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8FE" w:rsidRDefault="005F19E5">
      <w:pPr>
        <w:widowControl/>
        <w:spacing w:after="160" w:line="257" w:lineRule="auto"/>
        <w:ind w:left="4956"/>
        <w:rPr>
          <w:rFonts w:ascii="Arial" w:eastAsia="Calibri" w:hAnsi="Arial" w:cs="Arial"/>
          <w:color w:val="auto"/>
          <w:sz w:val="16"/>
          <w:szCs w:val="16"/>
          <w:lang w:eastAsia="en-US" w:bidi="ar-SA"/>
        </w:rPr>
      </w:pPr>
      <w:bookmarkStart w:id="0" w:name="bookmark0"/>
      <w:r>
        <w:rPr>
          <w:rFonts w:ascii="Arial" w:eastAsia="Calibri" w:hAnsi="Arial" w:cs="Arial"/>
          <w:color w:val="auto"/>
          <w:sz w:val="16"/>
          <w:szCs w:val="16"/>
          <w:lang w:eastAsia="en-US" w:bidi="ar-SA"/>
        </w:rPr>
        <w:t xml:space="preserve">Załącznik nr 8 do uchwały nr VII/102 Senatu Collegium </w:t>
      </w:r>
      <w:r>
        <w:rPr>
          <w:rFonts w:ascii="Arial" w:eastAsia="Calibri" w:hAnsi="Arial" w:cs="Arial"/>
          <w:color w:val="auto"/>
          <w:sz w:val="16"/>
          <w:szCs w:val="16"/>
          <w:lang w:eastAsia="en-US" w:bidi="ar-SA"/>
        </w:rPr>
        <w:br/>
      </w:r>
      <w:proofErr w:type="spellStart"/>
      <w:r>
        <w:rPr>
          <w:rFonts w:ascii="Arial" w:eastAsia="Calibri" w:hAnsi="Arial" w:cs="Arial"/>
          <w:color w:val="auto"/>
          <w:sz w:val="16"/>
          <w:szCs w:val="16"/>
          <w:lang w:eastAsia="en-US" w:bidi="ar-SA"/>
        </w:rPr>
        <w:t>Witelona</w:t>
      </w:r>
      <w:proofErr w:type="spellEnd"/>
      <w:r>
        <w:rPr>
          <w:rFonts w:ascii="Arial" w:eastAsia="Calibri" w:hAnsi="Arial" w:cs="Arial"/>
          <w:color w:val="auto"/>
          <w:sz w:val="16"/>
          <w:szCs w:val="16"/>
          <w:lang w:eastAsia="en-US" w:bidi="ar-SA"/>
        </w:rPr>
        <w:t xml:space="preserve"> Uczelnia Państwowa z dnia 15 czerwca 2023 r.</w:t>
      </w:r>
    </w:p>
    <w:p w:rsidR="005308FE" w:rsidRDefault="005308FE">
      <w:pPr>
        <w:spacing w:afterAutospacing="1"/>
        <w:jc w:val="center"/>
        <w:rPr>
          <w:rFonts w:ascii="Arial" w:eastAsia="Arial" w:hAnsi="Arial" w:cs="Arial"/>
          <w:sz w:val="16"/>
          <w:szCs w:val="16"/>
        </w:rPr>
      </w:pPr>
    </w:p>
    <w:p w:rsidR="005308FE" w:rsidRDefault="005308FE">
      <w:pPr>
        <w:spacing w:afterAutospacing="1"/>
        <w:jc w:val="center"/>
        <w:rPr>
          <w:rFonts w:ascii="Arial" w:eastAsia="Arial" w:hAnsi="Arial" w:cs="Arial"/>
          <w:sz w:val="32"/>
          <w:szCs w:val="32"/>
        </w:rPr>
      </w:pPr>
    </w:p>
    <w:p w:rsidR="005308FE" w:rsidRDefault="005308FE">
      <w:pPr>
        <w:spacing w:afterAutospacing="1"/>
        <w:jc w:val="center"/>
        <w:rPr>
          <w:rFonts w:ascii="Arial" w:eastAsia="Arial" w:hAnsi="Arial" w:cs="Arial"/>
          <w:sz w:val="32"/>
          <w:szCs w:val="32"/>
        </w:rPr>
      </w:pPr>
    </w:p>
    <w:p w:rsidR="005308FE" w:rsidRDefault="005F19E5">
      <w:pPr>
        <w:spacing w:afterAutospacing="1"/>
        <w:jc w:val="center"/>
        <w:rPr>
          <w:rFonts w:ascii="Arial" w:eastAsia="Arial" w:hAnsi="Arial" w:cs="Arial"/>
          <w:color w:val="181818"/>
          <w:sz w:val="32"/>
          <w:szCs w:val="32"/>
        </w:rPr>
      </w:pPr>
      <w:r>
        <w:rPr>
          <w:rFonts w:ascii="Arial" w:eastAsia="Arial" w:hAnsi="Arial" w:cs="Arial"/>
          <w:sz w:val="32"/>
          <w:szCs w:val="32"/>
        </w:rPr>
        <w:t>WYDZIAŁ NAUK SPOŁECZNYCH I HUMANISTYCZNYCH</w:t>
      </w:r>
    </w:p>
    <w:p w:rsidR="005308FE" w:rsidRDefault="005F19E5">
      <w:pPr>
        <w:spacing w:afterAutospacing="1"/>
        <w:jc w:val="center"/>
        <w:rPr>
          <w:rFonts w:ascii="Arial" w:eastAsia="Arial" w:hAnsi="Arial" w:cs="Arial"/>
          <w:sz w:val="32"/>
          <w:szCs w:val="32"/>
        </w:rPr>
      </w:pPr>
      <w:r>
        <w:rPr>
          <w:rFonts w:ascii="Arial" w:eastAsia="Arial" w:hAnsi="Arial" w:cs="Arial"/>
          <w:sz w:val="32"/>
          <w:szCs w:val="32"/>
        </w:rPr>
        <w:t>KIERUNEK PSYCHOLOGIA</w:t>
      </w:r>
    </w:p>
    <w:p w:rsidR="005308FE" w:rsidRDefault="005F19E5">
      <w:pPr>
        <w:spacing w:afterAutospacing="1"/>
        <w:jc w:val="center"/>
        <w:rPr>
          <w:rFonts w:ascii="Arial" w:eastAsia="Arial" w:hAnsi="Arial" w:cs="Arial"/>
          <w:color w:val="181818"/>
          <w:sz w:val="32"/>
          <w:szCs w:val="32"/>
        </w:rPr>
      </w:pPr>
      <w:r>
        <w:rPr>
          <w:rFonts w:ascii="Arial" w:eastAsia="Arial" w:hAnsi="Arial" w:cs="Arial"/>
          <w:color w:val="181818"/>
          <w:sz w:val="32"/>
          <w:szCs w:val="32"/>
        </w:rPr>
        <w:t>FILIA WE WROCŁAWIU</w:t>
      </w:r>
    </w:p>
    <w:p w:rsidR="005308FE" w:rsidRDefault="005308FE">
      <w:pPr>
        <w:spacing w:after="160"/>
        <w:rPr>
          <w:rFonts w:ascii="Arial" w:eastAsia="Arial" w:hAnsi="Arial" w:cs="Arial"/>
          <w:sz w:val="32"/>
          <w:szCs w:val="32"/>
        </w:rPr>
      </w:pPr>
    </w:p>
    <w:p w:rsidR="005308FE" w:rsidRDefault="005308FE">
      <w:pPr>
        <w:spacing w:after="160"/>
        <w:rPr>
          <w:rFonts w:ascii="Arial" w:eastAsia="Arial" w:hAnsi="Arial" w:cs="Arial"/>
          <w:sz w:val="32"/>
          <w:szCs w:val="32"/>
        </w:rPr>
      </w:pPr>
    </w:p>
    <w:p w:rsidR="005308FE" w:rsidRDefault="005308FE">
      <w:pPr>
        <w:spacing w:after="160"/>
        <w:jc w:val="center"/>
        <w:rPr>
          <w:rFonts w:ascii="Arial" w:eastAsia="Arial" w:hAnsi="Arial" w:cs="Arial"/>
          <w:sz w:val="32"/>
          <w:szCs w:val="32"/>
        </w:rPr>
      </w:pPr>
    </w:p>
    <w:p w:rsidR="005308FE" w:rsidRDefault="005F19E5">
      <w:pPr>
        <w:spacing w:line="360" w:lineRule="auto"/>
        <w:jc w:val="center"/>
        <w:rPr>
          <w:rFonts w:ascii="Arial" w:hAnsi="Arial" w:cs="Arial"/>
          <w:sz w:val="32"/>
          <w:szCs w:val="32"/>
        </w:rPr>
      </w:pPr>
      <w:r>
        <w:rPr>
          <w:rFonts w:ascii="Arial" w:hAnsi="Arial" w:cs="Arial"/>
          <w:sz w:val="32"/>
          <w:szCs w:val="32"/>
        </w:rPr>
        <w:t>Program studiów dla studentów rozpoczynających naukę</w:t>
      </w:r>
    </w:p>
    <w:p w:rsidR="005308FE" w:rsidRDefault="005F19E5">
      <w:pPr>
        <w:spacing w:line="360" w:lineRule="auto"/>
        <w:jc w:val="center"/>
        <w:rPr>
          <w:rFonts w:ascii="Arial" w:hAnsi="Arial" w:cs="Arial"/>
          <w:sz w:val="32"/>
          <w:szCs w:val="32"/>
        </w:rPr>
      </w:pPr>
      <w:r>
        <w:rPr>
          <w:rFonts w:ascii="Arial" w:hAnsi="Arial" w:cs="Arial"/>
          <w:sz w:val="32"/>
          <w:szCs w:val="32"/>
        </w:rPr>
        <w:t>od roku akademickiego 2023/2024</w:t>
      </w:r>
    </w:p>
    <w:p w:rsidR="005308FE" w:rsidRDefault="005308FE">
      <w:pPr>
        <w:spacing w:line="360" w:lineRule="auto"/>
        <w:jc w:val="center"/>
        <w:rPr>
          <w:rFonts w:ascii="Arial" w:hAnsi="Arial" w:cs="Arial"/>
          <w:sz w:val="32"/>
          <w:szCs w:val="32"/>
        </w:rPr>
      </w:pPr>
    </w:p>
    <w:p w:rsidR="005308FE" w:rsidRDefault="005F19E5">
      <w:pPr>
        <w:spacing w:after="5240" w:line="360" w:lineRule="auto"/>
        <w:jc w:val="center"/>
        <w:rPr>
          <w:rFonts w:ascii="Arial" w:eastAsia="Arial" w:hAnsi="Arial" w:cs="Arial"/>
          <w:color w:val="181818"/>
          <w:sz w:val="32"/>
          <w:szCs w:val="32"/>
        </w:rPr>
      </w:pPr>
      <w:r>
        <w:rPr>
          <w:rFonts w:ascii="Arial" w:eastAsia="Arial" w:hAnsi="Arial" w:cs="Arial"/>
          <w:color w:val="181818"/>
          <w:sz w:val="32"/>
          <w:szCs w:val="32"/>
        </w:rPr>
        <w:t>studia stacjonarne</w:t>
      </w:r>
      <w:r>
        <w:rPr>
          <w:rFonts w:ascii="Arial" w:eastAsia="Arial" w:hAnsi="Arial" w:cs="Arial"/>
          <w:color w:val="181818"/>
          <w:sz w:val="32"/>
          <w:szCs w:val="32"/>
        </w:rPr>
        <w:br/>
        <w:t>jednolite magisterskie</w:t>
      </w:r>
    </w:p>
    <w:p w:rsidR="005308FE" w:rsidRDefault="005F19E5">
      <w:pPr>
        <w:spacing w:after="5240" w:line="360" w:lineRule="auto"/>
        <w:jc w:val="center"/>
        <w:rPr>
          <w:rFonts w:ascii="Arial" w:eastAsia="Arial" w:hAnsi="Arial" w:cs="Arial"/>
          <w:color w:val="181818"/>
          <w:sz w:val="32"/>
          <w:szCs w:val="32"/>
        </w:rPr>
      </w:pPr>
      <w:r>
        <w:rPr>
          <w:rFonts w:ascii="Arial" w:eastAsia="Arial" w:hAnsi="Arial" w:cs="Arial"/>
          <w:sz w:val="28"/>
          <w:szCs w:val="28"/>
        </w:rPr>
        <w:t>15 czerwca 2023 r.</w:t>
      </w:r>
    </w:p>
    <w:p w:rsidR="005308FE" w:rsidRDefault="005F19E5">
      <w:pPr>
        <w:pStyle w:val="Teksttreci40"/>
        <w:spacing w:after="280"/>
        <w:jc w:val="center"/>
        <w:rPr>
          <w:lang w:val="pl-PL"/>
        </w:rPr>
      </w:pPr>
      <w:r>
        <w:rPr>
          <w:rStyle w:val="Teksttreci4"/>
          <w:b/>
          <w:bCs/>
          <w:lang w:val="pl-PL" w:eastAsia="pl-PL" w:bidi="pl-PL"/>
        </w:rPr>
        <w:lastRenderedPageBreak/>
        <w:t xml:space="preserve">Zgodność </w:t>
      </w:r>
      <w:r>
        <w:rPr>
          <w:rStyle w:val="Teksttreci4"/>
          <w:b/>
          <w:bCs/>
          <w:lang w:val="pl-PL"/>
        </w:rPr>
        <w:t xml:space="preserve">programu </w:t>
      </w:r>
      <w:r>
        <w:rPr>
          <w:rStyle w:val="Teksttreci4"/>
          <w:b/>
          <w:bCs/>
          <w:lang w:val="pl-PL" w:eastAsia="pl-PL" w:bidi="pl-PL"/>
        </w:rPr>
        <w:t xml:space="preserve">studiów </w:t>
      </w:r>
      <w:r>
        <w:rPr>
          <w:rStyle w:val="Teksttreci4"/>
          <w:b/>
          <w:bCs/>
          <w:lang w:val="pl-PL"/>
        </w:rPr>
        <w:t xml:space="preserve">z </w:t>
      </w:r>
      <w:r>
        <w:rPr>
          <w:rStyle w:val="Teksttreci4"/>
          <w:b/>
          <w:bCs/>
          <w:lang w:val="pl-PL" w:eastAsia="pl-PL" w:bidi="pl-PL"/>
        </w:rPr>
        <w:t xml:space="preserve">misją </w:t>
      </w:r>
      <w:r>
        <w:rPr>
          <w:rStyle w:val="Teksttreci4"/>
          <w:b/>
          <w:bCs/>
          <w:lang w:val="pl-PL"/>
        </w:rPr>
        <w:t xml:space="preserve">i </w:t>
      </w:r>
      <w:r>
        <w:rPr>
          <w:rStyle w:val="Teksttreci4"/>
          <w:b/>
          <w:bCs/>
          <w:lang w:val="pl-PL" w:eastAsia="pl-PL" w:bidi="pl-PL"/>
        </w:rPr>
        <w:t xml:space="preserve">strategią </w:t>
      </w:r>
      <w:r>
        <w:rPr>
          <w:rStyle w:val="Teksttreci4"/>
          <w:b/>
          <w:bCs/>
          <w:lang w:val="pl-PL"/>
        </w:rPr>
        <w:t>Uczelni oraz potrzebami</w:t>
      </w:r>
      <w:r>
        <w:rPr>
          <w:rStyle w:val="Teksttreci4"/>
          <w:b/>
          <w:bCs/>
          <w:lang w:val="pl-PL"/>
        </w:rPr>
        <w:br/>
      </w:r>
      <w:r>
        <w:rPr>
          <w:rStyle w:val="Teksttreci4"/>
          <w:b/>
          <w:bCs/>
          <w:lang w:val="pl-PL" w:eastAsia="pl-PL" w:bidi="pl-PL"/>
        </w:rPr>
        <w:t xml:space="preserve">społeczno-gospodarczymi </w:t>
      </w:r>
      <w:r>
        <w:rPr>
          <w:rStyle w:val="Teksttreci4"/>
          <w:b/>
          <w:bCs/>
          <w:lang w:val="pl-PL"/>
        </w:rPr>
        <w:t xml:space="preserve">i losami zawodowymi </w:t>
      </w:r>
      <w:r>
        <w:rPr>
          <w:rStyle w:val="Teksttreci4"/>
          <w:b/>
          <w:bCs/>
          <w:lang w:val="pl-PL" w:eastAsia="pl-PL" w:bidi="pl-PL"/>
        </w:rPr>
        <w:t>absolwentów</w:t>
      </w:r>
    </w:p>
    <w:p w:rsidR="005308FE" w:rsidRDefault="005F19E5">
      <w:pPr>
        <w:pStyle w:val="Teksttreci40"/>
        <w:pBdr>
          <w:top w:val="single" w:sz="4" w:space="0" w:color="000000"/>
          <w:left w:val="single" w:sz="4" w:space="0" w:color="000000"/>
          <w:bottom w:val="single" w:sz="4" w:space="0" w:color="000000"/>
          <w:right w:val="single" w:sz="4" w:space="0" w:color="000000"/>
        </w:pBdr>
        <w:spacing w:after="0" w:line="360" w:lineRule="auto"/>
        <w:ind w:firstLine="820"/>
        <w:jc w:val="both"/>
        <w:rPr>
          <w:sz w:val="22"/>
          <w:szCs w:val="22"/>
          <w:lang w:val="pl-PL"/>
        </w:rPr>
      </w:pPr>
      <w:r>
        <w:rPr>
          <w:rStyle w:val="Teksttreci4"/>
          <w:sz w:val="22"/>
          <w:szCs w:val="22"/>
          <w:lang w:val="pl-PL"/>
        </w:rPr>
        <w:t xml:space="preserve">Kierunek Psychologia wpisuje </w:t>
      </w:r>
      <w:r>
        <w:rPr>
          <w:rStyle w:val="Teksttreci4"/>
          <w:sz w:val="22"/>
          <w:szCs w:val="22"/>
          <w:lang w:val="pl-PL" w:eastAsia="pl-PL" w:bidi="pl-PL"/>
        </w:rPr>
        <w:t xml:space="preserve">się </w:t>
      </w:r>
      <w:r>
        <w:rPr>
          <w:rStyle w:val="Teksttreci4"/>
          <w:sz w:val="22"/>
          <w:szCs w:val="22"/>
          <w:lang w:val="pl-PL"/>
        </w:rPr>
        <w:t xml:space="preserve">w </w:t>
      </w:r>
      <w:r>
        <w:rPr>
          <w:rStyle w:val="Teksttreci4"/>
          <w:sz w:val="22"/>
          <w:szCs w:val="22"/>
          <w:lang w:val="pl-PL" w:eastAsia="pl-PL" w:bidi="pl-PL"/>
        </w:rPr>
        <w:t xml:space="preserve">misję </w:t>
      </w:r>
      <w:r>
        <w:rPr>
          <w:rStyle w:val="Teksttreci4"/>
          <w:sz w:val="22"/>
          <w:szCs w:val="22"/>
          <w:lang w:val="pl-PL"/>
        </w:rPr>
        <w:t xml:space="preserve">i </w:t>
      </w:r>
      <w:r>
        <w:rPr>
          <w:rStyle w:val="Teksttreci4"/>
          <w:sz w:val="22"/>
          <w:szCs w:val="22"/>
          <w:lang w:val="pl-PL" w:eastAsia="pl-PL" w:bidi="pl-PL"/>
        </w:rPr>
        <w:t xml:space="preserve">strategię </w:t>
      </w:r>
      <w:r>
        <w:rPr>
          <w:rStyle w:val="Teksttreci4"/>
          <w:sz w:val="22"/>
          <w:szCs w:val="22"/>
          <w:lang w:val="pl-PL"/>
        </w:rPr>
        <w:t xml:space="preserve">rozwoju Collegium </w:t>
      </w:r>
      <w:proofErr w:type="spellStart"/>
      <w:r>
        <w:rPr>
          <w:rStyle w:val="Teksttreci4"/>
          <w:sz w:val="22"/>
          <w:szCs w:val="22"/>
          <w:lang w:val="pl-PL"/>
        </w:rPr>
        <w:t>Witelona</w:t>
      </w:r>
      <w:proofErr w:type="spellEnd"/>
      <w:r>
        <w:rPr>
          <w:rStyle w:val="Teksttreci4"/>
          <w:sz w:val="22"/>
          <w:szCs w:val="22"/>
          <w:lang w:val="pl-PL"/>
        </w:rPr>
        <w:t xml:space="preserve"> Uczelnia </w:t>
      </w:r>
      <w:r>
        <w:rPr>
          <w:rStyle w:val="Teksttreci4"/>
          <w:sz w:val="22"/>
          <w:szCs w:val="22"/>
          <w:lang w:val="pl-PL" w:eastAsia="pl-PL" w:bidi="pl-PL"/>
        </w:rPr>
        <w:t xml:space="preserve">Państwowa, oferując kształcenie </w:t>
      </w:r>
      <w:r>
        <w:rPr>
          <w:rStyle w:val="Teksttreci4"/>
          <w:sz w:val="22"/>
          <w:szCs w:val="22"/>
          <w:lang w:val="pl-PL"/>
        </w:rPr>
        <w:t>dostosowane do potrzeb rynku pracy.</w:t>
      </w:r>
    </w:p>
    <w:p w:rsidR="005308FE" w:rsidRDefault="005F19E5">
      <w:pPr>
        <w:pStyle w:val="Teksttreci40"/>
        <w:pBdr>
          <w:top w:val="single" w:sz="4" w:space="0" w:color="000000"/>
          <w:left w:val="single" w:sz="4" w:space="0" w:color="000000"/>
          <w:bottom w:val="single" w:sz="4" w:space="0" w:color="000000"/>
          <w:right w:val="single" w:sz="4" w:space="0" w:color="000000"/>
        </w:pBdr>
        <w:spacing w:after="0" w:line="360" w:lineRule="auto"/>
        <w:ind w:firstLine="820"/>
        <w:jc w:val="both"/>
        <w:rPr>
          <w:sz w:val="22"/>
          <w:szCs w:val="22"/>
          <w:lang w:val="pl-PL"/>
        </w:rPr>
      </w:pPr>
      <w:r>
        <w:rPr>
          <w:rStyle w:val="Teksttreci4"/>
          <w:sz w:val="22"/>
          <w:szCs w:val="22"/>
          <w:lang w:val="pl-PL"/>
        </w:rPr>
        <w:t xml:space="preserve">Zgodnie z </w:t>
      </w:r>
      <w:r>
        <w:rPr>
          <w:rStyle w:val="Teksttreci4"/>
          <w:sz w:val="22"/>
          <w:szCs w:val="22"/>
          <w:lang w:val="pl-PL" w:eastAsia="pl-PL" w:bidi="pl-PL"/>
        </w:rPr>
        <w:t xml:space="preserve">misją </w:t>
      </w:r>
      <w:r>
        <w:rPr>
          <w:rStyle w:val="Teksttreci4"/>
          <w:sz w:val="22"/>
          <w:szCs w:val="22"/>
          <w:lang w:val="pl-PL"/>
        </w:rPr>
        <w:t xml:space="preserve">i </w:t>
      </w:r>
      <w:r>
        <w:rPr>
          <w:rStyle w:val="Teksttreci4"/>
          <w:sz w:val="22"/>
          <w:szCs w:val="22"/>
          <w:lang w:val="pl-PL" w:eastAsia="pl-PL" w:bidi="pl-PL"/>
        </w:rPr>
        <w:t xml:space="preserve">strategią </w:t>
      </w:r>
      <w:r>
        <w:rPr>
          <w:rStyle w:val="Teksttreci4"/>
          <w:sz w:val="22"/>
          <w:szCs w:val="22"/>
          <w:lang w:val="pl-PL"/>
        </w:rPr>
        <w:t xml:space="preserve">rozwoju Collegium </w:t>
      </w:r>
      <w:proofErr w:type="spellStart"/>
      <w:r>
        <w:rPr>
          <w:rStyle w:val="Teksttreci4"/>
          <w:sz w:val="22"/>
          <w:szCs w:val="22"/>
          <w:lang w:val="pl-PL"/>
        </w:rPr>
        <w:t>Witelona</w:t>
      </w:r>
      <w:proofErr w:type="spellEnd"/>
      <w:r>
        <w:rPr>
          <w:rStyle w:val="Teksttreci4"/>
          <w:sz w:val="22"/>
          <w:szCs w:val="22"/>
          <w:lang w:val="pl-PL"/>
        </w:rPr>
        <w:t xml:space="preserve"> Uczelnia </w:t>
      </w:r>
      <w:r>
        <w:rPr>
          <w:rStyle w:val="Teksttreci4"/>
          <w:sz w:val="22"/>
          <w:szCs w:val="22"/>
          <w:lang w:val="pl-PL" w:eastAsia="pl-PL" w:bidi="pl-PL"/>
        </w:rPr>
        <w:t xml:space="preserve">Państwowa </w:t>
      </w:r>
      <w:r>
        <w:rPr>
          <w:rStyle w:val="Teksttreci4"/>
          <w:sz w:val="22"/>
          <w:szCs w:val="22"/>
          <w:lang w:val="pl-PL"/>
        </w:rPr>
        <w:t xml:space="preserve">program </w:t>
      </w:r>
      <w:r>
        <w:rPr>
          <w:rStyle w:val="Teksttreci4"/>
          <w:sz w:val="22"/>
          <w:szCs w:val="22"/>
          <w:lang w:val="pl-PL" w:eastAsia="pl-PL" w:bidi="pl-PL"/>
        </w:rPr>
        <w:t xml:space="preserve">studiów </w:t>
      </w:r>
      <w:r>
        <w:rPr>
          <w:rStyle w:val="Teksttreci4"/>
          <w:sz w:val="22"/>
          <w:szCs w:val="22"/>
          <w:lang w:val="pl-PL"/>
        </w:rPr>
        <w:t xml:space="preserve">kierunku Psychologia zapewnia </w:t>
      </w:r>
      <w:r>
        <w:rPr>
          <w:rStyle w:val="Teksttreci4"/>
          <w:sz w:val="22"/>
          <w:szCs w:val="22"/>
          <w:lang w:val="pl-PL" w:eastAsia="pl-PL" w:bidi="pl-PL"/>
        </w:rPr>
        <w:t xml:space="preserve">realizację </w:t>
      </w:r>
      <w:r>
        <w:rPr>
          <w:rStyle w:val="Teksttreci4"/>
          <w:sz w:val="22"/>
          <w:szCs w:val="22"/>
          <w:lang w:val="pl-PL"/>
        </w:rPr>
        <w:t xml:space="preserve">nowoczesnego systemu </w:t>
      </w:r>
      <w:r>
        <w:rPr>
          <w:rStyle w:val="Teksttreci4"/>
          <w:sz w:val="22"/>
          <w:szCs w:val="22"/>
          <w:lang w:val="pl-PL" w:eastAsia="pl-PL" w:bidi="pl-PL"/>
        </w:rPr>
        <w:t xml:space="preserve">kształcenia uwzględniającego </w:t>
      </w:r>
      <w:r>
        <w:rPr>
          <w:rStyle w:val="Teksttreci4"/>
          <w:sz w:val="22"/>
          <w:szCs w:val="22"/>
          <w:lang w:val="pl-PL"/>
        </w:rPr>
        <w:t xml:space="preserve">potrzeby otoczenia </w:t>
      </w:r>
      <w:r>
        <w:rPr>
          <w:rStyle w:val="Teksttreci4"/>
          <w:sz w:val="22"/>
          <w:szCs w:val="22"/>
          <w:lang w:val="pl-PL" w:eastAsia="pl-PL" w:bidi="pl-PL"/>
        </w:rPr>
        <w:t xml:space="preserve">społeczno-gospodarczego, wysoką jakość kształcenia, współdziałanie </w:t>
      </w:r>
      <w:r>
        <w:rPr>
          <w:rStyle w:val="Teksttreci4"/>
          <w:sz w:val="22"/>
          <w:szCs w:val="22"/>
          <w:lang w:val="pl-PL"/>
        </w:rPr>
        <w:t xml:space="preserve">z interesariuszami </w:t>
      </w:r>
      <w:r>
        <w:rPr>
          <w:rStyle w:val="Teksttreci4"/>
          <w:sz w:val="22"/>
          <w:szCs w:val="22"/>
          <w:lang w:val="pl-PL" w:eastAsia="pl-PL" w:bidi="pl-PL"/>
        </w:rPr>
        <w:t xml:space="preserve">wewnętrznymi </w:t>
      </w:r>
      <w:r>
        <w:rPr>
          <w:rStyle w:val="Teksttreci4"/>
          <w:b/>
          <w:bCs/>
          <w:sz w:val="22"/>
          <w:szCs w:val="22"/>
          <w:lang w:val="pl-PL"/>
        </w:rPr>
        <w:t xml:space="preserve">i </w:t>
      </w:r>
      <w:r>
        <w:rPr>
          <w:rStyle w:val="Teksttreci4"/>
          <w:sz w:val="22"/>
          <w:szCs w:val="22"/>
          <w:lang w:val="pl-PL" w:eastAsia="pl-PL" w:bidi="pl-PL"/>
        </w:rPr>
        <w:t xml:space="preserve">zewnętrznymi </w:t>
      </w:r>
      <w:r>
        <w:rPr>
          <w:rStyle w:val="Teksttreci4"/>
          <w:sz w:val="22"/>
          <w:szCs w:val="22"/>
          <w:lang w:val="pl-PL"/>
        </w:rPr>
        <w:t xml:space="preserve">oraz </w:t>
      </w:r>
      <w:r>
        <w:rPr>
          <w:rStyle w:val="Teksttreci4"/>
          <w:sz w:val="22"/>
          <w:szCs w:val="22"/>
          <w:lang w:val="pl-PL" w:eastAsia="pl-PL" w:bidi="pl-PL"/>
        </w:rPr>
        <w:t xml:space="preserve">wyposaża absolwentów </w:t>
      </w:r>
      <w:r>
        <w:rPr>
          <w:rStyle w:val="Teksttreci4"/>
          <w:sz w:val="22"/>
          <w:szCs w:val="22"/>
          <w:lang w:val="pl-PL"/>
        </w:rPr>
        <w:t xml:space="preserve">w </w:t>
      </w:r>
      <w:r>
        <w:rPr>
          <w:rStyle w:val="Teksttreci4"/>
          <w:sz w:val="22"/>
          <w:szCs w:val="22"/>
          <w:lang w:val="pl-PL" w:eastAsia="pl-PL" w:bidi="pl-PL"/>
        </w:rPr>
        <w:t xml:space="preserve">wiedzę, umiejętności </w:t>
      </w:r>
      <w:r>
        <w:rPr>
          <w:rStyle w:val="Teksttreci4"/>
          <w:sz w:val="22"/>
          <w:szCs w:val="22"/>
          <w:lang w:val="pl-PL"/>
        </w:rPr>
        <w:t xml:space="preserve">praktyczne i kompetencje </w:t>
      </w:r>
      <w:r>
        <w:rPr>
          <w:rStyle w:val="Teksttreci4"/>
          <w:sz w:val="22"/>
          <w:szCs w:val="22"/>
          <w:lang w:val="pl-PL" w:eastAsia="pl-PL" w:bidi="pl-PL"/>
        </w:rPr>
        <w:t xml:space="preserve">społeczne, niezbędne </w:t>
      </w:r>
      <w:r>
        <w:rPr>
          <w:rStyle w:val="Teksttreci4"/>
          <w:sz w:val="22"/>
          <w:szCs w:val="22"/>
          <w:lang w:val="pl-PL"/>
        </w:rPr>
        <w:t>w profesjonalnym wykonywaniu pracy zawodowej.</w:t>
      </w:r>
    </w:p>
    <w:p w:rsidR="005308FE" w:rsidRDefault="005F19E5">
      <w:pPr>
        <w:pStyle w:val="Teksttreci40"/>
        <w:pBdr>
          <w:top w:val="single" w:sz="4" w:space="0" w:color="000000"/>
          <w:left w:val="single" w:sz="4" w:space="0" w:color="000000"/>
          <w:bottom w:val="single" w:sz="4" w:space="0" w:color="000000"/>
          <w:right w:val="single" w:sz="4" w:space="0" w:color="000000"/>
        </w:pBdr>
        <w:spacing w:after="0" w:line="360" w:lineRule="auto"/>
        <w:ind w:firstLine="820"/>
        <w:jc w:val="both"/>
        <w:rPr>
          <w:sz w:val="22"/>
          <w:szCs w:val="22"/>
          <w:lang w:val="pl-PL"/>
        </w:rPr>
      </w:pPr>
      <w:r>
        <w:rPr>
          <w:rStyle w:val="Teksttreci4"/>
          <w:sz w:val="22"/>
          <w:szCs w:val="22"/>
          <w:lang w:val="pl-PL"/>
        </w:rPr>
        <w:t xml:space="preserve">Analiza rynku pracy wskazuje na </w:t>
      </w:r>
      <w:r>
        <w:rPr>
          <w:rStyle w:val="Teksttreci4"/>
          <w:sz w:val="22"/>
          <w:szCs w:val="22"/>
          <w:lang w:val="pl-PL" w:eastAsia="pl-PL" w:bidi="pl-PL"/>
        </w:rPr>
        <w:t xml:space="preserve">potrzebę kształcenia psychologów, </w:t>
      </w:r>
      <w:r>
        <w:rPr>
          <w:rStyle w:val="Teksttreci4"/>
          <w:sz w:val="22"/>
          <w:szCs w:val="22"/>
          <w:lang w:val="pl-PL"/>
        </w:rPr>
        <w:t xml:space="preserve">przygotowanych do praktycznego realizowania </w:t>
      </w:r>
      <w:r>
        <w:rPr>
          <w:rStyle w:val="Teksttreci4"/>
          <w:sz w:val="22"/>
          <w:szCs w:val="22"/>
          <w:lang w:val="pl-PL" w:eastAsia="pl-PL" w:bidi="pl-PL"/>
        </w:rPr>
        <w:t xml:space="preserve">zadań </w:t>
      </w:r>
      <w:r>
        <w:rPr>
          <w:rStyle w:val="Teksttreci4"/>
          <w:sz w:val="22"/>
          <w:szCs w:val="22"/>
          <w:lang w:val="pl-PL"/>
        </w:rPr>
        <w:t xml:space="preserve">zawodowych. Funkcjonowanie w turbulentnym otoczeniu </w:t>
      </w:r>
      <w:r>
        <w:rPr>
          <w:rStyle w:val="Teksttreci4"/>
          <w:sz w:val="22"/>
          <w:szCs w:val="22"/>
          <w:lang w:val="pl-PL" w:eastAsia="pl-PL" w:bidi="pl-PL"/>
        </w:rPr>
        <w:t xml:space="preserve">społeczno- </w:t>
      </w:r>
      <w:r>
        <w:rPr>
          <w:rStyle w:val="Teksttreci4"/>
          <w:sz w:val="22"/>
          <w:szCs w:val="22"/>
          <w:lang w:val="pl-PL"/>
        </w:rPr>
        <w:t xml:space="preserve">gospodarczym sprawia, </w:t>
      </w:r>
      <w:r>
        <w:rPr>
          <w:rStyle w:val="Teksttreci4"/>
          <w:sz w:val="22"/>
          <w:szCs w:val="22"/>
          <w:lang w:val="pl-PL" w:eastAsia="pl-PL" w:bidi="pl-PL"/>
        </w:rPr>
        <w:t xml:space="preserve">że </w:t>
      </w:r>
      <w:r>
        <w:rPr>
          <w:rStyle w:val="Teksttreci4"/>
          <w:sz w:val="22"/>
          <w:szCs w:val="22"/>
          <w:lang w:val="pl-PL"/>
        </w:rPr>
        <w:t xml:space="preserve">koniecznym staje </w:t>
      </w:r>
      <w:r>
        <w:rPr>
          <w:rStyle w:val="Teksttreci4"/>
          <w:sz w:val="22"/>
          <w:szCs w:val="22"/>
          <w:lang w:val="pl-PL" w:eastAsia="pl-PL" w:bidi="pl-PL"/>
        </w:rPr>
        <w:t xml:space="preserve">się szczególne </w:t>
      </w:r>
      <w:r>
        <w:rPr>
          <w:rStyle w:val="Teksttreci4"/>
          <w:sz w:val="22"/>
          <w:szCs w:val="22"/>
          <w:lang w:val="pl-PL"/>
        </w:rPr>
        <w:t xml:space="preserve">zainteresowanie dobrostanem jednostki. Aspekt psychicznego funkcjonowania </w:t>
      </w:r>
      <w:r>
        <w:rPr>
          <w:rStyle w:val="Teksttreci4"/>
          <w:sz w:val="22"/>
          <w:szCs w:val="22"/>
          <w:lang w:val="pl-PL" w:eastAsia="pl-PL" w:bidi="pl-PL"/>
        </w:rPr>
        <w:t xml:space="preserve">społeczeństwa </w:t>
      </w:r>
      <w:r>
        <w:rPr>
          <w:rStyle w:val="Teksttreci4"/>
          <w:sz w:val="22"/>
          <w:szCs w:val="22"/>
          <w:lang w:val="pl-PL"/>
        </w:rPr>
        <w:t xml:space="preserve">jest </w:t>
      </w:r>
      <w:r>
        <w:rPr>
          <w:rStyle w:val="Teksttreci4"/>
          <w:sz w:val="22"/>
          <w:szCs w:val="22"/>
          <w:lang w:val="pl-PL" w:eastAsia="pl-PL" w:bidi="pl-PL"/>
        </w:rPr>
        <w:t xml:space="preserve">ważny </w:t>
      </w:r>
      <w:r>
        <w:rPr>
          <w:rStyle w:val="Teksttreci4"/>
          <w:sz w:val="22"/>
          <w:szCs w:val="22"/>
          <w:lang w:val="pl-PL"/>
        </w:rPr>
        <w:t xml:space="preserve">dla jego dynamicznego rozwoju. </w:t>
      </w:r>
      <w:r>
        <w:rPr>
          <w:rStyle w:val="Teksttreci4"/>
          <w:sz w:val="22"/>
          <w:szCs w:val="22"/>
          <w:lang w:val="pl-PL" w:eastAsia="pl-PL" w:bidi="pl-PL"/>
        </w:rPr>
        <w:t xml:space="preserve">Stąd też, </w:t>
      </w:r>
      <w:r>
        <w:rPr>
          <w:rStyle w:val="Teksttreci4"/>
          <w:sz w:val="22"/>
          <w:szCs w:val="22"/>
          <w:lang w:val="pl-PL"/>
        </w:rPr>
        <w:t xml:space="preserve">wobec szybkiego tempa rozwoju i zmian </w:t>
      </w:r>
      <w:r>
        <w:rPr>
          <w:rStyle w:val="Teksttreci4"/>
          <w:sz w:val="22"/>
          <w:szCs w:val="22"/>
          <w:lang w:val="pl-PL" w:eastAsia="pl-PL" w:bidi="pl-PL"/>
        </w:rPr>
        <w:t xml:space="preserve">społecznych, również związanych </w:t>
      </w:r>
      <w:r>
        <w:rPr>
          <w:rStyle w:val="Teksttreci4"/>
          <w:sz w:val="22"/>
          <w:szCs w:val="22"/>
          <w:lang w:val="pl-PL"/>
        </w:rPr>
        <w:t xml:space="preserve">z nowymi technologiami, koniecznym staje </w:t>
      </w:r>
      <w:r>
        <w:rPr>
          <w:rStyle w:val="Teksttreci4"/>
          <w:sz w:val="22"/>
          <w:szCs w:val="22"/>
          <w:lang w:val="pl-PL" w:eastAsia="pl-PL" w:bidi="pl-PL"/>
        </w:rPr>
        <w:t xml:space="preserve">się </w:t>
      </w:r>
      <w:r>
        <w:rPr>
          <w:rStyle w:val="Teksttreci4"/>
          <w:sz w:val="22"/>
          <w:szCs w:val="22"/>
          <w:lang w:val="pl-PL"/>
        </w:rPr>
        <w:t xml:space="preserve">zapewnienie </w:t>
      </w:r>
      <w:r>
        <w:rPr>
          <w:rStyle w:val="Teksttreci4"/>
          <w:sz w:val="22"/>
          <w:szCs w:val="22"/>
          <w:lang w:val="pl-PL" w:eastAsia="pl-PL" w:bidi="pl-PL"/>
        </w:rPr>
        <w:t xml:space="preserve">należytego </w:t>
      </w:r>
      <w:r>
        <w:rPr>
          <w:rStyle w:val="Teksttreci4"/>
          <w:sz w:val="22"/>
          <w:szCs w:val="22"/>
          <w:lang w:val="pl-PL"/>
        </w:rPr>
        <w:t xml:space="preserve">poziomu opieki psychologicznej. Obserwacja ta aktualizuje </w:t>
      </w:r>
      <w:r>
        <w:rPr>
          <w:rStyle w:val="Teksttreci4"/>
          <w:sz w:val="22"/>
          <w:szCs w:val="22"/>
          <w:lang w:val="pl-PL" w:eastAsia="pl-PL" w:bidi="pl-PL"/>
        </w:rPr>
        <w:t xml:space="preserve">się również </w:t>
      </w:r>
      <w:r>
        <w:rPr>
          <w:rStyle w:val="Teksttreci4"/>
          <w:sz w:val="22"/>
          <w:szCs w:val="22"/>
          <w:lang w:val="pl-PL"/>
        </w:rPr>
        <w:t xml:space="preserve">w obecnym stanie </w:t>
      </w:r>
      <w:r>
        <w:rPr>
          <w:rStyle w:val="Teksttreci4"/>
          <w:sz w:val="22"/>
          <w:szCs w:val="22"/>
          <w:lang w:val="pl-PL" w:eastAsia="pl-PL" w:bidi="pl-PL"/>
        </w:rPr>
        <w:t xml:space="preserve">społeczno-politycznym świata </w:t>
      </w:r>
      <w:r>
        <w:rPr>
          <w:rStyle w:val="Teksttreci4"/>
          <w:sz w:val="22"/>
          <w:szCs w:val="22"/>
          <w:lang w:val="pl-PL"/>
        </w:rPr>
        <w:t xml:space="preserve">i szerokiego przenikania </w:t>
      </w:r>
      <w:r>
        <w:rPr>
          <w:rStyle w:val="Teksttreci4"/>
          <w:sz w:val="22"/>
          <w:szCs w:val="22"/>
          <w:lang w:val="pl-PL" w:eastAsia="pl-PL" w:bidi="pl-PL"/>
        </w:rPr>
        <w:t xml:space="preserve">się </w:t>
      </w:r>
      <w:r>
        <w:rPr>
          <w:rStyle w:val="Teksttreci4"/>
          <w:sz w:val="22"/>
          <w:szCs w:val="22"/>
          <w:lang w:val="pl-PL"/>
        </w:rPr>
        <w:t xml:space="preserve">kultur. Rynek pracy zaadaptuje obecnie </w:t>
      </w:r>
      <w:r>
        <w:rPr>
          <w:rStyle w:val="Teksttreci4"/>
          <w:sz w:val="22"/>
          <w:szCs w:val="22"/>
          <w:lang w:val="pl-PL" w:eastAsia="pl-PL" w:bidi="pl-PL"/>
        </w:rPr>
        <w:t xml:space="preserve">każdą liczbę absolwentów </w:t>
      </w:r>
      <w:r>
        <w:rPr>
          <w:rStyle w:val="Teksttreci4"/>
          <w:sz w:val="22"/>
          <w:szCs w:val="22"/>
          <w:lang w:val="pl-PL"/>
        </w:rPr>
        <w:t xml:space="preserve">psychologii, </w:t>
      </w:r>
      <w:r>
        <w:rPr>
          <w:rStyle w:val="Teksttreci4"/>
          <w:sz w:val="22"/>
          <w:szCs w:val="22"/>
          <w:lang w:val="pl-PL" w:eastAsia="pl-PL" w:bidi="pl-PL"/>
        </w:rPr>
        <w:t xml:space="preserve">wyposażonych </w:t>
      </w:r>
      <w:r>
        <w:rPr>
          <w:rStyle w:val="Teksttreci4"/>
          <w:sz w:val="22"/>
          <w:szCs w:val="22"/>
          <w:lang w:val="pl-PL"/>
        </w:rPr>
        <w:t xml:space="preserve">w </w:t>
      </w:r>
      <w:r>
        <w:rPr>
          <w:rStyle w:val="Teksttreci4"/>
          <w:sz w:val="22"/>
          <w:szCs w:val="22"/>
          <w:lang w:val="pl-PL" w:eastAsia="pl-PL" w:bidi="pl-PL"/>
        </w:rPr>
        <w:t xml:space="preserve">aktualną wiedzę </w:t>
      </w:r>
      <w:r>
        <w:rPr>
          <w:rStyle w:val="Teksttreci4"/>
          <w:sz w:val="22"/>
          <w:szCs w:val="22"/>
          <w:lang w:val="pl-PL"/>
        </w:rPr>
        <w:t xml:space="preserve">i </w:t>
      </w:r>
      <w:r>
        <w:rPr>
          <w:rStyle w:val="Teksttreci4"/>
          <w:sz w:val="22"/>
          <w:szCs w:val="22"/>
          <w:lang w:val="pl-PL" w:eastAsia="pl-PL" w:bidi="pl-PL"/>
        </w:rPr>
        <w:t xml:space="preserve">umiejętności </w:t>
      </w:r>
      <w:r>
        <w:rPr>
          <w:rStyle w:val="Teksttreci4"/>
          <w:sz w:val="22"/>
          <w:szCs w:val="22"/>
          <w:lang w:val="pl-PL"/>
        </w:rPr>
        <w:t>praktyczne.</w:t>
      </w:r>
    </w:p>
    <w:p w:rsidR="005308FE" w:rsidRDefault="005F19E5">
      <w:pPr>
        <w:pStyle w:val="Teksttreci40"/>
        <w:pBdr>
          <w:top w:val="single" w:sz="4" w:space="0" w:color="000000"/>
          <w:left w:val="single" w:sz="4" w:space="0" w:color="000000"/>
          <w:bottom w:val="single" w:sz="4" w:space="0" w:color="000000"/>
          <w:right w:val="single" w:sz="4" w:space="0" w:color="000000"/>
        </w:pBdr>
        <w:spacing w:after="420" w:line="360" w:lineRule="auto"/>
        <w:ind w:firstLine="820"/>
        <w:jc w:val="both"/>
        <w:rPr>
          <w:sz w:val="22"/>
          <w:szCs w:val="22"/>
          <w:lang w:val="pl-PL"/>
        </w:rPr>
      </w:pPr>
      <w:r>
        <w:rPr>
          <w:rStyle w:val="Teksttreci4"/>
          <w:sz w:val="22"/>
          <w:szCs w:val="22"/>
          <w:lang w:val="pl-PL"/>
        </w:rPr>
        <w:t xml:space="preserve">Collegium </w:t>
      </w:r>
      <w:proofErr w:type="spellStart"/>
      <w:r>
        <w:rPr>
          <w:rStyle w:val="Teksttreci4"/>
          <w:sz w:val="22"/>
          <w:szCs w:val="22"/>
          <w:lang w:val="pl-PL"/>
        </w:rPr>
        <w:t>Witelona</w:t>
      </w:r>
      <w:proofErr w:type="spellEnd"/>
      <w:r>
        <w:rPr>
          <w:rStyle w:val="Teksttreci4"/>
          <w:sz w:val="22"/>
          <w:szCs w:val="22"/>
          <w:lang w:val="pl-PL"/>
        </w:rPr>
        <w:t xml:space="preserve"> Uczelnia </w:t>
      </w:r>
      <w:r>
        <w:rPr>
          <w:rStyle w:val="Teksttreci4"/>
          <w:sz w:val="22"/>
          <w:szCs w:val="22"/>
          <w:lang w:val="pl-PL" w:eastAsia="pl-PL" w:bidi="pl-PL"/>
        </w:rPr>
        <w:t xml:space="preserve">Państwowa podpisała </w:t>
      </w:r>
      <w:r>
        <w:rPr>
          <w:rStyle w:val="Teksttreci4"/>
          <w:sz w:val="22"/>
          <w:szCs w:val="22"/>
          <w:lang w:val="pl-PL"/>
        </w:rPr>
        <w:t xml:space="preserve">szereg </w:t>
      </w:r>
      <w:r>
        <w:rPr>
          <w:rStyle w:val="Teksttreci4"/>
          <w:sz w:val="22"/>
          <w:szCs w:val="22"/>
          <w:lang w:val="pl-PL" w:eastAsia="pl-PL" w:bidi="pl-PL"/>
        </w:rPr>
        <w:t xml:space="preserve">porozumień </w:t>
      </w:r>
      <w:r>
        <w:rPr>
          <w:rStyle w:val="Teksttreci4"/>
          <w:sz w:val="22"/>
          <w:szCs w:val="22"/>
          <w:lang w:val="pl-PL"/>
        </w:rPr>
        <w:t xml:space="preserve">z podmiotami </w:t>
      </w:r>
      <w:r>
        <w:rPr>
          <w:rStyle w:val="Teksttreci4"/>
          <w:sz w:val="22"/>
          <w:szCs w:val="22"/>
          <w:lang w:val="pl-PL" w:eastAsia="pl-PL" w:bidi="pl-PL"/>
        </w:rPr>
        <w:t xml:space="preserve">środowiska </w:t>
      </w:r>
      <w:r>
        <w:rPr>
          <w:rStyle w:val="Teksttreci4"/>
          <w:sz w:val="22"/>
          <w:szCs w:val="22"/>
          <w:lang w:val="pl-PL"/>
        </w:rPr>
        <w:t xml:space="preserve">lokalnego, m.in.: </w:t>
      </w:r>
      <w:r>
        <w:rPr>
          <w:rStyle w:val="Teksttreci4"/>
          <w:sz w:val="22"/>
          <w:szCs w:val="22"/>
          <w:lang w:val="pl-PL" w:eastAsia="pl-PL" w:bidi="pl-PL"/>
        </w:rPr>
        <w:t xml:space="preserve">placówkami oświatowymi, </w:t>
      </w:r>
      <w:r>
        <w:rPr>
          <w:rStyle w:val="Teksttreci4"/>
          <w:sz w:val="22"/>
          <w:szCs w:val="22"/>
          <w:lang w:val="pl-PL"/>
        </w:rPr>
        <w:t xml:space="preserve">poradniami psychologiczno-pedagogicznymi, instytucjami, firmami, w tym </w:t>
      </w:r>
      <w:r>
        <w:rPr>
          <w:rStyle w:val="Teksttreci4"/>
          <w:sz w:val="22"/>
          <w:szCs w:val="22"/>
          <w:lang w:val="pl-PL" w:eastAsia="pl-PL" w:bidi="pl-PL"/>
        </w:rPr>
        <w:t xml:space="preserve">świadczącymi usługi </w:t>
      </w:r>
      <w:r>
        <w:rPr>
          <w:rStyle w:val="Teksttreci4"/>
          <w:sz w:val="22"/>
          <w:szCs w:val="22"/>
          <w:lang w:val="pl-PL"/>
        </w:rPr>
        <w:t xml:space="preserve">szkoleniowe. Porozumienia te </w:t>
      </w:r>
      <w:r>
        <w:rPr>
          <w:rStyle w:val="Teksttreci4"/>
          <w:sz w:val="22"/>
          <w:szCs w:val="22"/>
          <w:lang w:val="pl-PL" w:eastAsia="pl-PL" w:bidi="pl-PL"/>
        </w:rPr>
        <w:t xml:space="preserve">dotyczą między </w:t>
      </w:r>
      <w:r>
        <w:rPr>
          <w:rStyle w:val="Teksttreci4"/>
          <w:sz w:val="22"/>
          <w:szCs w:val="22"/>
          <w:lang w:val="pl-PL"/>
        </w:rPr>
        <w:t xml:space="preserve">innymi realizacji praktyk zawodowych oraz organizacji </w:t>
      </w:r>
      <w:r>
        <w:rPr>
          <w:rStyle w:val="Teksttreci4"/>
          <w:sz w:val="22"/>
          <w:szCs w:val="22"/>
          <w:lang w:val="pl-PL" w:eastAsia="pl-PL" w:bidi="pl-PL"/>
        </w:rPr>
        <w:t xml:space="preserve">wspólnych przedsięwzięć </w:t>
      </w:r>
      <w:r>
        <w:rPr>
          <w:rStyle w:val="Teksttreci4"/>
          <w:sz w:val="22"/>
          <w:szCs w:val="22"/>
          <w:lang w:val="pl-PL"/>
        </w:rPr>
        <w:t xml:space="preserve">(np. konferencji naukowych, </w:t>
      </w:r>
      <w:r>
        <w:rPr>
          <w:rStyle w:val="Teksttreci4"/>
          <w:sz w:val="22"/>
          <w:szCs w:val="22"/>
          <w:lang w:val="pl-PL" w:eastAsia="pl-PL" w:bidi="pl-PL"/>
        </w:rPr>
        <w:t>seminariów).</w:t>
      </w:r>
    </w:p>
    <w:p w:rsidR="005308FE" w:rsidRDefault="005308FE">
      <w:pPr>
        <w:spacing w:after="5240" w:line="360" w:lineRule="auto"/>
        <w:jc w:val="center"/>
        <w:rPr>
          <w:rFonts w:ascii="Arial" w:eastAsia="Arial" w:hAnsi="Arial" w:cs="Arial"/>
          <w:sz w:val="28"/>
          <w:szCs w:val="28"/>
        </w:rPr>
      </w:pPr>
    </w:p>
    <w:p w:rsidR="005308FE" w:rsidRDefault="005308FE">
      <w:pPr>
        <w:pStyle w:val="Nagwek10"/>
        <w:keepNext/>
        <w:keepLines/>
        <w:spacing w:after="240"/>
        <w:ind w:firstLine="620"/>
        <w:jc w:val="left"/>
        <w:rPr>
          <w:rStyle w:val="Nagwek1"/>
          <w:b/>
          <w:bCs/>
          <w:lang w:val="pl-PL" w:eastAsia="pl-PL" w:bidi="pl-PL"/>
        </w:rPr>
      </w:pPr>
    </w:p>
    <w:p w:rsidR="005308FE" w:rsidRDefault="005F19E5">
      <w:pPr>
        <w:pStyle w:val="Nagwek10"/>
        <w:keepNext/>
        <w:keepLines/>
        <w:spacing w:after="240"/>
        <w:ind w:firstLine="620"/>
        <w:jc w:val="left"/>
        <w:rPr>
          <w:lang w:val="pl-PL"/>
        </w:rPr>
      </w:pPr>
      <w:r>
        <w:rPr>
          <w:rStyle w:val="Nagwek1"/>
          <w:b/>
          <w:bCs/>
          <w:lang w:val="pl-PL" w:eastAsia="pl-PL" w:bidi="pl-PL"/>
        </w:rPr>
        <w:t xml:space="preserve">PRZYPORZĄDKOWANIE </w:t>
      </w:r>
      <w:r>
        <w:rPr>
          <w:rStyle w:val="Nagwek1"/>
          <w:b/>
          <w:bCs/>
          <w:lang w:val="pl-PL"/>
        </w:rPr>
        <w:t xml:space="preserve">KIERUNKU </w:t>
      </w:r>
      <w:r>
        <w:rPr>
          <w:rStyle w:val="Nagwek1"/>
          <w:b/>
          <w:bCs/>
          <w:lang w:val="pl-PL" w:eastAsia="pl-PL" w:bidi="pl-PL"/>
        </w:rPr>
        <w:t xml:space="preserve">STUDIÓW </w:t>
      </w:r>
      <w:r>
        <w:rPr>
          <w:rStyle w:val="Nagwek1"/>
          <w:b/>
          <w:bCs/>
          <w:lang w:val="pl-PL"/>
        </w:rPr>
        <w:t>DO DYSCYPLIN NAUKOWYCH</w:t>
      </w:r>
      <w:bookmarkEnd w:id="0"/>
    </w:p>
    <w:tbl>
      <w:tblPr>
        <w:tblW w:w="9341" w:type="dxa"/>
        <w:jc w:val="center"/>
        <w:tblLayout w:type="fixed"/>
        <w:tblCellMar>
          <w:left w:w="10" w:type="dxa"/>
          <w:right w:w="10" w:type="dxa"/>
        </w:tblCellMar>
        <w:tblLook w:val="0000" w:firstRow="0" w:lastRow="0" w:firstColumn="0" w:lastColumn="0" w:noHBand="0" w:noVBand="0"/>
      </w:tblPr>
      <w:tblGrid>
        <w:gridCol w:w="4611"/>
        <w:gridCol w:w="4730"/>
      </w:tblGrid>
      <w:tr w:rsidR="005308FE">
        <w:trPr>
          <w:trHeight w:hRule="exact" w:val="533"/>
          <w:jc w:val="center"/>
        </w:trPr>
        <w:tc>
          <w:tcPr>
            <w:tcW w:w="461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Wydział:</w:t>
            </w:r>
          </w:p>
        </w:tc>
        <w:tc>
          <w:tcPr>
            <w:tcW w:w="473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Wydział Nauk Społecznych i Humanistycznych</w:t>
            </w:r>
          </w:p>
        </w:tc>
      </w:tr>
      <w:tr w:rsidR="005308FE">
        <w:trPr>
          <w:trHeight w:hRule="exact" w:val="528"/>
          <w:jc w:val="center"/>
        </w:trPr>
        <w:tc>
          <w:tcPr>
            <w:tcW w:w="461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Nazwa kierunku studiów:</w:t>
            </w:r>
          </w:p>
        </w:tc>
        <w:tc>
          <w:tcPr>
            <w:tcW w:w="473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Psychologia</w:t>
            </w:r>
          </w:p>
        </w:tc>
      </w:tr>
      <w:tr w:rsidR="005308FE">
        <w:trPr>
          <w:trHeight w:hRule="exact" w:val="403"/>
          <w:jc w:val="center"/>
        </w:trPr>
        <w:tc>
          <w:tcPr>
            <w:tcW w:w="461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Poziom studiów:</w:t>
            </w:r>
          </w:p>
        </w:tc>
        <w:tc>
          <w:tcPr>
            <w:tcW w:w="473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jednolite studia magisterskie</w:t>
            </w:r>
          </w:p>
        </w:tc>
      </w:tr>
      <w:tr w:rsidR="005308FE">
        <w:trPr>
          <w:trHeight w:hRule="exact" w:val="408"/>
          <w:jc w:val="center"/>
        </w:trPr>
        <w:tc>
          <w:tcPr>
            <w:tcW w:w="461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Poziom Polskiej Ramy Kwalifikacji:</w:t>
            </w:r>
          </w:p>
        </w:tc>
        <w:tc>
          <w:tcPr>
            <w:tcW w:w="473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7</w:t>
            </w:r>
          </w:p>
        </w:tc>
      </w:tr>
      <w:tr w:rsidR="005308FE">
        <w:trPr>
          <w:trHeight w:hRule="exact" w:val="442"/>
          <w:jc w:val="center"/>
        </w:trPr>
        <w:tc>
          <w:tcPr>
            <w:tcW w:w="461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Forma studiów:</w:t>
            </w:r>
          </w:p>
        </w:tc>
        <w:tc>
          <w:tcPr>
            <w:tcW w:w="473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stacjonarne</w:t>
            </w:r>
          </w:p>
        </w:tc>
      </w:tr>
      <w:tr w:rsidR="005308FE">
        <w:trPr>
          <w:trHeight w:hRule="exact" w:val="461"/>
          <w:jc w:val="center"/>
        </w:trPr>
        <w:tc>
          <w:tcPr>
            <w:tcW w:w="461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Profil studiów:</w:t>
            </w:r>
          </w:p>
        </w:tc>
        <w:tc>
          <w:tcPr>
            <w:tcW w:w="473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praktyczny</w:t>
            </w:r>
          </w:p>
        </w:tc>
      </w:tr>
      <w:tr w:rsidR="005308FE">
        <w:trPr>
          <w:trHeight w:hRule="exact" w:val="547"/>
          <w:jc w:val="center"/>
        </w:trPr>
        <w:tc>
          <w:tcPr>
            <w:tcW w:w="4611" w:type="dxa"/>
            <w:tcBorders>
              <w:top w:val="single" w:sz="4" w:space="0" w:color="000000"/>
              <w:left w:val="single" w:sz="4" w:space="0" w:color="000000"/>
            </w:tcBorders>
            <w:shd w:val="clear" w:color="auto" w:fill="auto"/>
            <w:vAlign w:val="bottom"/>
          </w:tcPr>
          <w:p w:rsidR="005308FE" w:rsidRDefault="005F19E5">
            <w:pPr>
              <w:pStyle w:val="Inne0"/>
              <w:spacing w:line="233" w:lineRule="auto"/>
              <w:jc w:val="left"/>
            </w:pPr>
            <w:r>
              <w:rPr>
                <w:rStyle w:val="Inne"/>
              </w:rPr>
              <w:t>Nazwa dyscypliny, do której został przyporządkowany kierunek:</w:t>
            </w:r>
          </w:p>
        </w:tc>
        <w:tc>
          <w:tcPr>
            <w:tcW w:w="473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psychologia</w:t>
            </w:r>
          </w:p>
        </w:tc>
      </w:tr>
      <w:tr w:rsidR="005308FE">
        <w:trPr>
          <w:trHeight w:hRule="exact" w:val="461"/>
          <w:jc w:val="center"/>
        </w:trPr>
        <w:tc>
          <w:tcPr>
            <w:tcW w:w="4611"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Tytuł zawodowy nadawany absolwentom:</w:t>
            </w:r>
          </w:p>
        </w:tc>
        <w:tc>
          <w:tcPr>
            <w:tcW w:w="4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jc w:val="left"/>
            </w:pPr>
            <w:r>
              <w:rPr>
                <w:rStyle w:val="Inne"/>
              </w:rPr>
              <w:t>magister</w:t>
            </w:r>
          </w:p>
        </w:tc>
      </w:tr>
    </w:tbl>
    <w:p w:rsidR="005308FE" w:rsidRDefault="005308FE">
      <w:pPr>
        <w:spacing w:after="299" w:line="1" w:lineRule="exact"/>
      </w:pPr>
    </w:p>
    <w:p w:rsidR="005308FE" w:rsidRDefault="005F19E5">
      <w:pPr>
        <w:pStyle w:val="Teksttreci0"/>
        <w:spacing w:after="200"/>
        <w:ind w:firstLine="820"/>
        <w:jc w:val="both"/>
        <w:rPr>
          <w:sz w:val="22"/>
          <w:szCs w:val="22"/>
        </w:rPr>
      </w:pPr>
      <w:r>
        <w:rPr>
          <w:rStyle w:val="Teksttreci"/>
          <w:sz w:val="22"/>
          <w:szCs w:val="22"/>
          <w:u w:val="single"/>
        </w:rPr>
        <w:t>W przypadku przyporządkowania kierunku studiów do więcej niż jednej dyscypliny</w:t>
      </w:r>
      <w:r>
        <w:rPr>
          <w:rStyle w:val="Teksttreci"/>
          <w:sz w:val="22"/>
          <w:szCs w:val="22"/>
        </w:rPr>
        <w:t>:</w:t>
      </w:r>
    </w:p>
    <w:p w:rsidR="005308FE" w:rsidRDefault="005F19E5">
      <w:pPr>
        <w:pStyle w:val="Teksttreci0"/>
        <w:numPr>
          <w:ilvl w:val="0"/>
          <w:numId w:val="1"/>
        </w:numPr>
        <w:tabs>
          <w:tab w:val="left" w:pos="810"/>
        </w:tabs>
        <w:spacing w:after="300"/>
        <w:ind w:left="820" w:hanging="360"/>
        <w:jc w:val="both"/>
        <w:rPr>
          <w:sz w:val="22"/>
          <w:szCs w:val="22"/>
        </w:rPr>
      </w:pPr>
      <w:r>
        <w:rPr>
          <w:rStyle w:val="Teksttreci"/>
          <w:sz w:val="22"/>
          <w:szCs w:val="22"/>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p>
    <w:tbl>
      <w:tblPr>
        <w:tblW w:w="9763" w:type="dxa"/>
        <w:jc w:val="center"/>
        <w:tblLayout w:type="fixed"/>
        <w:tblCellMar>
          <w:left w:w="10" w:type="dxa"/>
          <w:right w:w="10" w:type="dxa"/>
        </w:tblCellMar>
        <w:tblLook w:val="0000" w:firstRow="0" w:lastRow="0" w:firstColumn="0" w:lastColumn="0" w:noHBand="0" w:noVBand="0"/>
      </w:tblPr>
      <w:tblGrid>
        <w:gridCol w:w="4651"/>
        <w:gridCol w:w="2475"/>
        <w:gridCol w:w="2637"/>
      </w:tblGrid>
      <w:tr w:rsidR="005308FE">
        <w:trPr>
          <w:trHeight w:hRule="exact" w:val="523"/>
          <w:jc w:val="center"/>
        </w:trPr>
        <w:tc>
          <w:tcPr>
            <w:tcW w:w="4651" w:type="dxa"/>
            <w:vMerge w:val="restart"/>
            <w:tcBorders>
              <w:top w:val="single" w:sz="4" w:space="0" w:color="000000"/>
              <w:left w:val="single" w:sz="4" w:space="0" w:color="000000"/>
            </w:tcBorders>
            <w:shd w:val="clear" w:color="auto" w:fill="auto"/>
            <w:vAlign w:val="bottom"/>
          </w:tcPr>
          <w:p w:rsidR="005308FE" w:rsidRDefault="005F19E5">
            <w:pPr>
              <w:pStyle w:val="Inne0"/>
            </w:pPr>
            <w:r>
              <w:rPr>
                <w:rStyle w:val="Inne"/>
                <w:b/>
                <w:bCs/>
              </w:rPr>
              <w:t>Nazwa dyscypliny wiodącej</w:t>
            </w:r>
          </w:p>
        </w:tc>
        <w:tc>
          <w:tcPr>
            <w:tcW w:w="5112" w:type="dxa"/>
            <w:gridSpan w:val="2"/>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b/>
                <w:bCs/>
              </w:rPr>
              <w:t>Punkty ECTS</w:t>
            </w:r>
          </w:p>
        </w:tc>
      </w:tr>
      <w:tr w:rsidR="005308FE">
        <w:trPr>
          <w:trHeight w:hRule="exact" w:val="523"/>
          <w:jc w:val="center"/>
        </w:trPr>
        <w:tc>
          <w:tcPr>
            <w:tcW w:w="4651" w:type="dxa"/>
            <w:vMerge/>
            <w:tcBorders>
              <w:left w:val="single" w:sz="4" w:space="0" w:color="000000"/>
            </w:tcBorders>
            <w:shd w:val="clear" w:color="auto" w:fill="auto"/>
            <w:vAlign w:val="bottom"/>
          </w:tcPr>
          <w:p w:rsidR="005308FE" w:rsidRDefault="005308FE"/>
        </w:tc>
        <w:tc>
          <w:tcPr>
            <w:tcW w:w="2475" w:type="dxa"/>
            <w:tcBorders>
              <w:top w:val="single" w:sz="4" w:space="0" w:color="000000"/>
              <w:left w:val="single" w:sz="4" w:space="0" w:color="000000"/>
            </w:tcBorders>
            <w:shd w:val="clear" w:color="auto" w:fill="auto"/>
          </w:tcPr>
          <w:p w:rsidR="005308FE" w:rsidRDefault="005F19E5">
            <w:pPr>
              <w:pStyle w:val="Inne0"/>
            </w:pPr>
            <w:r>
              <w:rPr>
                <w:rStyle w:val="Inne"/>
                <w:b/>
                <w:bCs/>
              </w:rPr>
              <w:t>Liczba</w:t>
            </w:r>
          </w:p>
        </w:tc>
        <w:tc>
          <w:tcPr>
            <w:tcW w:w="2637"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b/>
                <w:bCs/>
              </w:rPr>
              <w:t>% udziału</w:t>
            </w:r>
          </w:p>
        </w:tc>
      </w:tr>
      <w:tr w:rsidR="005308FE">
        <w:trPr>
          <w:trHeight w:hRule="exact" w:val="562"/>
          <w:jc w:val="center"/>
        </w:trPr>
        <w:tc>
          <w:tcPr>
            <w:tcW w:w="4651"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Psychologia</w:t>
            </w:r>
          </w:p>
        </w:tc>
        <w:tc>
          <w:tcPr>
            <w:tcW w:w="2475"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300</w:t>
            </w:r>
          </w:p>
        </w:tc>
        <w:tc>
          <w:tcPr>
            <w:tcW w:w="2637"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pPr>
            <w:r>
              <w:rPr>
                <w:rStyle w:val="Inne"/>
              </w:rPr>
              <w:t>100%</w:t>
            </w:r>
          </w:p>
        </w:tc>
      </w:tr>
    </w:tbl>
    <w:p w:rsidR="005308FE" w:rsidRDefault="005308FE">
      <w:pPr>
        <w:spacing w:after="499" w:line="1" w:lineRule="exact"/>
      </w:pPr>
    </w:p>
    <w:p w:rsidR="005308FE" w:rsidRDefault="005F19E5">
      <w:pPr>
        <w:pStyle w:val="Teksttreci0"/>
        <w:numPr>
          <w:ilvl w:val="0"/>
          <w:numId w:val="1"/>
        </w:numPr>
        <w:tabs>
          <w:tab w:val="left" w:pos="810"/>
        </w:tabs>
        <w:spacing w:after="200"/>
        <w:ind w:left="820" w:hanging="360"/>
        <w:jc w:val="both"/>
        <w:rPr>
          <w:sz w:val="22"/>
          <w:szCs w:val="22"/>
        </w:rPr>
      </w:pPr>
      <w:r>
        <w:rPr>
          <w:rStyle w:val="Teksttreci"/>
          <w:sz w:val="22"/>
          <w:szCs w:val="22"/>
        </w:rPr>
        <w:t>W tabeli poniżej należy wpisać nazwy pozostałych dyscyplin wraz z określeniem procentowego udziału liczby punktów ECTS dla pozostałych dyscyplin w ogólnej liczbie punktów ECTS wymaganej do ukończenia studiów na kierunku.</w:t>
      </w:r>
    </w:p>
    <w:tbl>
      <w:tblPr>
        <w:tblW w:w="9763" w:type="dxa"/>
        <w:jc w:val="center"/>
        <w:tblLayout w:type="fixed"/>
        <w:tblCellMar>
          <w:left w:w="10" w:type="dxa"/>
          <w:right w:w="10" w:type="dxa"/>
        </w:tblCellMar>
        <w:tblLook w:val="0000" w:firstRow="0" w:lastRow="0" w:firstColumn="0" w:lastColumn="0" w:noHBand="0" w:noVBand="0"/>
      </w:tblPr>
      <w:tblGrid>
        <w:gridCol w:w="622"/>
        <w:gridCol w:w="4029"/>
        <w:gridCol w:w="2475"/>
        <w:gridCol w:w="2637"/>
      </w:tblGrid>
      <w:tr w:rsidR="005308FE">
        <w:trPr>
          <w:trHeight w:hRule="exact" w:val="523"/>
          <w:jc w:val="center"/>
        </w:trPr>
        <w:tc>
          <w:tcPr>
            <w:tcW w:w="622" w:type="dxa"/>
            <w:vMerge w:val="restart"/>
            <w:tcBorders>
              <w:top w:val="single" w:sz="4" w:space="0" w:color="000000"/>
              <w:left w:val="single" w:sz="4" w:space="0" w:color="000000"/>
            </w:tcBorders>
            <w:shd w:val="clear" w:color="auto" w:fill="auto"/>
            <w:vAlign w:val="bottom"/>
          </w:tcPr>
          <w:p w:rsidR="005308FE" w:rsidRDefault="005F19E5">
            <w:pPr>
              <w:pStyle w:val="Inne0"/>
              <w:ind w:firstLine="160"/>
              <w:jc w:val="left"/>
            </w:pPr>
            <w:r>
              <w:rPr>
                <w:rStyle w:val="Inne"/>
                <w:b/>
                <w:bCs/>
              </w:rPr>
              <w:t>Lp.</w:t>
            </w:r>
          </w:p>
        </w:tc>
        <w:tc>
          <w:tcPr>
            <w:tcW w:w="4029" w:type="dxa"/>
            <w:vMerge w:val="restart"/>
            <w:tcBorders>
              <w:top w:val="single" w:sz="4" w:space="0" w:color="000000"/>
              <w:left w:val="single" w:sz="4" w:space="0" w:color="000000"/>
            </w:tcBorders>
            <w:shd w:val="clear" w:color="auto" w:fill="auto"/>
            <w:vAlign w:val="bottom"/>
          </w:tcPr>
          <w:p w:rsidR="005308FE" w:rsidRDefault="005F19E5">
            <w:pPr>
              <w:pStyle w:val="Inne0"/>
            </w:pPr>
            <w:r>
              <w:rPr>
                <w:rStyle w:val="Inne"/>
                <w:b/>
                <w:bCs/>
              </w:rPr>
              <w:t>Nazwa dyscypliny</w:t>
            </w:r>
          </w:p>
        </w:tc>
        <w:tc>
          <w:tcPr>
            <w:tcW w:w="5112" w:type="dxa"/>
            <w:gridSpan w:val="2"/>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b/>
                <w:bCs/>
              </w:rPr>
              <w:t>Punkty ECTS</w:t>
            </w:r>
          </w:p>
        </w:tc>
      </w:tr>
      <w:tr w:rsidR="005308FE">
        <w:trPr>
          <w:trHeight w:hRule="exact" w:val="523"/>
          <w:jc w:val="center"/>
        </w:trPr>
        <w:tc>
          <w:tcPr>
            <w:tcW w:w="622" w:type="dxa"/>
            <w:vMerge/>
            <w:tcBorders>
              <w:left w:val="single" w:sz="4" w:space="0" w:color="000000"/>
            </w:tcBorders>
            <w:shd w:val="clear" w:color="auto" w:fill="auto"/>
            <w:vAlign w:val="bottom"/>
          </w:tcPr>
          <w:p w:rsidR="005308FE" w:rsidRDefault="005308FE"/>
        </w:tc>
        <w:tc>
          <w:tcPr>
            <w:tcW w:w="4029" w:type="dxa"/>
            <w:vMerge/>
            <w:tcBorders>
              <w:left w:val="single" w:sz="4" w:space="0" w:color="000000"/>
            </w:tcBorders>
            <w:shd w:val="clear" w:color="auto" w:fill="auto"/>
            <w:vAlign w:val="bottom"/>
          </w:tcPr>
          <w:p w:rsidR="005308FE" w:rsidRDefault="005308FE"/>
        </w:tc>
        <w:tc>
          <w:tcPr>
            <w:tcW w:w="2475" w:type="dxa"/>
            <w:tcBorders>
              <w:top w:val="single" w:sz="4" w:space="0" w:color="000000"/>
              <w:left w:val="single" w:sz="4" w:space="0" w:color="000000"/>
            </w:tcBorders>
            <w:shd w:val="clear" w:color="auto" w:fill="auto"/>
          </w:tcPr>
          <w:p w:rsidR="005308FE" w:rsidRDefault="005F19E5">
            <w:pPr>
              <w:pStyle w:val="Inne0"/>
            </w:pPr>
            <w:r>
              <w:rPr>
                <w:rStyle w:val="Inne"/>
                <w:b/>
                <w:bCs/>
              </w:rPr>
              <w:t>Liczba</w:t>
            </w:r>
          </w:p>
        </w:tc>
        <w:tc>
          <w:tcPr>
            <w:tcW w:w="2637"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b/>
                <w:bCs/>
              </w:rPr>
              <w:t>% udziału</w:t>
            </w:r>
          </w:p>
        </w:tc>
      </w:tr>
      <w:tr w:rsidR="005308FE">
        <w:trPr>
          <w:trHeight w:hRule="exact" w:val="528"/>
          <w:jc w:val="center"/>
        </w:trPr>
        <w:tc>
          <w:tcPr>
            <w:tcW w:w="622"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w:t>
            </w:r>
          </w:p>
        </w:tc>
        <w:tc>
          <w:tcPr>
            <w:tcW w:w="4029"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w:t>
            </w:r>
          </w:p>
        </w:tc>
        <w:tc>
          <w:tcPr>
            <w:tcW w:w="2475"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w:t>
            </w:r>
          </w:p>
        </w:tc>
        <w:tc>
          <w:tcPr>
            <w:tcW w:w="2637"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pPr>
            <w:r>
              <w:rPr>
                <w:rStyle w:val="Inne"/>
              </w:rPr>
              <w:t>-</w:t>
            </w:r>
          </w:p>
        </w:tc>
      </w:tr>
    </w:tbl>
    <w:p w:rsidR="005308FE" w:rsidRDefault="005F19E5">
      <w:pPr>
        <w:spacing w:line="1" w:lineRule="exact"/>
        <w:rPr>
          <w:sz w:val="2"/>
          <w:szCs w:val="2"/>
        </w:rPr>
      </w:pPr>
      <w:r>
        <w:br w:type="page"/>
      </w:r>
    </w:p>
    <w:p w:rsidR="005308FE" w:rsidRDefault="005F19E5">
      <w:pPr>
        <w:pStyle w:val="Nagwek10"/>
        <w:keepNext/>
        <w:keepLines/>
        <w:spacing w:after="280"/>
      </w:pPr>
      <w:bookmarkStart w:id="1" w:name="bookmark2"/>
      <w:r>
        <w:rPr>
          <w:rStyle w:val="Nagwek1"/>
          <w:b/>
          <w:bCs/>
        </w:rPr>
        <w:lastRenderedPageBreak/>
        <w:t xml:space="preserve">OPIS </w:t>
      </w:r>
      <w:r>
        <w:rPr>
          <w:rStyle w:val="Nagwek1"/>
          <w:b/>
          <w:bCs/>
          <w:lang w:val="pl-PL" w:eastAsia="pl-PL" w:bidi="pl-PL"/>
        </w:rPr>
        <w:t xml:space="preserve">ZAKŁADANYCH EFEKTÓW </w:t>
      </w:r>
      <w:r>
        <w:rPr>
          <w:rStyle w:val="Nagwek1"/>
          <w:b/>
          <w:bCs/>
        </w:rPr>
        <w:t xml:space="preserve">UCZENIA </w:t>
      </w:r>
      <w:r>
        <w:rPr>
          <w:rStyle w:val="Nagwek1"/>
          <w:b/>
          <w:bCs/>
          <w:lang w:val="pl-PL" w:eastAsia="pl-PL" w:bidi="pl-PL"/>
        </w:rPr>
        <w:t>SIĘ</w:t>
      </w:r>
      <w:bookmarkEnd w:id="1"/>
    </w:p>
    <w:p w:rsidR="005308FE" w:rsidRDefault="005F19E5">
      <w:pPr>
        <w:pStyle w:val="Teksttreci0"/>
        <w:spacing w:after="580"/>
        <w:ind w:left="4840" w:firstLine="0"/>
        <w:rPr>
          <w:sz w:val="22"/>
          <w:szCs w:val="22"/>
        </w:rPr>
      </w:pPr>
      <w:r>
        <w:rPr>
          <w:rStyle w:val="Teksttreci"/>
          <w:sz w:val="22"/>
          <w:szCs w:val="22"/>
        </w:rPr>
        <w:t xml:space="preserve">Obowiązuje </w:t>
      </w:r>
      <w:r>
        <w:rPr>
          <w:rStyle w:val="Teksttreci"/>
          <w:sz w:val="22"/>
          <w:szCs w:val="22"/>
          <w:lang w:val="en-US" w:eastAsia="en-US" w:bidi="en-US"/>
        </w:rPr>
        <w:t xml:space="preserve">od </w:t>
      </w:r>
      <w:proofErr w:type="spellStart"/>
      <w:r>
        <w:rPr>
          <w:rStyle w:val="Teksttreci"/>
          <w:sz w:val="22"/>
          <w:szCs w:val="22"/>
          <w:lang w:val="en-US" w:eastAsia="en-US" w:bidi="en-US"/>
        </w:rPr>
        <w:t>roku</w:t>
      </w:r>
      <w:proofErr w:type="spellEnd"/>
      <w:r>
        <w:rPr>
          <w:rStyle w:val="Teksttreci"/>
          <w:sz w:val="22"/>
          <w:szCs w:val="22"/>
          <w:lang w:val="en-US" w:eastAsia="en-US" w:bidi="en-US"/>
        </w:rPr>
        <w:t xml:space="preserve"> </w:t>
      </w:r>
      <w:proofErr w:type="spellStart"/>
      <w:r>
        <w:rPr>
          <w:rStyle w:val="Teksttreci"/>
          <w:sz w:val="22"/>
          <w:szCs w:val="22"/>
          <w:lang w:val="en-US" w:eastAsia="en-US" w:bidi="en-US"/>
        </w:rPr>
        <w:t>akademickiego</w:t>
      </w:r>
      <w:proofErr w:type="spellEnd"/>
      <w:r>
        <w:rPr>
          <w:rStyle w:val="Teksttreci"/>
          <w:sz w:val="22"/>
          <w:szCs w:val="22"/>
          <w:lang w:val="en-US" w:eastAsia="en-US" w:bidi="en-US"/>
        </w:rPr>
        <w:t xml:space="preserve"> 2023/2024</w:t>
      </w:r>
    </w:p>
    <w:tbl>
      <w:tblPr>
        <w:tblW w:w="9456" w:type="dxa"/>
        <w:jc w:val="center"/>
        <w:tblLayout w:type="fixed"/>
        <w:tblCellMar>
          <w:left w:w="10" w:type="dxa"/>
          <w:right w:w="10" w:type="dxa"/>
        </w:tblCellMar>
        <w:tblLook w:val="0000" w:firstRow="0" w:lastRow="0" w:firstColumn="0" w:lastColumn="0" w:noHBand="0" w:noVBand="0"/>
      </w:tblPr>
      <w:tblGrid>
        <w:gridCol w:w="2993"/>
        <w:gridCol w:w="6463"/>
      </w:tblGrid>
      <w:tr w:rsidR="005308FE">
        <w:trPr>
          <w:trHeight w:hRule="exact" w:val="547"/>
          <w:jc w:val="center"/>
        </w:trPr>
        <w:tc>
          <w:tcPr>
            <w:tcW w:w="2993" w:type="dxa"/>
            <w:tcBorders>
              <w:top w:val="single" w:sz="4" w:space="0" w:color="000000"/>
              <w:left w:val="single" w:sz="4" w:space="0" w:color="000000"/>
            </w:tcBorders>
            <w:shd w:val="clear" w:color="auto" w:fill="auto"/>
          </w:tcPr>
          <w:p w:rsidR="005308FE" w:rsidRDefault="005F19E5">
            <w:pPr>
              <w:pStyle w:val="Inne0"/>
              <w:jc w:val="left"/>
            </w:pPr>
            <w:r>
              <w:rPr>
                <w:rStyle w:val="Inne"/>
              </w:rPr>
              <w:t>Nazwa kierunku studiów:</w:t>
            </w:r>
          </w:p>
        </w:tc>
        <w:tc>
          <w:tcPr>
            <w:tcW w:w="6463" w:type="dxa"/>
            <w:tcBorders>
              <w:top w:val="single" w:sz="4" w:space="0" w:color="000000"/>
              <w:left w:val="single" w:sz="4" w:space="0" w:color="000000"/>
              <w:right w:val="single" w:sz="4" w:space="0" w:color="000000"/>
            </w:tcBorders>
            <w:shd w:val="clear" w:color="auto" w:fill="auto"/>
          </w:tcPr>
          <w:p w:rsidR="005308FE" w:rsidRDefault="005F19E5">
            <w:pPr>
              <w:pStyle w:val="Inne0"/>
              <w:jc w:val="left"/>
            </w:pPr>
            <w:r>
              <w:rPr>
                <w:rStyle w:val="Inne"/>
              </w:rPr>
              <w:t>Psychologia</w:t>
            </w:r>
          </w:p>
        </w:tc>
      </w:tr>
      <w:tr w:rsidR="005308FE">
        <w:trPr>
          <w:trHeight w:hRule="exact" w:val="547"/>
          <w:jc w:val="center"/>
        </w:trPr>
        <w:tc>
          <w:tcPr>
            <w:tcW w:w="2993" w:type="dxa"/>
            <w:tcBorders>
              <w:top w:val="single" w:sz="4" w:space="0" w:color="000000"/>
              <w:left w:val="single" w:sz="4" w:space="0" w:color="000000"/>
            </w:tcBorders>
            <w:shd w:val="clear" w:color="auto" w:fill="auto"/>
          </w:tcPr>
          <w:p w:rsidR="005308FE" w:rsidRDefault="005F19E5">
            <w:pPr>
              <w:pStyle w:val="Inne0"/>
              <w:jc w:val="left"/>
            </w:pPr>
            <w:r>
              <w:rPr>
                <w:rStyle w:val="Inne"/>
              </w:rPr>
              <w:t>Poziom studiów:</w:t>
            </w:r>
          </w:p>
        </w:tc>
        <w:tc>
          <w:tcPr>
            <w:tcW w:w="6463" w:type="dxa"/>
            <w:tcBorders>
              <w:top w:val="single" w:sz="4" w:space="0" w:color="000000"/>
              <w:left w:val="single" w:sz="4" w:space="0" w:color="000000"/>
              <w:right w:val="single" w:sz="4" w:space="0" w:color="000000"/>
            </w:tcBorders>
            <w:shd w:val="clear" w:color="auto" w:fill="auto"/>
          </w:tcPr>
          <w:p w:rsidR="005308FE" w:rsidRDefault="005F19E5">
            <w:pPr>
              <w:pStyle w:val="Inne0"/>
              <w:jc w:val="left"/>
            </w:pPr>
            <w:r>
              <w:rPr>
                <w:rStyle w:val="Inne"/>
              </w:rPr>
              <w:t>jednolite studia magisterskie</w:t>
            </w:r>
          </w:p>
        </w:tc>
      </w:tr>
      <w:tr w:rsidR="005308FE">
        <w:trPr>
          <w:trHeight w:hRule="exact" w:val="562"/>
          <w:jc w:val="center"/>
        </w:trPr>
        <w:tc>
          <w:tcPr>
            <w:tcW w:w="2993"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rPr>
              <w:t>Profil studiów:</w:t>
            </w:r>
          </w:p>
        </w:tc>
        <w:tc>
          <w:tcPr>
            <w:tcW w:w="6463"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jc w:val="left"/>
            </w:pPr>
            <w:r>
              <w:rPr>
                <w:rStyle w:val="Inne"/>
              </w:rPr>
              <w:t>praktyczny</w:t>
            </w:r>
          </w:p>
        </w:tc>
      </w:tr>
    </w:tbl>
    <w:p w:rsidR="005308FE" w:rsidRDefault="005308FE">
      <w:pPr>
        <w:spacing w:after="459" w:line="1" w:lineRule="exact"/>
      </w:pPr>
    </w:p>
    <w:tbl>
      <w:tblPr>
        <w:tblW w:w="9653" w:type="dxa"/>
        <w:jc w:val="center"/>
        <w:tblLayout w:type="fixed"/>
        <w:tblCellMar>
          <w:left w:w="10" w:type="dxa"/>
          <w:right w:w="10" w:type="dxa"/>
        </w:tblCellMar>
        <w:tblLook w:val="0000" w:firstRow="0" w:lastRow="0" w:firstColumn="0" w:lastColumn="0" w:noHBand="0" w:noVBand="0"/>
      </w:tblPr>
      <w:tblGrid>
        <w:gridCol w:w="1563"/>
        <w:gridCol w:w="6328"/>
        <w:gridCol w:w="1762"/>
      </w:tblGrid>
      <w:tr w:rsidR="005308FE">
        <w:trPr>
          <w:trHeight w:hRule="exact" w:val="2170"/>
          <w:jc w:val="center"/>
        </w:trPr>
        <w:tc>
          <w:tcPr>
            <w:tcW w:w="1563" w:type="dxa"/>
            <w:tcBorders>
              <w:top w:val="single" w:sz="4" w:space="0" w:color="000000"/>
              <w:left w:val="single" w:sz="4" w:space="0" w:color="000000"/>
            </w:tcBorders>
            <w:shd w:val="clear" w:color="auto" w:fill="C7D9F1"/>
            <w:vAlign w:val="center"/>
          </w:tcPr>
          <w:p w:rsidR="005308FE" w:rsidRDefault="005F19E5">
            <w:pPr>
              <w:pStyle w:val="Inne0"/>
            </w:pPr>
            <w:r>
              <w:rPr>
                <w:rStyle w:val="Inne"/>
                <w:b/>
                <w:bCs/>
              </w:rPr>
              <w:t>Symbole kierunkowych efektów uczenia się</w:t>
            </w:r>
          </w:p>
        </w:tc>
        <w:tc>
          <w:tcPr>
            <w:tcW w:w="6328" w:type="dxa"/>
            <w:tcBorders>
              <w:top w:val="single" w:sz="4" w:space="0" w:color="000000"/>
              <w:left w:val="single" w:sz="4" w:space="0" w:color="000000"/>
            </w:tcBorders>
            <w:shd w:val="clear" w:color="auto" w:fill="C7D9F1"/>
            <w:vAlign w:val="center"/>
          </w:tcPr>
          <w:p w:rsidR="005308FE" w:rsidRDefault="005F19E5">
            <w:pPr>
              <w:pStyle w:val="Inne0"/>
              <w:spacing w:after="260"/>
            </w:pPr>
            <w:r>
              <w:rPr>
                <w:rStyle w:val="Inne"/>
                <w:b/>
                <w:bCs/>
              </w:rPr>
              <w:t>Opis kierunkowych efektów uczenia się</w:t>
            </w:r>
          </w:p>
          <w:p w:rsidR="005308FE" w:rsidRDefault="005F19E5">
            <w:pPr>
              <w:pStyle w:val="Inne0"/>
            </w:pPr>
            <w:r>
              <w:rPr>
                <w:rStyle w:val="Inne"/>
              </w:rPr>
              <w:t xml:space="preserve">Po ukończeniu jednolitych studiów magisterskich na kierunku </w:t>
            </w:r>
            <w:r>
              <w:rPr>
                <w:rStyle w:val="Inne"/>
                <w:b/>
                <w:bCs/>
              </w:rPr>
              <w:t xml:space="preserve">Psychologia </w:t>
            </w:r>
            <w:r>
              <w:rPr>
                <w:rStyle w:val="Inne"/>
              </w:rPr>
              <w:t>absolwent:</w:t>
            </w:r>
          </w:p>
        </w:tc>
        <w:tc>
          <w:tcPr>
            <w:tcW w:w="1762" w:type="dxa"/>
            <w:tcBorders>
              <w:top w:val="single" w:sz="4" w:space="0" w:color="000000"/>
              <w:left w:val="single" w:sz="4" w:space="0" w:color="000000"/>
              <w:right w:val="single" w:sz="4" w:space="0" w:color="000000"/>
            </w:tcBorders>
            <w:shd w:val="clear" w:color="auto" w:fill="C7D9F1"/>
          </w:tcPr>
          <w:p w:rsidR="005308FE" w:rsidRDefault="005F19E5">
            <w:pPr>
              <w:pStyle w:val="Inne0"/>
              <w:spacing w:before="400"/>
            </w:pPr>
            <w:r>
              <w:rPr>
                <w:rStyle w:val="Inne"/>
                <w:b/>
                <w:bCs/>
              </w:rPr>
              <w:t>Odniesienie do charakterystyk PRK</w:t>
            </w:r>
          </w:p>
        </w:tc>
      </w:tr>
      <w:tr w:rsidR="005308FE">
        <w:trPr>
          <w:trHeight w:hRule="exact" w:val="619"/>
          <w:jc w:val="center"/>
        </w:trPr>
        <w:tc>
          <w:tcPr>
            <w:tcW w:w="9653" w:type="dxa"/>
            <w:gridSpan w:val="3"/>
            <w:tcBorders>
              <w:top w:val="single" w:sz="4" w:space="0" w:color="000000"/>
              <w:left w:val="single" w:sz="4" w:space="0" w:color="000000"/>
              <w:right w:val="single" w:sz="4" w:space="0" w:color="000000"/>
            </w:tcBorders>
            <w:shd w:val="clear" w:color="auto" w:fill="C7D9F1"/>
            <w:vAlign w:val="center"/>
          </w:tcPr>
          <w:p w:rsidR="005308FE" w:rsidRDefault="005F19E5">
            <w:pPr>
              <w:pStyle w:val="Inne0"/>
              <w:rPr>
                <w:sz w:val="24"/>
                <w:szCs w:val="24"/>
              </w:rPr>
            </w:pPr>
            <w:r>
              <w:rPr>
                <w:rStyle w:val="Inne"/>
                <w:b/>
                <w:bCs/>
                <w:sz w:val="24"/>
                <w:szCs w:val="24"/>
              </w:rPr>
              <w:t>WIEDZA - zna i rozumie:</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pPr>
            <w:r>
              <w:rPr>
                <w:rStyle w:val="Inne"/>
              </w:rPr>
              <w:t>K3PS_W01</w:t>
            </w:r>
          </w:p>
        </w:tc>
        <w:tc>
          <w:tcPr>
            <w:tcW w:w="6328"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miejsce psychologii wśród innych dziedzin nauki (nauk społecznych, humanistycznych, medycznych i innych) oraz przedmiotowe i metodologiczne powiązania z innymi dziedzinami nauki na poziomie umożliwiającym interdyscyplinarną współpracę ze specjalistami innych dziedzin</w:t>
            </w:r>
          </w:p>
        </w:tc>
        <w:tc>
          <w:tcPr>
            <w:tcW w:w="176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480"/>
              <w:jc w:val="left"/>
            </w:pPr>
            <w:r>
              <w:rPr>
                <w:rStyle w:val="Inne"/>
              </w:rPr>
              <w:t>P7S_WG</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rPr>
              <w:t>K3PS _W02</w:t>
            </w:r>
          </w:p>
        </w:tc>
        <w:tc>
          <w:tcPr>
            <w:tcW w:w="6328"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funkcjonowanie wybranych instytucji życia społecznego oraz reguły ich funkcjonowania (służba zdrowia, wymiar sprawiedliwości, system edukacyjny, biznesu i inne) związane z praktyką pracy psychologa w różnych sferach działań</w:t>
            </w:r>
          </w:p>
        </w:tc>
        <w:tc>
          <w:tcPr>
            <w:tcW w:w="176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480"/>
              <w:jc w:val="left"/>
            </w:pPr>
            <w:r>
              <w:rPr>
                <w:rStyle w:val="Inne"/>
              </w:rPr>
              <w:t>P7S_WG</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rPr>
              <w:t>K3PS _W03</w:t>
            </w:r>
          </w:p>
        </w:tc>
        <w:tc>
          <w:tcPr>
            <w:tcW w:w="6328"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terminologię używaną w psychologii i dyscyplinach pokrewnych oraz związaną z praktyką pracy psychologa w różnych sferach działań</w:t>
            </w:r>
          </w:p>
        </w:tc>
        <w:tc>
          <w:tcPr>
            <w:tcW w:w="1762" w:type="dxa"/>
            <w:tcBorders>
              <w:top w:val="single" w:sz="4" w:space="0" w:color="000000"/>
              <w:left w:val="single" w:sz="4" w:space="0" w:color="000000"/>
              <w:right w:val="single" w:sz="4" w:space="0" w:color="000000"/>
            </w:tcBorders>
            <w:shd w:val="clear" w:color="auto" w:fill="auto"/>
          </w:tcPr>
          <w:p w:rsidR="005308FE" w:rsidRDefault="005F19E5">
            <w:pPr>
              <w:pStyle w:val="Inne0"/>
              <w:spacing w:before="120"/>
              <w:ind w:firstLine="480"/>
              <w:jc w:val="left"/>
            </w:pPr>
            <w:r>
              <w:rPr>
                <w:rStyle w:val="Inne"/>
              </w:rPr>
              <w:t>P7S_WG</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rPr>
              <w:t>K3PS _W04</w:t>
            </w:r>
          </w:p>
        </w:tc>
        <w:tc>
          <w:tcPr>
            <w:tcW w:w="6328" w:type="dxa"/>
            <w:tcBorders>
              <w:top w:val="single" w:sz="4" w:space="0" w:color="000000"/>
              <w:left w:val="single" w:sz="4" w:space="0" w:color="000000"/>
            </w:tcBorders>
            <w:shd w:val="clear" w:color="auto" w:fill="auto"/>
            <w:vAlign w:val="bottom"/>
          </w:tcPr>
          <w:p w:rsidR="005308FE" w:rsidRDefault="005F19E5">
            <w:pPr>
              <w:pStyle w:val="Inne0"/>
              <w:tabs>
                <w:tab w:val="left" w:pos="1493"/>
                <w:tab w:val="left" w:pos="2746"/>
                <w:tab w:val="left" w:pos="3187"/>
                <w:tab w:val="left" w:pos="4310"/>
                <w:tab w:val="left" w:pos="5136"/>
              </w:tabs>
              <w:jc w:val="both"/>
            </w:pPr>
            <w:r>
              <w:rPr>
                <w:rStyle w:val="Inne"/>
              </w:rPr>
              <w:t>w pogłębionym stopniu subdyscypliny i specjalizacje psychologii, obejmujące terminologię, teorię i metodologię - zorientowane na zastosowania</w:t>
            </w:r>
            <w:r>
              <w:rPr>
                <w:rStyle w:val="Inne"/>
              </w:rPr>
              <w:tab/>
              <w:t>praktyczne</w:t>
            </w:r>
            <w:r>
              <w:rPr>
                <w:rStyle w:val="Inne"/>
              </w:rPr>
              <w:tab/>
              <w:t>w</w:t>
            </w:r>
            <w:r>
              <w:rPr>
                <w:rStyle w:val="Inne"/>
              </w:rPr>
              <w:tab/>
              <w:t>wybranej</w:t>
            </w:r>
            <w:r>
              <w:rPr>
                <w:rStyle w:val="Inne"/>
              </w:rPr>
              <w:tab/>
              <w:t>sferze</w:t>
            </w:r>
            <w:r>
              <w:rPr>
                <w:rStyle w:val="Inne"/>
              </w:rPr>
              <w:tab/>
              <w:t>działalności</w:t>
            </w:r>
          </w:p>
          <w:p w:rsidR="005308FE" w:rsidRDefault="005F19E5">
            <w:pPr>
              <w:pStyle w:val="Inne0"/>
              <w:jc w:val="both"/>
            </w:pPr>
            <w:r>
              <w:rPr>
                <w:rStyle w:val="Inne"/>
              </w:rPr>
              <w:t>psychologicznej</w:t>
            </w:r>
          </w:p>
        </w:tc>
        <w:tc>
          <w:tcPr>
            <w:tcW w:w="176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480"/>
              <w:jc w:val="left"/>
            </w:pPr>
            <w:r>
              <w:rPr>
                <w:rStyle w:val="Inne"/>
              </w:rPr>
              <w:t>P7S_WG</w:t>
            </w:r>
          </w:p>
        </w:tc>
      </w:tr>
      <w:tr w:rsidR="005308FE">
        <w:trPr>
          <w:trHeight w:hRule="exact" w:val="1349"/>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rPr>
              <w:t>K3PS _W05</w:t>
            </w:r>
          </w:p>
        </w:tc>
        <w:tc>
          <w:tcPr>
            <w:tcW w:w="6328"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rodzaje więzi społecznych i o rządzących nimi prawidłowościach istotnych z punktu widzenia psychologii; wybrane metody i narzędzia pomiaru oraz opisu odpowiednie dla psychologii społecznej zorientowane na zastosowania praktyczne w działalności psychologicznej</w:t>
            </w:r>
          </w:p>
        </w:tc>
        <w:tc>
          <w:tcPr>
            <w:tcW w:w="176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480"/>
              <w:jc w:val="left"/>
            </w:pPr>
            <w:r>
              <w:rPr>
                <w:rStyle w:val="Inne"/>
              </w:rPr>
              <w:t>P7S_WG</w:t>
            </w:r>
          </w:p>
        </w:tc>
      </w:tr>
      <w:tr w:rsidR="005308FE">
        <w:trPr>
          <w:trHeight w:hRule="exact" w:val="1094"/>
          <w:jc w:val="center"/>
        </w:trPr>
        <w:tc>
          <w:tcPr>
            <w:tcW w:w="156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60"/>
              <w:jc w:val="left"/>
            </w:pPr>
            <w:r>
              <w:rPr>
                <w:rStyle w:val="Inne"/>
              </w:rPr>
              <w:t>K3PS _W06</w:t>
            </w:r>
          </w:p>
        </w:tc>
        <w:tc>
          <w:tcPr>
            <w:tcW w:w="6328"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both"/>
            </w:pPr>
            <w:r>
              <w:rPr>
                <w:rStyle w:val="Inne"/>
              </w:rPr>
              <w:t>w pogłębionym stopniu cykl życia w aspekcie biologicznym, psychicznym, społecznym oraz wybrane metody, narzędzia pomiaru oraz opisu odpowiednie dla psychologii rozwojowej zorientowane na zastosowania praktyczne w działalności psychologicznej</w:t>
            </w:r>
          </w:p>
        </w:tc>
        <w:tc>
          <w:tcPr>
            <w:tcW w:w="1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ind w:firstLine="480"/>
              <w:jc w:val="left"/>
            </w:pPr>
            <w:r>
              <w:rPr>
                <w:rStyle w:val="Inne"/>
              </w:rPr>
              <w:t>P7S_WG</w:t>
            </w:r>
          </w:p>
        </w:tc>
      </w:tr>
    </w:tbl>
    <w:p w:rsidR="005308FE" w:rsidRDefault="005F19E5">
      <w:pPr>
        <w:spacing w:line="1" w:lineRule="exact"/>
        <w:rPr>
          <w:sz w:val="2"/>
          <w:szCs w:val="2"/>
        </w:rPr>
      </w:pPr>
      <w:r>
        <w:br w:type="page"/>
      </w:r>
    </w:p>
    <w:tbl>
      <w:tblPr>
        <w:tblW w:w="9653" w:type="dxa"/>
        <w:jc w:val="center"/>
        <w:tblLayout w:type="fixed"/>
        <w:tblCellMar>
          <w:left w:w="10" w:type="dxa"/>
          <w:right w:w="10" w:type="dxa"/>
        </w:tblCellMar>
        <w:tblLook w:val="0000" w:firstRow="0" w:lastRow="0" w:firstColumn="0" w:lastColumn="0" w:noHBand="0" w:noVBand="0"/>
      </w:tblPr>
      <w:tblGrid>
        <w:gridCol w:w="1563"/>
        <w:gridCol w:w="6309"/>
        <w:gridCol w:w="1781"/>
      </w:tblGrid>
      <w:tr w:rsidR="005308FE">
        <w:trPr>
          <w:trHeight w:hRule="exact" w:val="840"/>
          <w:jc w:val="center"/>
        </w:trPr>
        <w:tc>
          <w:tcPr>
            <w:tcW w:w="1563" w:type="dxa"/>
            <w:tcBorders>
              <w:left w:val="single" w:sz="4" w:space="0" w:color="000000"/>
            </w:tcBorders>
            <w:shd w:val="clear" w:color="auto" w:fill="auto"/>
            <w:vAlign w:val="center"/>
          </w:tcPr>
          <w:p w:rsidR="005308FE" w:rsidRDefault="005F19E5">
            <w:pPr>
              <w:pStyle w:val="Inne0"/>
              <w:pageBreakBefore/>
              <w:ind w:firstLine="260"/>
              <w:jc w:val="left"/>
            </w:pPr>
            <w:r>
              <w:rPr>
                <w:rStyle w:val="Inne"/>
                <w:lang w:val="en-US" w:eastAsia="en-US" w:bidi="en-US"/>
              </w:rPr>
              <w:lastRenderedPageBreak/>
              <w:t>K3PS _W07</w:t>
            </w:r>
          </w:p>
        </w:tc>
        <w:tc>
          <w:tcPr>
            <w:tcW w:w="6309" w:type="dxa"/>
            <w:tcBorders>
              <w:left w:val="single" w:sz="4" w:space="0" w:color="000000"/>
            </w:tcBorders>
            <w:shd w:val="clear" w:color="auto" w:fill="auto"/>
            <w:vAlign w:val="bottom"/>
          </w:tcPr>
          <w:p w:rsidR="005308FE" w:rsidRDefault="005F19E5">
            <w:pPr>
              <w:pStyle w:val="Inne0"/>
              <w:tabs>
                <w:tab w:val="left" w:pos="792"/>
                <w:tab w:val="left" w:pos="2904"/>
                <w:tab w:val="left" w:pos="3984"/>
                <w:tab w:val="left" w:pos="4958"/>
              </w:tabs>
              <w:jc w:val="both"/>
            </w:pPr>
            <w:r>
              <w:rPr>
                <w:rStyle w:val="Inne"/>
              </w:rPr>
              <w:t>w pogłębionym stopniu funkcjonowanie człowieka w środowisku pracy,</w:t>
            </w:r>
            <w:r>
              <w:rPr>
                <w:rStyle w:val="Inne"/>
              </w:rPr>
              <w:tab/>
              <w:t>zasady zarządzania</w:t>
            </w:r>
            <w:r>
              <w:rPr>
                <w:rStyle w:val="Inne"/>
              </w:rPr>
              <w:tab/>
              <w:t>zasobami</w:t>
            </w:r>
            <w:r>
              <w:rPr>
                <w:rStyle w:val="Inne"/>
              </w:rPr>
              <w:tab/>
              <w:t>ludzkimi</w:t>
            </w:r>
            <w:r>
              <w:rPr>
                <w:rStyle w:val="Inne"/>
              </w:rPr>
              <w:tab/>
              <w:t>zorientowane</w:t>
            </w:r>
          </w:p>
          <w:p w:rsidR="005308FE" w:rsidRDefault="005F19E5">
            <w:pPr>
              <w:pStyle w:val="Inne0"/>
              <w:jc w:val="both"/>
            </w:pPr>
            <w:r>
              <w:rPr>
                <w:rStyle w:val="Inne"/>
              </w:rPr>
              <w:t>na zastosowania praktyczne w działalności psychologicznej</w:t>
            </w:r>
          </w:p>
        </w:tc>
        <w:tc>
          <w:tcPr>
            <w:tcW w:w="1781" w:type="dxa"/>
            <w:tcBorders>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_W08</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243"/>
                <w:tab w:val="left" w:pos="2923"/>
                <w:tab w:val="left" w:pos="4618"/>
              </w:tabs>
              <w:jc w:val="both"/>
            </w:pPr>
            <w:r>
              <w:rPr>
                <w:rStyle w:val="Inne"/>
              </w:rPr>
              <w:t>w pogłębionym stopniu cele, sposoby, organizacje i funkcjonowanie instytucji</w:t>
            </w:r>
            <w:r>
              <w:rPr>
                <w:rStyle w:val="Inne"/>
              </w:rPr>
              <w:tab/>
              <w:t>pomocowych,</w:t>
            </w:r>
            <w:r>
              <w:rPr>
                <w:rStyle w:val="Inne"/>
              </w:rPr>
              <w:tab/>
              <w:t>poradnianych,</w:t>
            </w:r>
            <w:r>
              <w:rPr>
                <w:rStyle w:val="Inne"/>
              </w:rPr>
              <w:tab/>
              <w:t>terapeutycznych,</w:t>
            </w:r>
          </w:p>
          <w:p w:rsidR="005308FE" w:rsidRDefault="005F19E5">
            <w:pPr>
              <w:pStyle w:val="Inne0"/>
              <w:tabs>
                <w:tab w:val="left" w:pos="2626"/>
                <w:tab w:val="left" w:pos="5016"/>
              </w:tabs>
              <w:jc w:val="both"/>
            </w:pPr>
            <w:r>
              <w:rPr>
                <w:rStyle w:val="Inne"/>
              </w:rPr>
              <w:t>psychoprofilaktycznych,</w:t>
            </w:r>
            <w:r>
              <w:rPr>
                <w:rStyle w:val="Inne"/>
              </w:rPr>
              <w:tab/>
            </w:r>
            <w:proofErr w:type="spellStart"/>
            <w:r>
              <w:rPr>
                <w:rStyle w:val="Inne"/>
              </w:rPr>
              <w:t>psychoedukacyjnych</w:t>
            </w:r>
            <w:proofErr w:type="spellEnd"/>
            <w:r>
              <w:rPr>
                <w:rStyle w:val="Inne"/>
              </w:rPr>
              <w:t>,</w:t>
            </w:r>
            <w:r>
              <w:rPr>
                <w:rStyle w:val="Inne"/>
              </w:rPr>
              <w:tab/>
              <w:t>biznesowych</w:t>
            </w:r>
          </w:p>
          <w:p w:rsidR="005308FE" w:rsidRDefault="005F19E5">
            <w:pPr>
              <w:pStyle w:val="Inne0"/>
              <w:jc w:val="both"/>
            </w:pPr>
            <w:r>
              <w:rPr>
                <w:rStyle w:val="Inne"/>
              </w:rPr>
              <w:t>w zakresach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_W09</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 xml:space="preserve">w pogłębionym stopniu kulturowe uwarunkowania procesów psychicznych i </w:t>
            </w:r>
            <w:proofErr w:type="spellStart"/>
            <w:r>
              <w:rPr>
                <w:rStyle w:val="Inne"/>
              </w:rPr>
              <w:t>zachowań</w:t>
            </w:r>
            <w:proofErr w:type="spellEnd"/>
            <w:r>
              <w:rPr>
                <w:rStyle w:val="Inne"/>
              </w:rPr>
              <w:t xml:space="preserve"> człowieka w normie i patologii oraz zastosowania praktyczne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_W10</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istotę funkcjonalności i dysfunkcjonalności, harmonii i dysharmonii, przystosowania i nieprzystosowania, normy i patologii w kontekście zachowania jednostki zorientowane na zastosowanie praktyczne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1622"/>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_W11</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800"/>
                <w:tab w:val="left" w:pos="2712"/>
              </w:tabs>
              <w:jc w:val="both"/>
            </w:pPr>
            <w:r>
              <w:rPr>
                <w:rStyle w:val="Inne"/>
              </w:rPr>
              <w:t>w pogłębionym</w:t>
            </w:r>
            <w:r>
              <w:rPr>
                <w:rStyle w:val="Inne"/>
              </w:rPr>
              <w:tab/>
              <w:t>stopniu</w:t>
            </w:r>
            <w:r>
              <w:rPr>
                <w:rStyle w:val="Inne"/>
              </w:rPr>
              <w:tab/>
              <w:t>procesy poznawcze (spostrzegania,</w:t>
            </w:r>
          </w:p>
          <w:p w:rsidR="005308FE" w:rsidRDefault="005F19E5">
            <w:pPr>
              <w:pStyle w:val="Inne0"/>
              <w:tabs>
                <w:tab w:val="left" w:pos="1205"/>
                <w:tab w:val="left" w:pos="2146"/>
                <w:tab w:val="left" w:pos="3389"/>
                <w:tab w:val="left" w:pos="4704"/>
                <w:tab w:val="left" w:pos="5122"/>
              </w:tabs>
              <w:jc w:val="both"/>
            </w:pPr>
            <w:r>
              <w:rPr>
                <w:rStyle w:val="Inne"/>
              </w:rPr>
              <w:t>wyobraźni, uwagi, pamięci, myślenia, rozwiązywania problemów, twórczości, podejmowania decyzji, uczenia), wybrane metody i narzędzia</w:t>
            </w:r>
            <w:r>
              <w:rPr>
                <w:rStyle w:val="Inne"/>
              </w:rPr>
              <w:tab/>
              <w:t>pomiaru</w:t>
            </w:r>
            <w:r>
              <w:rPr>
                <w:rStyle w:val="Inne"/>
              </w:rPr>
              <w:tab/>
              <w:t>oraz opisu</w:t>
            </w:r>
            <w:r>
              <w:rPr>
                <w:rStyle w:val="Inne"/>
              </w:rPr>
              <w:tab/>
              <w:t>odpowiednie</w:t>
            </w:r>
            <w:r>
              <w:rPr>
                <w:rStyle w:val="Inne"/>
              </w:rPr>
              <w:tab/>
              <w:t>dla</w:t>
            </w:r>
            <w:r>
              <w:rPr>
                <w:rStyle w:val="Inne"/>
              </w:rPr>
              <w:tab/>
              <w:t>psychologii</w:t>
            </w:r>
          </w:p>
          <w:p w:rsidR="005308FE" w:rsidRDefault="005F19E5">
            <w:pPr>
              <w:pStyle w:val="Inne0"/>
              <w:tabs>
                <w:tab w:val="left" w:pos="1190"/>
                <w:tab w:val="left" w:pos="3374"/>
                <w:tab w:val="left" w:pos="5107"/>
              </w:tabs>
              <w:jc w:val="both"/>
            </w:pPr>
            <w:r>
              <w:rPr>
                <w:rStyle w:val="Inne"/>
              </w:rPr>
              <w:t>poznawczej</w:t>
            </w:r>
            <w:r>
              <w:rPr>
                <w:rStyle w:val="Inne"/>
              </w:rPr>
              <w:tab/>
              <w:t>oraz ich praktyczne</w:t>
            </w:r>
            <w:r>
              <w:rPr>
                <w:rStyle w:val="Inne"/>
              </w:rPr>
              <w:tab/>
              <w:t>zastosowania w</w:t>
            </w:r>
            <w:r>
              <w:rPr>
                <w:rStyle w:val="Inne"/>
              </w:rPr>
              <w:tab/>
              <w:t>działalności</w:t>
            </w:r>
          </w:p>
          <w:p w:rsidR="005308FE" w:rsidRDefault="005F19E5">
            <w:pPr>
              <w:pStyle w:val="Inne0"/>
              <w:jc w:val="both"/>
            </w:pPr>
            <w:r>
              <w:rPr>
                <w:rStyle w:val="Inne"/>
              </w:rPr>
              <w:t>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811"/>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_W12</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2054"/>
                <w:tab w:val="left" w:pos="4694"/>
              </w:tabs>
              <w:jc w:val="both"/>
            </w:pPr>
            <w:r>
              <w:rPr>
                <w:rStyle w:val="Inne"/>
              </w:rPr>
              <w:t>w pogłębionym stopniu procesy emocjonalno-motywacyjne człowieka oraz metody ich</w:t>
            </w:r>
            <w:r>
              <w:rPr>
                <w:rStyle w:val="Inne"/>
              </w:rPr>
              <w:tab/>
              <w:t>pomiaru w odniesieniu</w:t>
            </w:r>
            <w:r>
              <w:rPr>
                <w:rStyle w:val="Inne"/>
              </w:rPr>
              <w:tab/>
              <w:t>do działalności</w:t>
            </w:r>
          </w:p>
          <w:p w:rsidR="005308FE" w:rsidRDefault="005F19E5">
            <w:pPr>
              <w:pStyle w:val="Inne0"/>
              <w:jc w:val="both"/>
            </w:pPr>
            <w:r>
              <w:rPr>
                <w:rStyle w:val="Inne"/>
              </w:rPr>
              <w:t>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547"/>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_W13</w:t>
            </w:r>
          </w:p>
        </w:tc>
        <w:tc>
          <w:tcPr>
            <w:tcW w:w="6309" w:type="dxa"/>
            <w:tcBorders>
              <w:top w:val="single" w:sz="4" w:space="0" w:color="000000"/>
              <w:left w:val="single" w:sz="4" w:space="0" w:color="000000"/>
            </w:tcBorders>
            <w:shd w:val="clear" w:color="auto" w:fill="auto"/>
            <w:vAlign w:val="bottom"/>
          </w:tcPr>
          <w:p w:rsidR="005308FE" w:rsidRDefault="005F19E5">
            <w:pPr>
              <w:pStyle w:val="Inne0"/>
              <w:spacing w:line="233" w:lineRule="auto"/>
              <w:jc w:val="both"/>
            </w:pPr>
            <w:r>
              <w:rPr>
                <w:rStyle w:val="Inne"/>
              </w:rPr>
              <w:t>w pogłębionym stopniu mechanizmy stresu, kryzysu i sposoby radzenia sobie, metody ich pomiaru</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_W14</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biologiczne funkcjonowanie organizmu człowieka, rozszerzone w zakresie anatomii i funkcjonowania układu nerwowego oraz związków z procesami psychicznymi</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_W15</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018"/>
                <w:tab w:val="left" w:pos="1661"/>
                <w:tab w:val="left" w:pos="2405"/>
                <w:tab w:val="left" w:pos="3840"/>
                <w:tab w:val="left" w:pos="4378"/>
                <w:tab w:val="left" w:pos="5635"/>
              </w:tabs>
              <w:jc w:val="both"/>
            </w:pPr>
            <w:r>
              <w:rPr>
                <w:rStyle w:val="Inne"/>
              </w:rPr>
              <w:t xml:space="preserve">w pogłębionym stopniu różnice indywidualne - </w:t>
            </w:r>
            <w:proofErr w:type="spellStart"/>
            <w:r>
              <w:rPr>
                <w:rStyle w:val="Inne"/>
              </w:rPr>
              <w:t>temperamentalne</w:t>
            </w:r>
            <w:proofErr w:type="spellEnd"/>
            <w:r>
              <w:rPr>
                <w:rStyle w:val="Inne"/>
              </w:rPr>
              <w:t>, intelektualne, związane ze stylem poznawczym czy różnice związane z płcią; poznaje w sposób pogłębiony wybrane metody i narzędzia pomiaru</w:t>
            </w:r>
            <w:r>
              <w:rPr>
                <w:rStyle w:val="Inne"/>
              </w:rPr>
              <w:tab/>
              <w:t>oraz</w:t>
            </w:r>
            <w:r>
              <w:rPr>
                <w:rStyle w:val="Inne"/>
              </w:rPr>
              <w:tab/>
              <w:t>opisu</w:t>
            </w:r>
            <w:r>
              <w:rPr>
                <w:rStyle w:val="Inne"/>
              </w:rPr>
              <w:tab/>
              <w:t>odpowiednie</w:t>
            </w:r>
            <w:r>
              <w:rPr>
                <w:rStyle w:val="Inne"/>
              </w:rPr>
              <w:tab/>
              <w:t>dla</w:t>
            </w:r>
            <w:r>
              <w:rPr>
                <w:rStyle w:val="Inne"/>
              </w:rPr>
              <w:tab/>
              <w:t>psychologii</w:t>
            </w:r>
            <w:r>
              <w:rPr>
                <w:rStyle w:val="Inne"/>
              </w:rPr>
              <w:tab/>
              <w:t>różnic</w:t>
            </w:r>
          </w:p>
          <w:p w:rsidR="005308FE" w:rsidRDefault="005F19E5">
            <w:pPr>
              <w:pStyle w:val="Inne0"/>
              <w:jc w:val="both"/>
            </w:pPr>
            <w:r>
              <w:rPr>
                <w:rStyle w:val="Inne"/>
              </w:rPr>
              <w:t>indywidualnych</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_W16</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teorie osobowości, ich założenia, sposób rozumienia regulacyjnych funkcji osobowości w różnych teoriach oraz ich zastosowanie praktyczne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_W17</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504"/>
                <w:tab w:val="left" w:pos="2016"/>
                <w:tab w:val="left" w:pos="3029"/>
                <w:tab w:val="left" w:pos="3974"/>
                <w:tab w:val="left" w:pos="5616"/>
              </w:tabs>
              <w:jc w:val="both"/>
            </w:pPr>
            <w:r>
              <w:rPr>
                <w:rStyle w:val="Inne"/>
              </w:rPr>
              <w:t>w</w:t>
            </w:r>
            <w:r>
              <w:rPr>
                <w:rStyle w:val="Inne"/>
              </w:rPr>
              <w:tab/>
              <w:t>pogłębionym</w:t>
            </w:r>
            <w:r>
              <w:rPr>
                <w:rStyle w:val="Inne"/>
              </w:rPr>
              <w:tab/>
              <w:t>stopniu</w:t>
            </w:r>
            <w:r>
              <w:rPr>
                <w:rStyle w:val="Inne"/>
              </w:rPr>
              <w:tab/>
              <w:t>zasady</w:t>
            </w:r>
            <w:r>
              <w:rPr>
                <w:rStyle w:val="Inne"/>
              </w:rPr>
              <w:tab/>
              <w:t>projektowania</w:t>
            </w:r>
            <w:r>
              <w:rPr>
                <w:rStyle w:val="Inne"/>
              </w:rPr>
              <w:tab/>
              <w:t>badań</w:t>
            </w:r>
          </w:p>
          <w:p w:rsidR="005308FE" w:rsidRDefault="005F19E5">
            <w:pPr>
              <w:pStyle w:val="Inne0"/>
              <w:tabs>
                <w:tab w:val="left" w:pos="1843"/>
                <w:tab w:val="left" w:pos="3504"/>
                <w:tab w:val="left" w:pos="4502"/>
                <w:tab w:val="left" w:pos="4882"/>
              </w:tabs>
              <w:jc w:val="both"/>
            </w:pPr>
            <w:r>
              <w:rPr>
                <w:rStyle w:val="Inne"/>
              </w:rPr>
              <w:t>diagnostycznych,</w:t>
            </w:r>
            <w:r>
              <w:rPr>
                <w:rStyle w:val="Inne"/>
              </w:rPr>
              <w:tab/>
              <w:t>weryfikowania</w:t>
            </w:r>
            <w:r>
              <w:rPr>
                <w:rStyle w:val="Inne"/>
              </w:rPr>
              <w:tab/>
              <w:t>hipotez</w:t>
            </w:r>
            <w:r>
              <w:rPr>
                <w:rStyle w:val="Inne"/>
              </w:rPr>
              <w:tab/>
              <w:t>i</w:t>
            </w:r>
            <w:r>
              <w:rPr>
                <w:rStyle w:val="Inne"/>
              </w:rPr>
              <w:tab/>
              <w:t>wnioskowania</w:t>
            </w:r>
          </w:p>
          <w:p w:rsidR="005308FE" w:rsidRDefault="005F19E5">
            <w:pPr>
              <w:pStyle w:val="Inne0"/>
              <w:jc w:val="both"/>
            </w:pPr>
            <w:r>
              <w:rPr>
                <w:rStyle w:val="Inne"/>
              </w:rPr>
              <w:t>diagnostycznego; wybrane metody i narzędzia pomiaru oraz opisu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_W18</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522"/>
                <w:tab w:val="left" w:pos="2525"/>
                <w:tab w:val="left" w:pos="2914"/>
                <w:tab w:val="left" w:pos="3696"/>
                <w:tab w:val="left" w:pos="5198"/>
              </w:tabs>
              <w:jc w:val="both"/>
            </w:pPr>
            <w:r>
              <w:rPr>
                <w:rStyle w:val="Inne"/>
              </w:rPr>
              <w:t>w pogłębionym stopniu reguły dotyczące prowadzenia badań psychologicznych - etapów postępowania badawczego, czynników wpływających na trafność i rzetelność badań naukowych oraz relacji badacz-osoba</w:t>
            </w:r>
            <w:r>
              <w:rPr>
                <w:rStyle w:val="Inne"/>
              </w:rPr>
              <w:tab/>
              <w:t>badana,</w:t>
            </w:r>
            <w:r>
              <w:rPr>
                <w:rStyle w:val="Inne"/>
              </w:rPr>
              <w:tab/>
              <w:t>a</w:t>
            </w:r>
            <w:r>
              <w:rPr>
                <w:rStyle w:val="Inne"/>
              </w:rPr>
              <w:tab/>
              <w:t>także</w:t>
            </w:r>
            <w:r>
              <w:rPr>
                <w:rStyle w:val="Inne"/>
              </w:rPr>
              <w:tab/>
              <w:t>zastosowania</w:t>
            </w:r>
            <w:r>
              <w:rPr>
                <w:rStyle w:val="Inne"/>
              </w:rPr>
              <w:tab/>
              <w:t>praktyczne</w:t>
            </w:r>
          </w:p>
          <w:p w:rsidR="005308FE" w:rsidRDefault="005F19E5">
            <w:pPr>
              <w:pStyle w:val="Inne0"/>
              <w:jc w:val="both"/>
            </w:pPr>
            <w:r>
              <w:rPr>
                <w:rStyle w:val="Inne"/>
              </w:rPr>
              <w:t>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r w:rsidR="005308FE">
        <w:trPr>
          <w:trHeight w:hRule="exact" w:val="1632"/>
          <w:jc w:val="center"/>
        </w:trPr>
        <w:tc>
          <w:tcPr>
            <w:tcW w:w="156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_W19</w:t>
            </w:r>
          </w:p>
        </w:tc>
        <w:tc>
          <w:tcPr>
            <w:tcW w:w="6309"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both"/>
            </w:pPr>
            <w:r>
              <w:rPr>
                <w:rStyle w:val="Inne"/>
              </w:rPr>
              <w:t>w pogłębionym stopniu mechanizmy zaburzeń psychicznych i zaburzeń zachowania; objawy i przyczyny zaburzeń i zmian chorobowych, a także dysfunkcji społecznych oraz metody ich oceny i leczenia w zakresie niezbędnym dla psychologa; wybrane sposoby klasyfikacji zaburzeń, metody ich diagnozy oraz opisu odpowiednie dla psychopatologii oraz psychologii zaburzeń</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P7S_WG</w:t>
            </w:r>
          </w:p>
        </w:tc>
      </w:tr>
    </w:tbl>
    <w:p w:rsidR="005308FE" w:rsidRDefault="005F19E5">
      <w:pPr>
        <w:spacing w:line="1" w:lineRule="exact"/>
        <w:rPr>
          <w:sz w:val="2"/>
          <w:szCs w:val="2"/>
        </w:rPr>
      </w:pPr>
      <w:r>
        <w:br w:type="page"/>
      </w:r>
    </w:p>
    <w:tbl>
      <w:tblPr>
        <w:tblW w:w="9653" w:type="dxa"/>
        <w:jc w:val="center"/>
        <w:tblLayout w:type="fixed"/>
        <w:tblCellMar>
          <w:left w:w="10" w:type="dxa"/>
          <w:right w:w="10" w:type="dxa"/>
        </w:tblCellMar>
        <w:tblLook w:val="0000" w:firstRow="0" w:lastRow="0" w:firstColumn="0" w:lastColumn="0" w:noHBand="0" w:noVBand="0"/>
      </w:tblPr>
      <w:tblGrid>
        <w:gridCol w:w="1563"/>
        <w:gridCol w:w="6309"/>
        <w:gridCol w:w="1781"/>
      </w:tblGrid>
      <w:tr w:rsidR="005308FE">
        <w:trPr>
          <w:trHeight w:hRule="exact" w:val="1378"/>
          <w:jc w:val="center"/>
        </w:trPr>
        <w:tc>
          <w:tcPr>
            <w:tcW w:w="1563" w:type="dxa"/>
            <w:tcBorders>
              <w:left w:val="single" w:sz="4" w:space="0" w:color="000000"/>
            </w:tcBorders>
            <w:shd w:val="clear" w:color="auto" w:fill="auto"/>
            <w:vAlign w:val="center"/>
          </w:tcPr>
          <w:p w:rsidR="005308FE" w:rsidRDefault="005F19E5">
            <w:pPr>
              <w:pStyle w:val="Inne0"/>
              <w:pageBreakBefore/>
              <w:ind w:firstLine="260"/>
              <w:jc w:val="left"/>
            </w:pPr>
            <w:r>
              <w:rPr>
                <w:rStyle w:val="Inne"/>
                <w:lang w:val="en-US" w:eastAsia="en-US" w:bidi="en-US"/>
              </w:rPr>
              <w:lastRenderedPageBreak/>
              <w:t>K3PS _W20</w:t>
            </w:r>
          </w:p>
        </w:tc>
        <w:tc>
          <w:tcPr>
            <w:tcW w:w="6309" w:type="dxa"/>
            <w:tcBorders>
              <w:left w:val="single" w:sz="4" w:space="0" w:color="000000"/>
            </w:tcBorders>
            <w:shd w:val="clear" w:color="auto" w:fill="auto"/>
            <w:vAlign w:val="bottom"/>
          </w:tcPr>
          <w:p w:rsidR="005308FE" w:rsidRDefault="005F19E5">
            <w:pPr>
              <w:pStyle w:val="Inne0"/>
              <w:jc w:val="both"/>
            </w:pPr>
            <w:r>
              <w:rPr>
                <w:rStyle w:val="Inne"/>
              </w:rPr>
              <w:t>w pogłębionym stopniu koncepcję zdrowia i choroby, psychologiczne uwarunkowania chorób somatycznych, promocji zdrowia i działań psychologicznych na gruncie medycyny; wybrane metody i narzędzia pomiaru odpowiednie dla psychologii zdrowia, interwencji kryzysowej, a także zastosowanie praktyczne w działalności psychologicznej</w:t>
            </w:r>
          </w:p>
        </w:tc>
        <w:tc>
          <w:tcPr>
            <w:tcW w:w="1781" w:type="dxa"/>
            <w:tcBorders>
              <w:left w:val="single" w:sz="4" w:space="0" w:color="000000"/>
              <w:right w:val="single" w:sz="4" w:space="0" w:color="000000"/>
            </w:tcBorders>
            <w:shd w:val="clear" w:color="auto" w:fill="auto"/>
            <w:vAlign w:val="center"/>
          </w:tcPr>
          <w:p w:rsidR="005308FE" w:rsidRDefault="005F19E5">
            <w:pPr>
              <w:pStyle w:val="Inne0"/>
            </w:pPr>
            <w:r>
              <w:rPr>
                <w:rStyle w:val="Inne"/>
              </w:rPr>
              <w:t>P7S_WG</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_W21</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2458"/>
                <w:tab w:val="left" w:pos="5136"/>
              </w:tabs>
              <w:jc w:val="both"/>
            </w:pPr>
            <w:r>
              <w:rPr>
                <w:rStyle w:val="Inne"/>
              </w:rPr>
              <w:t xml:space="preserve">w pogłębionym stopniu funkcjonowanie uczestników działalności </w:t>
            </w:r>
            <w:proofErr w:type="spellStart"/>
            <w:r>
              <w:rPr>
                <w:rStyle w:val="Inne"/>
              </w:rPr>
              <w:t>psychoedukacyjnej</w:t>
            </w:r>
            <w:proofErr w:type="spellEnd"/>
            <w:r>
              <w:rPr>
                <w:rStyle w:val="Inne"/>
              </w:rPr>
              <w:t>,</w:t>
            </w:r>
            <w:r>
              <w:rPr>
                <w:rStyle w:val="Inne"/>
              </w:rPr>
              <w:tab/>
              <w:t>psychoprofilaktycznej,</w:t>
            </w:r>
            <w:r>
              <w:rPr>
                <w:rStyle w:val="Inne"/>
              </w:rPr>
              <w:tab/>
              <w:t>pomocowej</w:t>
            </w:r>
          </w:p>
          <w:p w:rsidR="005308FE" w:rsidRDefault="005F19E5">
            <w:pPr>
              <w:pStyle w:val="Inne0"/>
              <w:jc w:val="both"/>
            </w:pPr>
            <w:r>
              <w:rPr>
                <w:rStyle w:val="Inne"/>
              </w:rPr>
              <w:t>i terapeutycznej, pogłębione w wybranych zakresach</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_W22</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zastosowanie psychologii w problemach wychowawczych, wybrane metody i narzędzia pomiaru, opisu zorientowane na zastosowania praktyczne w działalności psychologii wychowawczej oraz społecznej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_W23</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zastosowanie psychologii w instytucjach, organizacjach i przedsiębiorstwach; zna wybrane metody i narzędzia pomiaru oraz opisu zorientowane na zastosowania praktyczne w działalności psychologicznej, ekonomicznej, w zarządzaniu</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p w:rsidR="005308FE" w:rsidRDefault="005F19E5">
            <w:pPr>
              <w:pStyle w:val="Inne0"/>
            </w:pPr>
            <w:r>
              <w:rPr>
                <w:rStyle w:val="Inne"/>
              </w:rPr>
              <w:t>P7S_WK</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_W24</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zastosowanie psychologii w biznesie, reklamie, marketingu, zarządzaniu, przedsiębiorczości (w innych dziedzinach); zna w pogłębionym stopniu zachowania indywidualne, grupowe w organizacjach</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p w:rsidR="005308FE" w:rsidRDefault="005F19E5">
            <w:pPr>
              <w:pStyle w:val="Inne0"/>
            </w:pPr>
            <w:r>
              <w:rPr>
                <w:rStyle w:val="Inne"/>
              </w:rPr>
              <w:t>P7S_WK</w:t>
            </w:r>
          </w:p>
        </w:tc>
      </w:tr>
      <w:tr w:rsidR="005308FE">
        <w:trPr>
          <w:trHeight w:hRule="exact" w:val="1080"/>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_W25</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zasady etyczne obowiązujące w zawodzie psychologa, zasady ochrony prawa autorskiego oraz konieczność zarządzania zasobami własności intelektualnej, a także zastosowanie praktyczne tej wiedzy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p w:rsidR="005308FE" w:rsidRDefault="005F19E5">
            <w:pPr>
              <w:pStyle w:val="Inne0"/>
            </w:pPr>
            <w:r>
              <w:rPr>
                <w:rStyle w:val="Inne"/>
              </w:rPr>
              <w:t>P7S_WK</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_W26</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zasady rozwoju zawodowego w dziedzinie psychologii, projektowania ścieżki rozwoju oraz uruchamiania zasobów ekspresji i kreatywności własnej i innych osób, a także zastosowanie praktyczne tej wiedzy</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p w:rsidR="005308FE" w:rsidRDefault="005F19E5">
            <w:pPr>
              <w:pStyle w:val="Inne0"/>
            </w:pPr>
            <w:r>
              <w:rPr>
                <w:rStyle w:val="Inne"/>
              </w:rPr>
              <w:t>P7S_WK</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_W27</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pojęcia i zasady z zakresu ochrony prawa autorskiego oraz konieczność zarządzania zasobami własności intelektualnej, a także zastosowanie praktyczne tej wiedzy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p w:rsidR="005308FE" w:rsidRDefault="005F19E5">
            <w:pPr>
              <w:pStyle w:val="Inne0"/>
            </w:pPr>
            <w:r>
              <w:rPr>
                <w:rStyle w:val="Inne"/>
              </w:rPr>
              <w:t>P7S_WK</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_W28</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zasadę stałego kształcenia i rozwijania wiedzy profesjonalnej, przygotowania wystąpień publicznych, a także zastosowanie praktyczne wiedzy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_W29</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 xml:space="preserve">w pogłębionym stopniu pojęcia z dziedziny filozofii, socjologii, logiki, statystyki, zarządzania; ma wiedzę pozwalającą identyfikować w praktyce składniki kontekstu społeczno-kulturowego oraz </w:t>
            </w:r>
            <w:proofErr w:type="spellStart"/>
            <w:r>
              <w:rPr>
                <w:rStyle w:val="Inne"/>
              </w:rPr>
              <w:t>konceptualizować</w:t>
            </w:r>
            <w:proofErr w:type="spellEnd"/>
            <w:r>
              <w:rPr>
                <w:rStyle w:val="Inne"/>
              </w:rPr>
              <w:t xml:space="preserve"> różnice kulturowe i ich wpływ na zachowanie jednostek</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_W30</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zastosowanie psychologii w ekonomii, sporcie, polityce, reklamie i marketingu, a także zastosowanie praktyczne wiedzy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p w:rsidR="005308FE" w:rsidRDefault="005F19E5">
            <w:pPr>
              <w:pStyle w:val="Inne0"/>
            </w:pPr>
            <w:r>
              <w:rPr>
                <w:rStyle w:val="Inne"/>
              </w:rPr>
              <w:t>P7S_WK</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_W31</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475"/>
                <w:tab w:val="left" w:pos="1930"/>
                <w:tab w:val="left" w:pos="2894"/>
                <w:tab w:val="left" w:pos="3797"/>
                <w:tab w:val="left" w:pos="5270"/>
              </w:tabs>
              <w:jc w:val="both"/>
            </w:pPr>
            <w:r>
              <w:rPr>
                <w:rStyle w:val="Inne"/>
              </w:rPr>
              <w:t>w</w:t>
            </w:r>
            <w:r>
              <w:rPr>
                <w:rStyle w:val="Inne"/>
              </w:rPr>
              <w:tab/>
              <w:t>pogłębionym</w:t>
            </w:r>
            <w:r>
              <w:rPr>
                <w:rStyle w:val="Inne"/>
              </w:rPr>
              <w:tab/>
              <w:t>stopniu</w:t>
            </w:r>
            <w:r>
              <w:rPr>
                <w:rStyle w:val="Inne"/>
              </w:rPr>
              <w:tab/>
              <w:t>teorie,</w:t>
            </w:r>
            <w:r>
              <w:rPr>
                <w:rStyle w:val="Inne"/>
              </w:rPr>
              <w:tab/>
              <w:t>metodologię,</w:t>
            </w:r>
            <w:r>
              <w:rPr>
                <w:rStyle w:val="Inne"/>
              </w:rPr>
              <w:tab/>
              <w:t>procedury</w:t>
            </w:r>
          </w:p>
          <w:p w:rsidR="005308FE" w:rsidRDefault="005F19E5">
            <w:pPr>
              <w:pStyle w:val="Inne0"/>
              <w:jc w:val="both"/>
            </w:pPr>
            <w:r>
              <w:rPr>
                <w:rStyle w:val="Inne"/>
              </w:rPr>
              <w:t>postępowania oraz rolę człowieka jako twórcy kultury w wybranych obszarach funkcjonowania (twórczość naukowa, artystyczna, reklama, media i inne), a także zastosowanie praktyczne wiedzy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P7S_WG</w:t>
            </w:r>
          </w:p>
        </w:tc>
      </w:tr>
      <w:tr w:rsidR="005308FE">
        <w:trPr>
          <w:trHeight w:hRule="exact" w:val="826"/>
          <w:jc w:val="center"/>
        </w:trPr>
        <w:tc>
          <w:tcPr>
            <w:tcW w:w="156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60"/>
              <w:jc w:val="left"/>
            </w:pPr>
            <w:r>
              <w:rPr>
                <w:rStyle w:val="Inne"/>
                <w:lang w:val="en-US" w:eastAsia="en-US" w:bidi="en-US"/>
              </w:rPr>
              <w:t>K3PS _W32</w:t>
            </w:r>
          </w:p>
        </w:tc>
        <w:tc>
          <w:tcPr>
            <w:tcW w:w="6309"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both"/>
            </w:pPr>
            <w:r>
              <w:rPr>
                <w:rStyle w:val="Inne"/>
              </w:rPr>
              <w:t>w pogłębionym stopniu uwarunkowania działalności, specyfikę, zakres czynności oraz strukturę środowiska zawodowego, w którym odbywa praktykę zawodową</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P7S_WG</w:t>
            </w:r>
          </w:p>
        </w:tc>
      </w:tr>
    </w:tbl>
    <w:p w:rsidR="005308FE" w:rsidRDefault="005F19E5">
      <w:pPr>
        <w:spacing w:line="1" w:lineRule="exact"/>
        <w:rPr>
          <w:sz w:val="2"/>
          <w:szCs w:val="2"/>
        </w:rPr>
      </w:pPr>
      <w:r>
        <w:br w:type="page"/>
      </w:r>
    </w:p>
    <w:tbl>
      <w:tblPr>
        <w:tblW w:w="9653" w:type="dxa"/>
        <w:jc w:val="center"/>
        <w:tblLayout w:type="fixed"/>
        <w:tblCellMar>
          <w:left w:w="10" w:type="dxa"/>
          <w:right w:w="10" w:type="dxa"/>
        </w:tblCellMar>
        <w:tblLook w:val="0000" w:firstRow="0" w:lastRow="0" w:firstColumn="0" w:lastColumn="0" w:noHBand="0" w:noVBand="0"/>
      </w:tblPr>
      <w:tblGrid>
        <w:gridCol w:w="1563"/>
        <w:gridCol w:w="6309"/>
        <w:gridCol w:w="1781"/>
      </w:tblGrid>
      <w:tr w:rsidR="005308FE">
        <w:trPr>
          <w:trHeight w:hRule="exact" w:val="744"/>
          <w:jc w:val="center"/>
        </w:trPr>
        <w:tc>
          <w:tcPr>
            <w:tcW w:w="9653" w:type="dxa"/>
            <w:gridSpan w:val="3"/>
            <w:tcBorders>
              <w:top w:val="single" w:sz="4" w:space="0" w:color="000000"/>
              <w:left w:val="single" w:sz="4" w:space="0" w:color="000000"/>
              <w:right w:val="single" w:sz="4" w:space="0" w:color="000000"/>
            </w:tcBorders>
            <w:shd w:val="clear" w:color="auto" w:fill="C7D9F1"/>
            <w:vAlign w:val="center"/>
          </w:tcPr>
          <w:p w:rsidR="005308FE" w:rsidRDefault="005F19E5">
            <w:pPr>
              <w:pStyle w:val="Inne0"/>
              <w:pageBreakBefore/>
              <w:rPr>
                <w:sz w:val="24"/>
                <w:szCs w:val="24"/>
              </w:rPr>
            </w:pPr>
            <w:r>
              <w:rPr>
                <w:rStyle w:val="Inne"/>
                <w:b/>
                <w:bCs/>
                <w:sz w:val="24"/>
                <w:szCs w:val="24"/>
              </w:rPr>
              <w:lastRenderedPageBreak/>
              <w:t>UMIEJĘTNOŚCI - potrafi:</w:t>
            </w:r>
          </w:p>
        </w:tc>
      </w:tr>
      <w:tr w:rsidR="005308FE">
        <w:trPr>
          <w:trHeight w:hRule="exact" w:val="1080"/>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K3PS_U01</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426"/>
                <w:tab w:val="left" w:pos="2453"/>
                <w:tab w:val="left" w:pos="2885"/>
                <w:tab w:val="left" w:pos="4570"/>
              </w:tabs>
              <w:jc w:val="both"/>
            </w:pPr>
            <w:r>
              <w:rPr>
                <w:rStyle w:val="Inne"/>
              </w:rPr>
              <w:t>wykorzystać posiadaną wiedzę teoretyczną do interpretowania oraz wyjaśniania</w:t>
            </w:r>
            <w:r>
              <w:rPr>
                <w:rStyle w:val="Inne"/>
              </w:rPr>
              <w:tab/>
              <w:t>zjawisk</w:t>
            </w:r>
            <w:r>
              <w:rPr>
                <w:rStyle w:val="Inne"/>
              </w:rPr>
              <w:tab/>
              <w:t>i</w:t>
            </w:r>
            <w:r>
              <w:rPr>
                <w:rStyle w:val="Inne"/>
              </w:rPr>
              <w:tab/>
              <w:t>mechanizmów</w:t>
            </w:r>
            <w:r>
              <w:rPr>
                <w:rStyle w:val="Inne"/>
              </w:rPr>
              <w:tab/>
              <w:t>psychologicznych,</w:t>
            </w:r>
          </w:p>
          <w:p w:rsidR="005308FE" w:rsidRDefault="005F19E5">
            <w:pPr>
              <w:pStyle w:val="Inne0"/>
              <w:jc w:val="both"/>
            </w:pPr>
            <w:r>
              <w:rPr>
                <w:rStyle w:val="Inne"/>
              </w:rPr>
              <w:t>psychospołecznych, psychopatologicznych oraz wzajemnych relacji między nimi</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K3PS_U02</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2410"/>
              </w:tabs>
              <w:jc w:val="both"/>
            </w:pPr>
            <w:r>
              <w:rPr>
                <w:rStyle w:val="Inne"/>
              </w:rPr>
              <w:t>wykorzystywać posiadaną wiedzę z zakresu psychologii i dyscyplin pokrewnych do opisu</w:t>
            </w:r>
            <w:r>
              <w:rPr>
                <w:rStyle w:val="Inne"/>
              </w:rPr>
              <w:tab/>
              <w:t>i analizowania przyczyn oraz przebiegu</w:t>
            </w:r>
          </w:p>
          <w:p w:rsidR="005308FE" w:rsidRDefault="005F19E5">
            <w:pPr>
              <w:pStyle w:val="Inne0"/>
              <w:jc w:val="both"/>
            </w:pPr>
            <w:r>
              <w:rPr>
                <w:rStyle w:val="Inne"/>
              </w:rPr>
              <w:t xml:space="preserve">procesów psychicznych i </w:t>
            </w:r>
            <w:proofErr w:type="spellStart"/>
            <w:r>
              <w:rPr>
                <w:rStyle w:val="Inne"/>
              </w:rPr>
              <w:t>zachowań</w:t>
            </w:r>
            <w:proofErr w:type="spellEnd"/>
            <w:r>
              <w:rPr>
                <w:rStyle w:val="Inne"/>
              </w:rPr>
              <w:t xml:space="preserve"> posługując się normami i regułami w celu rozwiązywania wybranych problemów</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K3PS_U03</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912"/>
                <w:tab w:val="left" w:pos="2203"/>
                <w:tab w:val="left" w:pos="2554"/>
                <w:tab w:val="left" w:pos="4450"/>
                <w:tab w:val="left" w:pos="5405"/>
              </w:tabs>
              <w:jc w:val="both"/>
            </w:pPr>
            <w:r>
              <w:rPr>
                <w:rStyle w:val="Inne"/>
              </w:rPr>
              <w:t>stosować posiadaną wiedzę do obserwowania, diagnozowania i poddawania racjonalnej ocenie przyczyn i przebiegu procesów oraz zjawisk</w:t>
            </w:r>
            <w:r>
              <w:rPr>
                <w:rStyle w:val="Inne"/>
              </w:rPr>
              <w:tab/>
              <w:t>związanych</w:t>
            </w:r>
            <w:r>
              <w:rPr>
                <w:rStyle w:val="Inne"/>
              </w:rPr>
              <w:tab/>
              <w:t>z</w:t>
            </w:r>
            <w:r>
              <w:rPr>
                <w:rStyle w:val="Inne"/>
              </w:rPr>
              <w:tab/>
              <w:t>funkcjonowaniem</w:t>
            </w:r>
            <w:r>
              <w:rPr>
                <w:rStyle w:val="Inne"/>
              </w:rPr>
              <w:tab/>
              <w:t>ludzkiej</w:t>
            </w:r>
            <w:r>
              <w:rPr>
                <w:rStyle w:val="Inne"/>
              </w:rPr>
              <w:tab/>
              <w:t>psychiki,</w:t>
            </w:r>
          </w:p>
          <w:p w:rsidR="005308FE" w:rsidRDefault="005F19E5">
            <w:pPr>
              <w:pStyle w:val="Inne0"/>
              <w:jc w:val="both"/>
            </w:pPr>
            <w:r>
              <w:rPr>
                <w:rStyle w:val="Inne"/>
              </w:rPr>
              <w:t>formułować własne opinie, stawiać hipotezy badawcze;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K3PS_U04</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posiadaną wiedzę do przeprowadzenia badań diagnostycznych jednostki, grupy, społeczności dla różnych celów oraz zintegrować wyniki badania psychologicznego i sformułować orzeczenie na potrzeby różnych odbiorców;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K3PS_U05</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sprawnie posługiwać się metodami i technikami badania psychologicznego oraz trafnie dokonywać ich wyboru;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P7S_UK</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K3PS_U06</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3845"/>
                <w:tab w:val="left" w:pos="5136"/>
              </w:tabs>
              <w:jc w:val="both"/>
            </w:pPr>
            <w:r>
              <w:rPr>
                <w:rStyle w:val="Inne"/>
              </w:rPr>
              <w:t>udzielać pomocy psychologicznej na poziomie rozszerzonym; dokonywać interwencji w sytuacji</w:t>
            </w:r>
            <w:r>
              <w:rPr>
                <w:rStyle w:val="Inne"/>
              </w:rPr>
              <w:tab/>
              <w:t>kryzysowej;</w:t>
            </w:r>
            <w:r>
              <w:rPr>
                <w:rStyle w:val="Inne"/>
              </w:rPr>
              <w:tab/>
              <w:t>zastosować</w:t>
            </w:r>
          </w:p>
          <w:p w:rsidR="005308FE" w:rsidRDefault="005F19E5">
            <w:pPr>
              <w:pStyle w:val="Inne0"/>
              <w:jc w:val="both"/>
            </w:pPr>
            <w:r>
              <w:rPr>
                <w:rStyle w:val="Inne"/>
              </w:rPr>
              <w:t>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p w:rsidR="005308FE" w:rsidRDefault="005F19E5">
            <w:pPr>
              <w:pStyle w:val="Inne0"/>
            </w:pPr>
            <w:r>
              <w:rPr>
                <w:rStyle w:val="Inne"/>
              </w:rPr>
              <w:t>P7S_UK</w:t>
            </w:r>
          </w:p>
        </w:tc>
      </w:tr>
      <w:tr w:rsidR="005308FE">
        <w:trPr>
          <w:trHeight w:hRule="exact" w:val="816"/>
          <w:jc w:val="center"/>
        </w:trPr>
        <w:tc>
          <w:tcPr>
            <w:tcW w:w="1563" w:type="dxa"/>
            <w:tcBorders>
              <w:top w:val="single" w:sz="4" w:space="0" w:color="000000"/>
              <w:left w:val="single" w:sz="4" w:space="0" w:color="000000"/>
            </w:tcBorders>
            <w:shd w:val="clear" w:color="auto" w:fill="auto"/>
            <w:vAlign w:val="bottom"/>
          </w:tcPr>
          <w:p w:rsidR="005308FE" w:rsidRDefault="005F19E5">
            <w:pPr>
              <w:pStyle w:val="Inne0"/>
              <w:ind w:firstLine="280"/>
              <w:jc w:val="left"/>
            </w:pPr>
            <w:r>
              <w:rPr>
                <w:rStyle w:val="Inne"/>
              </w:rPr>
              <w:t>K3PS_U07</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zaplanować działania psychoterapeutyczne, trening umiejętności społecznych i w podstawowym zakresie je przeprowadzić;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K3PS_U08</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656"/>
                <w:tab w:val="left" w:pos="2808"/>
                <w:tab w:val="left" w:pos="4512"/>
              </w:tabs>
              <w:jc w:val="both"/>
            </w:pPr>
            <w:r>
              <w:rPr>
                <w:rStyle w:val="Inne"/>
              </w:rPr>
              <w:t>zaprojektować</w:t>
            </w:r>
            <w:r>
              <w:rPr>
                <w:rStyle w:val="Inne"/>
              </w:rPr>
              <w:tab/>
              <w:t>działania</w:t>
            </w:r>
            <w:r>
              <w:rPr>
                <w:rStyle w:val="Inne"/>
              </w:rPr>
              <w:tab/>
              <w:t>usprawniające,</w:t>
            </w:r>
            <w:r>
              <w:rPr>
                <w:rStyle w:val="Inne"/>
              </w:rPr>
              <w:tab/>
            </w:r>
            <w:proofErr w:type="spellStart"/>
            <w:r>
              <w:rPr>
                <w:rStyle w:val="Inne"/>
              </w:rPr>
              <w:t>psychokorekcyjne</w:t>
            </w:r>
            <w:proofErr w:type="spellEnd"/>
            <w:r>
              <w:rPr>
                <w:rStyle w:val="Inne"/>
              </w:rPr>
              <w:t>,</w:t>
            </w:r>
          </w:p>
          <w:p w:rsidR="005308FE" w:rsidRDefault="005F19E5">
            <w:pPr>
              <w:pStyle w:val="Inne0"/>
              <w:jc w:val="both"/>
            </w:pPr>
            <w:r>
              <w:rPr>
                <w:rStyle w:val="Inne"/>
              </w:rPr>
              <w:t>prewencyjne i prozdrowotne oraz w podstawowym zakresie je przeprowadzić;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P7S_UU</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K3PS_U09</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posiadaną wiedzę psychologiczną w profilaktyce wykluczenia, patologii społecznych, niepełnosprawności;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p w:rsidR="005308FE" w:rsidRDefault="005F19E5">
            <w:pPr>
              <w:pStyle w:val="Inne0"/>
            </w:pPr>
            <w:r>
              <w:rPr>
                <w:rStyle w:val="Inne"/>
              </w:rPr>
              <w:t>P7S_UK</w:t>
            </w:r>
          </w:p>
        </w:tc>
      </w:tr>
      <w:tr w:rsidR="005308FE">
        <w:trPr>
          <w:trHeight w:hRule="exact" w:val="811"/>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K3PS_U10</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wiedzę psychologiczną do ewaluacji efektów podjętych działań w celu rozwiązania problemów praktycznych;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p w:rsidR="005308FE" w:rsidRDefault="005F19E5">
            <w:pPr>
              <w:pStyle w:val="Inne0"/>
            </w:pPr>
            <w:r>
              <w:rPr>
                <w:rStyle w:val="Inne"/>
              </w:rPr>
              <w:t>P7S_UK</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K3PS_U11</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pracować z jednostką, rodziną i grupą oraz umie podejmować działania na rzecz społeczności;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tc>
      </w:tr>
      <w:tr w:rsidR="005308FE">
        <w:trPr>
          <w:trHeight w:hRule="exact" w:val="547"/>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K3PS_U12</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rozwiązywać konflikty i spory na drodze negocjacji i mediacji;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P7S_UW</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rPr>
              <w:t>K3PS_U13</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pracować w zespole praktyków i badaczy; umie wyznaczać i przyjmować zadania oraz wspólne cele działania; posiada pogłębione umiejętności organizacyjne i kompetencje społeczne, komunikacyjne, przywódcze;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rPr>
                <w:rStyle w:val="Inne"/>
              </w:rPr>
            </w:pPr>
            <w:r>
              <w:rPr>
                <w:rStyle w:val="Inne"/>
              </w:rPr>
              <w:t>P7S_UW</w:t>
            </w:r>
          </w:p>
          <w:p w:rsidR="005308FE" w:rsidRDefault="005F19E5">
            <w:pPr>
              <w:pStyle w:val="Inne0"/>
            </w:pPr>
            <w:r>
              <w:rPr>
                <w:rStyle w:val="Inne"/>
              </w:rPr>
              <w:t>P7S_UK</w:t>
            </w:r>
          </w:p>
          <w:p w:rsidR="005308FE" w:rsidRDefault="005F19E5">
            <w:pPr>
              <w:pStyle w:val="Inne0"/>
            </w:pPr>
            <w:r>
              <w:rPr>
                <w:rStyle w:val="Inne"/>
              </w:rPr>
              <w:t>P7S_UU</w:t>
            </w:r>
          </w:p>
        </w:tc>
      </w:tr>
      <w:tr w:rsidR="005308FE">
        <w:trPr>
          <w:trHeight w:hRule="exact" w:val="379"/>
          <w:jc w:val="center"/>
        </w:trPr>
        <w:tc>
          <w:tcPr>
            <w:tcW w:w="156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rPr>
              <w:t>K3PS_U14</w:t>
            </w:r>
          </w:p>
        </w:tc>
        <w:tc>
          <w:tcPr>
            <w:tcW w:w="630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450"/>
                <w:tab w:val="left" w:pos="2611"/>
                <w:tab w:val="left" w:pos="3533"/>
                <w:tab w:val="left" w:pos="3864"/>
                <w:tab w:val="left" w:pos="5016"/>
              </w:tabs>
              <w:jc w:val="both"/>
            </w:pPr>
            <w:r>
              <w:rPr>
                <w:rStyle w:val="Inne"/>
              </w:rPr>
              <w:t>samodzielnie</w:t>
            </w:r>
            <w:r>
              <w:rPr>
                <w:rStyle w:val="Inne"/>
              </w:rPr>
              <w:tab/>
              <w:t>zdobywać</w:t>
            </w:r>
            <w:r>
              <w:rPr>
                <w:rStyle w:val="Inne"/>
              </w:rPr>
              <w:tab/>
              <w:t>wiedzę</w:t>
            </w:r>
            <w:r>
              <w:rPr>
                <w:rStyle w:val="Inne"/>
              </w:rPr>
              <w:tab/>
              <w:t>i</w:t>
            </w:r>
            <w:r>
              <w:rPr>
                <w:rStyle w:val="Inne"/>
              </w:rPr>
              <w:tab/>
              <w:t>poszerzać</w:t>
            </w:r>
            <w:r>
              <w:rPr>
                <w:rStyle w:val="Inne"/>
              </w:rPr>
              <w:tab/>
              <w:t>umiejętności</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P7S_UW</w:t>
            </w:r>
          </w:p>
        </w:tc>
      </w:tr>
    </w:tbl>
    <w:p w:rsidR="005308FE" w:rsidRDefault="005F19E5">
      <w:pPr>
        <w:spacing w:line="1" w:lineRule="exact"/>
        <w:rPr>
          <w:sz w:val="2"/>
          <w:szCs w:val="2"/>
        </w:rPr>
      </w:pPr>
      <w:r>
        <w:br w:type="page"/>
      </w:r>
    </w:p>
    <w:tbl>
      <w:tblPr>
        <w:tblW w:w="9653" w:type="dxa"/>
        <w:jc w:val="center"/>
        <w:tblLayout w:type="fixed"/>
        <w:tblCellMar>
          <w:left w:w="10" w:type="dxa"/>
          <w:right w:w="10" w:type="dxa"/>
        </w:tblCellMar>
        <w:tblLook w:val="0000" w:firstRow="0" w:lastRow="0" w:firstColumn="0" w:lastColumn="0" w:noHBand="0" w:noVBand="0"/>
      </w:tblPr>
      <w:tblGrid>
        <w:gridCol w:w="1563"/>
        <w:gridCol w:w="6309"/>
        <w:gridCol w:w="1781"/>
      </w:tblGrid>
      <w:tr w:rsidR="005308FE">
        <w:trPr>
          <w:trHeight w:hRule="exact" w:val="821"/>
          <w:jc w:val="center"/>
        </w:trPr>
        <w:tc>
          <w:tcPr>
            <w:tcW w:w="1563"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profesjonalne oraz podejmować autonomiczne działania zmierzające do kierowania własną karierą zawodową;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tcPr>
          <w:p w:rsidR="005308FE" w:rsidRDefault="005308FE">
            <w:pPr>
              <w:rPr>
                <w:sz w:val="10"/>
                <w:szCs w:val="10"/>
              </w:rPr>
            </w:pP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K3PS_U15</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identyfikować błędy i zaniedbania w praktyce psychologicznej oraz rozstrzygać dylematy etyczne i prawne;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tcPr>
          <w:p w:rsidR="005308FE" w:rsidRDefault="005F19E5">
            <w:pPr>
              <w:pStyle w:val="Inne0"/>
              <w:ind w:firstLine="500"/>
              <w:jc w:val="left"/>
            </w:pPr>
            <w:r>
              <w:rPr>
                <w:rStyle w:val="Inne"/>
              </w:rPr>
              <w:t>P7S_UW</w:t>
            </w:r>
          </w:p>
          <w:p w:rsidR="005308FE" w:rsidRDefault="005F19E5">
            <w:pPr>
              <w:pStyle w:val="Inne0"/>
            </w:pPr>
            <w:r>
              <w:rPr>
                <w:rStyle w:val="Inne"/>
              </w:rPr>
              <w:t>P7S_UK</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K3PS_U16</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używać metod i programów analizy statystycznej do opracowywania wyników badań oraz konstruować własne narzędzia do pomiaru zmiennych;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P7S_UG</w:t>
            </w:r>
          </w:p>
          <w:p w:rsidR="005308FE" w:rsidRDefault="005F19E5">
            <w:pPr>
              <w:pStyle w:val="Inne0"/>
            </w:pPr>
            <w:r>
              <w:rPr>
                <w:rStyle w:val="Inne"/>
              </w:rPr>
              <w:t>P7S_UK</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K3PS_U17</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sposób spójny i precyzyjny wypowiadać się w mowie i piśmie; konstruować ustne i pisemne prezentacje na tematy dotyczące zagadnień psychologicznych z wykorzystaniem dorobku psychologii i innych dyscyplin naukowych;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spacing w:after="260"/>
              <w:ind w:firstLine="500"/>
              <w:jc w:val="left"/>
            </w:pPr>
            <w:r>
              <w:rPr>
                <w:rStyle w:val="Inne"/>
              </w:rPr>
              <w:t>P7S_UW</w:t>
            </w:r>
          </w:p>
          <w:p w:rsidR="005308FE" w:rsidRDefault="005F19E5">
            <w:pPr>
              <w:pStyle w:val="Inne0"/>
              <w:spacing w:after="260"/>
              <w:ind w:firstLine="500"/>
              <w:jc w:val="left"/>
            </w:pPr>
            <w:r>
              <w:rPr>
                <w:rStyle w:val="Inne"/>
              </w:rPr>
              <w:t>P7S_UK</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K3PS_U18</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formułować pisemne i ustne wypowiedzi o charakterze ekspertyzy psychologicznej;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p w:rsidR="005308FE" w:rsidRDefault="005F19E5">
            <w:pPr>
              <w:pStyle w:val="Inne0"/>
            </w:pPr>
            <w:r>
              <w:rPr>
                <w:rStyle w:val="Inne"/>
              </w:rPr>
              <w:t>P7S_UK</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K3PS_U19</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porozumiewać się w języku obcym w zakresie właściwym dla psychologii zgodnie z wymaganiami określonymi dla poziomu B2+ Europejskiego Systemu Opisu Kształcenia Językowego, na poziomie umożliwiającym zapoznanie się z literaturą fachową;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p w:rsidR="005308FE" w:rsidRDefault="005F19E5">
            <w:pPr>
              <w:pStyle w:val="Inne0"/>
            </w:pPr>
            <w:r>
              <w:rPr>
                <w:rStyle w:val="Inne"/>
              </w:rPr>
              <w:t>P7S_UK</w:t>
            </w:r>
          </w:p>
        </w:tc>
      </w:tr>
      <w:tr w:rsidR="005308FE">
        <w:trPr>
          <w:trHeight w:hRule="exact" w:val="811"/>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K3PS_U20</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skutecznie wykorzystywać technologię informacyjno- komunikacyjną w realizacji zadań w pracy psychologa;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tc>
      </w:tr>
      <w:tr w:rsidR="005308FE">
        <w:trPr>
          <w:trHeight w:hRule="exact" w:val="547"/>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K3PS_U21</w:t>
            </w:r>
          </w:p>
        </w:tc>
        <w:tc>
          <w:tcPr>
            <w:tcW w:w="6309" w:type="dxa"/>
            <w:tcBorders>
              <w:top w:val="single" w:sz="4" w:space="0" w:color="000000"/>
              <w:left w:val="single" w:sz="4" w:space="0" w:color="000000"/>
            </w:tcBorders>
            <w:shd w:val="clear" w:color="auto" w:fill="auto"/>
            <w:vAlign w:val="bottom"/>
          </w:tcPr>
          <w:p w:rsidR="005308FE" w:rsidRDefault="005F19E5">
            <w:pPr>
              <w:pStyle w:val="Inne0"/>
              <w:spacing w:line="233" w:lineRule="auto"/>
              <w:jc w:val="both"/>
            </w:pPr>
            <w:r>
              <w:rPr>
                <w:rStyle w:val="Inne"/>
              </w:rPr>
              <w:t>stosować zasady ochrony własności intelektualnej;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K3PS_U22</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941"/>
                <w:tab w:val="left" w:pos="1858"/>
                <w:tab w:val="left" w:pos="2688"/>
                <w:tab w:val="left" w:pos="3581"/>
                <w:tab w:val="left" w:pos="3893"/>
                <w:tab w:val="left" w:pos="5342"/>
              </w:tabs>
              <w:jc w:val="both"/>
            </w:pPr>
            <w:r>
              <w:rPr>
                <w:rStyle w:val="Inne"/>
              </w:rPr>
              <w:t>oceniać</w:t>
            </w:r>
            <w:r>
              <w:rPr>
                <w:rStyle w:val="Inne"/>
              </w:rPr>
              <w:tab/>
              <w:t>poziom</w:t>
            </w:r>
            <w:r>
              <w:rPr>
                <w:rStyle w:val="Inne"/>
              </w:rPr>
              <w:tab/>
              <w:t>swojej</w:t>
            </w:r>
            <w:r>
              <w:rPr>
                <w:rStyle w:val="Inne"/>
              </w:rPr>
              <w:tab/>
              <w:t>wiedzy</w:t>
            </w:r>
            <w:r>
              <w:rPr>
                <w:rStyle w:val="Inne"/>
              </w:rPr>
              <w:tab/>
              <w:t>i</w:t>
            </w:r>
            <w:r>
              <w:rPr>
                <w:rStyle w:val="Inne"/>
              </w:rPr>
              <w:tab/>
              <w:t>umiejętności,</w:t>
            </w:r>
            <w:r>
              <w:rPr>
                <w:rStyle w:val="Inne"/>
              </w:rPr>
              <w:tab/>
              <w:t>sprawnie</w:t>
            </w:r>
          </w:p>
          <w:p w:rsidR="005308FE" w:rsidRDefault="005F19E5">
            <w:pPr>
              <w:pStyle w:val="Inne0"/>
              <w:jc w:val="both"/>
            </w:pPr>
            <w:r>
              <w:rPr>
                <w:rStyle w:val="Inne"/>
              </w:rPr>
              <w:t>komunikować się oraz skutecznie stosować zasady emisji głosu;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p w:rsidR="005308FE" w:rsidRDefault="005F19E5">
            <w:pPr>
              <w:pStyle w:val="Inne0"/>
              <w:spacing w:line="230" w:lineRule="auto"/>
            </w:pPr>
            <w:r>
              <w:rPr>
                <w:rStyle w:val="Inne"/>
              </w:rPr>
              <w:t>P7S_UK</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K3PS_U23</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i integrować wiedzę teoretyczną z zakresu psychologii oraz powiązanych z nią dyscyplin w celu analizy przyczyn i przebiegu procesów psychicznych, zachowania jednostek i zjawisk społecznych;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p w:rsidR="005308FE" w:rsidRDefault="005F19E5">
            <w:pPr>
              <w:pStyle w:val="Inne0"/>
              <w:ind w:firstLine="500"/>
              <w:jc w:val="left"/>
            </w:pPr>
            <w:r>
              <w:rPr>
                <w:rStyle w:val="Inne"/>
              </w:rPr>
              <w:t>P7S_UK</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K3PS_U24</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810"/>
                <w:tab w:val="left" w:pos="2914"/>
                <w:tab w:val="left" w:pos="4714"/>
                <w:tab w:val="left" w:pos="5410"/>
              </w:tabs>
              <w:jc w:val="both"/>
            </w:pPr>
            <w:r>
              <w:rPr>
                <w:rStyle w:val="Inne"/>
              </w:rPr>
              <w:t>wykorzystywać</w:t>
            </w:r>
            <w:r>
              <w:rPr>
                <w:rStyle w:val="Inne"/>
              </w:rPr>
              <w:tab/>
              <w:t>wiedzę</w:t>
            </w:r>
            <w:r>
              <w:rPr>
                <w:rStyle w:val="Inne"/>
              </w:rPr>
              <w:tab/>
              <w:t>psychologiczną</w:t>
            </w:r>
            <w:r>
              <w:rPr>
                <w:rStyle w:val="Inne"/>
              </w:rPr>
              <w:tab/>
              <w:t>do</w:t>
            </w:r>
            <w:r>
              <w:rPr>
                <w:rStyle w:val="Inne"/>
              </w:rPr>
              <w:tab/>
              <w:t>podjęcia</w:t>
            </w:r>
          </w:p>
          <w:p w:rsidR="005308FE" w:rsidRDefault="005F19E5">
            <w:pPr>
              <w:pStyle w:val="Inne0"/>
              <w:jc w:val="both"/>
            </w:pPr>
            <w:r>
              <w:rPr>
                <w:rStyle w:val="Inne"/>
              </w:rPr>
              <w:t>działań w celu rozwiązania problemów praktycznych;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tcPr>
          <w:p w:rsidR="005308FE" w:rsidRDefault="005308FE">
            <w:pPr>
              <w:pStyle w:val="Inne0"/>
              <w:ind w:firstLine="500"/>
              <w:jc w:val="left"/>
              <w:rPr>
                <w:rStyle w:val="Inne"/>
              </w:rPr>
            </w:pPr>
          </w:p>
          <w:p w:rsidR="005308FE" w:rsidRDefault="005F19E5">
            <w:pPr>
              <w:pStyle w:val="Inne0"/>
              <w:ind w:firstLine="500"/>
              <w:jc w:val="left"/>
            </w:pPr>
            <w:r>
              <w:rPr>
                <w:rStyle w:val="Inne"/>
              </w:rPr>
              <w:t>P7S_UW</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K3PS_U25</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posiadaną wiedzę do zrozumienia roli człowieka jako twórcy kultury w wybranych obszarach funkcjonowania;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tcPr>
          <w:p w:rsidR="005308FE" w:rsidRDefault="005308FE">
            <w:pPr>
              <w:pStyle w:val="Inne0"/>
              <w:ind w:firstLine="500"/>
              <w:jc w:val="left"/>
              <w:rPr>
                <w:rStyle w:val="Inne"/>
              </w:rPr>
            </w:pPr>
          </w:p>
          <w:p w:rsidR="005308FE" w:rsidRDefault="005F19E5">
            <w:pPr>
              <w:pStyle w:val="Inne0"/>
              <w:ind w:firstLine="500"/>
              <w:jc w:val="left"/>
            </w:pPr>
            <w:r>
              <w:rPr>
                <w:rStyle w:val="Inne"/>
              </w:rPr>
              <w:t>P7S_UW</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K3PS_U26</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porozumiewać się i współpracować ze specjalistami w zakresie psychologii i innych dziedzin jak i z osobami spoza grona specjalistów;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tcPr>
          <w:p w:rsidR="005308FE" w:rsidRDefault="005308FE">
            <w:pPr>
              <w:pStyle w:val="Inne0"/>
              <w:ind w:firstLine="500"/>
              <w:jc w:val="left"/>
              <w:rPr>
                <w:rStyle w:val="Inne"/>
              </w:rPr>
            </w:pPr>
          </w:p>
          <w:p w:rsidR="005308FE" w:rsidRDefault="005F19E5">
            <w:pPr>
              <w:pStyle w:val="Inne0"/>
              <w:ind w:firstLine="500"/>
              <w:jc w:val="left"/>
            </w:pPr>
            <w:r>
              <w:rPr>
                <w:rStyle w:val="Inne"/>
              </w:rPr>
              <w:t>P7S_UW</w:t>
            </w:r>
          </w:p>
          <w:p w:rsidR="005308FE" w:rsidRDefault="005F19E5">
            <w:pPr>
              <w:pStyle w:val="Inne0"/>
              <w:ind w:firstLine="500"/>
              <w:jc w:val="left"/>
            </w:pPr>
            <w:r>
              <w:rPr>
                <w:rStyle w:val="Inne"/>
              </w:rPr>
              <w:t>P7S_UO</w:t>
            </w:r>
          </w:p>
        </w:tc>
      </w:tr>
      <w:tr w:rsidR="005308FE">
        <w:trPr>
          <w:trHeight w:hRule="exact" w:val="1363"/>
          <w:jc w:val="center"/>
        </w:trPr>
        <w:tc>
          <w:tcPr>
            <w:tcW w:w="156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K3PS_U27</w:t>
            </w:r>
          </w:p>
        </w:tc>
        <w:tc>
          <w:tcPr>
            <w:tcW w:w="6309"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tabs>
                <w:tab w:val="left" w:pos="2064"/>
                <w:tab w:val="left" w:pos="3893"/>
                <w:tab w:val="left" w:pos="4339"/>
                <w:tab w:val="left" w:pos="5146"/>
              </w:tabs>
              <w:jc w:val="both"/>
            </w:pPr>
            <w:r>
              <w:rPr>
                <w:rStyle w:val="Inne"/>
              </w:rPr>
              <w:t>wykorzystywać umiejętność psychologicznego myślenia o różnych uwarunkowaniach</w:t>
            </w:r>
            <w:r>
              <w:rPr>
                <w:rStyle w:val="Inne"/>
              </w:rPr>
              <w:tab/>
              <w:t>bezpieczeństwa</w:t>
            </w:r>
            <w:r>
              <w:rPr>
                <w:rStyle w:val="Inne"/>
              </w:rPr>
              <w:tab/>
              <w:t>i</w:t>
            </w:r>
            <w:r>
              <w:rPr>
                <w:rStyle w:val="Inne"/>
              </w:rPr>
              <w:tab/>
              <w:t>jego</w:t>
            </w:r>
            <w:r>
              <w:rPr>
                <w:rStyle w:val="Inne"/>
              </w:rPr>
              <w:tab/>
              <w:t>zagrożeniu,</w:t>
            </w:r>
          </w:p>
          <w:p w:rsidR="005308FE" w:rsidRDefault="005F19E5">
            <w:pPr>
              <w:pStyle w:val="Inne0"/>
              <w:tabs>
                <w:tab w:val="left" w:pos="533"/>
                <w:tab w:val="left" w:pos="1133"/>
                <w:tab w:val="left" w:pos="2765"/>
                <w:tab w:val="left" w:pos="3322"/>
                <w:tab w:val="left" w:pos="5314"/>
              </w:tabs>
              <w:jc w:val="both"/>
            </w:pPr>
            <w:r>
              <w:rPr>
                <w:rStyle w:val="Inne"/>
              </w:rPr>
              <w:t>a</w:t>
            </w:r>
            <w:r>
              <w:rPr>
                <w:rStyle w:val="Inne"/>
              </w:rPr>
              <w:tab/>
              <w:t>w</w:t>
            </w:r>
            <w:r>
              <w:rPr>
                <w:rStyle w:val="Inne"/>
              </w:rPr>
              <w:tab/>
              <w:t>szczególności</w:t>
            </w:r>
            <w:r>
              <w:rPr>
                <w:rStyle w:val="Inne"/>
              </w:rPr>
              <w:tab/>
              <w:t>o</w:t>
            </w:r>
            <w:r>
              <w:rPr>
                <w:rStyle w:val="Inne"/>
              </w:rPr>
              <w:tab/>
              <w:t>psychologicznych</w:t>
            </w:r>
            <w:r>
              <w:rPr>
                <w:rStyle w:val="Inne"/>
              </w:rPr>
              <w:tab/>
              <w:t>reakcjach</w:t>
            </w:r>
          </w:p>
          <w:p w:rsidR="005308FE" w:rsidRDefault="005F19E5">
            <w:pPr>
              <w:pStyle w:val="Inne0"/>
              <w:jc w:val="both"/>
            </w:pPr>
            <w:r>
              <w:rPr>
                <w:rStyle w:val="Inne"/>
              </w:rPr>
              <w:t>zbiorowych/indywidualnych w warunkach zagrożenia; zastosować praktyczne umiejętności w działalności psychologicznej</w:t>
            </w:r>
          </w:p>
        </w:tc>
        <w:tc>
          <w:tcPr>
            <w:tcW w:w="1781"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308FE">
            <w:pPr>
              <w:pStyle w:val="Inne0"/>
              <w:rPr>
                <w:rStyle w:val="Inne"/>
              </w:rPr>
            </w:pPr>
          </w:p>
          <w:p w:rsidR="005308FE" w:rsidRDefault="005308FE">
            <w:pPr>
              <w:pStyle w:val="Inne0"/>
              <w:rPr>
                <w:rStyle w:val="Inne"/>
              </w:rPr>
            </w:pPr>
          </w:p>
          <w:p w:rsidR="005308FE" w:rsidRDefault="005F19E5">
            <w:pPr>
              <w:pStyle w:val="Inne0"/>
            </w:pPr>
            <w:r>
              <w:rPr>
                <w:rStyle w:val="Inne"/>
              </w:rPr>
              <w:t>P7S_UW</w:t>
            </w:r>
          </w:p>
        </w:tc>
      </w:tr>
    </w:tbl>
    <w:p w:rsidR="005308FE" w:rsidRDefault="005F19E5">
      <w:pPr>
        <w:spacing w:line="1" w:lineRule="exact"/>
        <w:rPr>
          <w:sz w:val="2"/>
          <w:szCs w:val="2"/>
        </w:rPr>
      </w:pPr>
      <w:r>
        <w:br w:type="page"/>
      </w:r>
    </w:p>
    <w:tbl>
      <w:tblPr>
        <w:tblW w:w="9653" w:type="dxa"/>
        <w:jc w:val="center"/>
        <w:tblLayout w:type="fixed"/>
        <w:tblCellMar>
          <w:left w:w="10" w:type="dxa"/>
          <w:right w:w="10" w:type="dxa"/>
        </w:tblCellMar>
        <w:tblLook w:val="0000" w:firstRow="0" w:lastRow="0" w:firstColumn="0" w:lastColumn="0" w:noHBand="0" w:noVBand="0"/>
      </w:tblPr>
      <w:tblGrid>
        <w:gridCol w:w="1563"/>
        <w:gridCol w:w="6309"/>
        <w:gridCol w:w="1781"/>
      </w:tblGrid>
      <w:tr w:rsidR="005308FE">
        <w:trPr>
          <w:trHeight w:hRule="exact" w:val="1627"/>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pageBreakBefore/>
              <w:ind w:firstLine="280"/>
              <w:jc w:val="left"/>
            </w:pPr>
            <w:r>
              <w:rPr>
                <w:rStyle w:val="Inne"/>
                <w:lang w:val="en-US" w:eastAsia="en-US" w:bidi="en-US"/>
              </w:rPr>
              <w:lastRenderedPageBreak/>
              <w:t>K3PS_U28</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714"/>
                <w:tab w:val="left" w:pos="3456"/>
                <w:tab w:val="left" w:pos="5146"/>
              </w:tabs>
              <w:jc w:val="both"/>
            </w:pPr>
            <w:r>
              <w:rPr>
                <w:rStyle w:val="Inne"/>
              </w:rPr>
              <w:t>posługiwać się wiedzą psychologiczną w wymiarze zjawisk społecznych,</w:t>
            </w:r>
            <w:r>
              <w:rPr>
                <w:rStyle w:val="Inne"/>
              </w:rPr>
              <w:tab/>
              <w:t>politycznych,</w:t>
            </w:r>
            <w:r>
              <w:rPr>
                <w:rStyle w:val="Inne"/>
              </w:rPr>
              <w:tab/>
              <w:t>kulturowych</w:t>
            </w:r>
            <w:r>
              <w:rPr>
                <w:rStyle w:val="Inne"/>
              </w:rPr>
              <w:tab/>
              <w:t>związanych</w:t>
            </w:r>
          </w:p>
          <w:p w:rsidR="005308FE" w:rsidRDefault="005F19E5">
            <w:pPr>
              <w:pStyle w:val="Inne0"/>
              <w:jc w:val="both"/>
            </w:pPr>
            <w:r>
              <w:rPr>
                <w:rStyle w:val="Inne"/>
              </w:rPr>
              <w:t>z bezpieczeństwem; prowadzić systematyczną obserwacje i analizę zjawisk z wykorzystaniem psychologicznej wiedzy o bezpieczeństwie i jego zagrożeniu;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tcPr>
          <w:p w:rsidR="005308FE" w:rsidRDefault="005308FE">
            <w:pPr>
              <w:pStyle w:val="Inne0"/>
              <w:ind w:firstLine="500"/>
              <w:jc w:val="left"/>
              <w:rPr>
                <w:rStyle w:val="Inne"/>
              </w:rPr>
            </w:pPr>
          </w:p>
          <w:p w:rsidR="005308FE" w:rsidRDefault="005308FE">
            <w:pPr>
              <w:pStyle w:val="Inne0"/>
              <w:ind w:firstLine="500"/>
              <w:jc w:val="left"/>
              <w:rPr>
                <w:rStyle w:val="Inne"/>
              </w:rPr>
            </w:pPr>
          </w:p>
          <w:p w:rsidR="005308FE" w:rsidRDefault="005F19E5">
            <w:pPr>
              <w:pStyle w:val="Inne0"/>
              <w:ind w:firstLine="500"/>
              <w:jc w:val="left"/>
            </w:pPr>
            <w:r>
              <w:rPr>
                <w:rStyle w:val="Inne"/>
              </w:rPr>
              <w:t>P7S_UW</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K3PS_U29</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identyfikować uwarunkowania kulturowe, religijne i etniczne problemy pacjenta, klienta oraz grupy społecznej;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K3PS_U30</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wypowiadać się w mowie i piśmie w języku obcym na tematy dotyczące zagadnień psychologicznych;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K3PS_U31</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i integrować wiedzę teoretyczną z zakresu psychologii oraz powiązanych z nią dyscyplin w celu analizy przyczyn i przebiegu kryzysu oraz konfliktów;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tc>
      </w:tr>
      <w:tr w:rsidR="005308FE">
        <w:trPr>
          <w:trHeight w:hRule="exact" w:val="672"/>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K3PS_U32</w:t>
            </w:r>
          </w:p>
        </w:tc>
        <w:tc>
          <w:tcPr>
            <w:tcW w:w="6309"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przygotować właściwe do sytuacji i kontekstu wystąpienie publiczne; zastosować praktyczne umiejętności w działalności psychologicznej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P7S_UW</w:t>
            </w:r>
          </w:p>
        </w:tc>
      </w:tr>
      <w:tr w:rsidR="005308FE">
        <w:trPr>
          <w:trHeight w:hRule="exact" w:val="874"/>
          <w:jc w:val="center"/>
        </w:trPr>
        <w:tc>
          <w:tcPr>
            <w:tcW w:w="9653" w:type="dxa"/>
            <w:gridSpan w:val="3"/>
            <w:tcBorders>
              <w:top w:val="single" w:sz="4" w:space="0" w:color="000000"/>
              <w:left w:val="single" w:sz="4" w:space="0" w:color="000000"/>
              <w:right w:val="single" w:sz="4" w:space="0" w:color="000000"/>
            </w:tcBorders>
            <w:shd w:val="clear" w:color="auto" w:fill="C7D9F1"/>
            <w:vAlign w:val="center"/>
          </w:tcPr>
          <w:p w:rsidR="005308FE" w:rsidRDefault="005F19E5">
            <w:pPr>
              <w:pStyle w:val="Inne0"/>
              <w:rPr>
                <w:sz w:val="24"/>
                <w:szCs w:val="24"/>
              </w:rPr>
            </w:pPr>
            <w:r>
              <w:rPr>
                <w:rStyle w:val="Inne"/>
                <w:b/>
                <w:bCs/>
                <w:sz w:val="24"/>
                <w:szCs w:val="24"/>
              </w:rPr>
              <w:t xml:space="preserve">KOMPETENCJE SPOŁECZNE </w:t>
            </w:r>
            <w:r>
              <w:rPr>
                <w:rStyle w:val="Inne"/>
                <w:b/>
                <w:bCs/>
                <w:sz w:val="24"/>
                <w:szCs w:val="24"/>
                <w:lang w:eastAsia="en-US" w:bidi="en-US"/>
              </w:rPr>
              <w:t xml:space="preserve">- jest </w:t>
            </w:r>
            <w:r>
              <w:rPr>
                <w:rStyle w:val="Inne"/>
                <w:b/>
                <w:bCs/>
                <w:sz w:val="24"/>
                <w:szCs w:val="24"/>
              </w:rPr>
              <w:t xml:space="preserve">gotów </w:t>
            </w:r>
            <w:r>
              <w:rPr>
                <w:rStyle w:val="Inne"/>
                <w:b/>
                <w:bCs/>
                <w:sz w:val="24"/>
                <w:szCs w:val="24"/>
                <w:lang w:eastAsia="en-US" w:bidi="en-US"/>
              </w:rPr>
              <w:t>do:</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_K01</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samooceny własnych kompetencji, wiedzy i umiejętności, rozumienia potrzeby ciągłego rozwoju osobistego i dokształcania zawodowego; inspirowania i organizowania procesu uczenia się innych osób</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60"/>
              <w:jc w:val="left"/>
            </w:pPr>
            <w:r>
              <w:rPr>
                <w:rStyle w:val="Inne"/>
              </w:rPr>
              <w:t>P7S_KK</w:t>
            </w:r>
          </w:p>
        </w:tc>
      </w:tr>
      <w:tr w:rsidR="005308FE">
        <w:trPr>
          <w:trHeight w:hRule="exact" w:val="547"/>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_K02</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współdziałania i pracowania w grupie w realizacji indywidualnych i zespołowych działań profesjonalnych w zakresie psychologii</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60"/>
              <w:jc w:val="left"/>
            </w:pPr>
            <w:r>
              <w:rPr>
                <w:rStyle w:val="Inne"/>
              </w:rPr>
              <w:t>P7S_KK</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_K03</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utożsamienia się z wartościami, celami i zadaniami realizowanymi w praktyce psychologicznej; odznaczania się rzetelnością, rozwagą, dojrzałością i zaangażowaniem w projektowaniu, planowaniu i realizowaniu działań psychologicznych</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 xml:space="preserve"> P7S_KO</w:t>
            </w:r>
          </w:p>
        </w:tc>
      </w:tr>
      <w:tr w:rsidR="005308FE">
        <w:trPr>
          <w:trHeight w:hRule="exact" w:val="1354"/>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_K04</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przestrzegania zasad etyki zawodowej; podejmowania refleksji na tematy związane z etyką działania; prawidłowej identyfikacji problemów moralnych i dylematów etycznych związanych z własną i cudzą pracą; właściwego rozstrzygania dylematów związanych z praktyką zawodową</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00"/>
              <w:jc w:val="left"/>
            </w:pPr>
            <w:r>
              <w:rPr>
                <w:rStyle w:val="Inne"/>
              </w:rPr>
              <w:t xml:space="preserve"> P7S_KO</w:t>
            </w:r>
          </w:p>
          <w:p w:rsidR="005308FE" w:rsidRDefault="005F19E5">
            <w:pPr>
              <w:pStyle w:val="Inne0"/>
              <w:ind w:firstLine="560"/>
              <w:jc w:val="left"/>
            </w:pPr>
            <w:r>
              <w:rPr>
                <w:rStyle w:val="Inne"/>
              </w:rPr>
              <w:t>P7S_KR</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_K05</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odpowiedzialności za własne przygotowanie do pracy i rozwój zawodowy oraz podejmowania decyzji; doskonalenia warsztatu pracy psychologa</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60"/>
              <w:jc w:val="left"/>
            </w:pPr>
            <w:r>
              <w:rPr>
                <w:rStyle w:val="Inne"/>
              </w:rPr>
              <w:t>P7S_KR</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_K06</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komunikowania się i współpracy z otoczeniem w tym z osobami nie będącymi specjalistami w danej dziedzinie oraz do aktywnego uczestnictwa w grupach i organizacjach realizujących działania psychologiczne</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60"/>
              <w:jc w:val="left"/>
            </w:pPr>
            <w:r>
              <w:rPr>
                <w:rStyle w:val="Inne"/>
              </w:rPr>
              <w:t>P7S_KR</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_K07</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291"/>
                <w:tab w:val="left" w:pos="1901"/>
                <w:tab w:val="left" w:pos="3686"/>
                <w:tab w:val="left" w:pos="5779"/>
              </w:tabs>
              <w:jc w:val="both"/>
            </w:pPr>
            <w:r>
              <w:rPr>
                <w:rStyle w:val="Inne"/>
              </w:rPr>
              <w:t>wykazania</w:t>
            </w:r>
            <w:r>
              <w:rPr>
                <w:rStyle w:val="Inne"/>
              </w:rPr>
              <w:tab/>
              <w:t>się</w:t>
            </w:r>
            <w:r>
              <w:rPr>
                <w:rStyle w:val="Inne"/>
              </w:rPr>
              <w:tab/>
              <w:t>przywództwem,</w:t>
            </w:r>
            <w:r>
              <w:rPr>
                <w:rStyle w:val="Inne"/>
              </w:rPr>
              <w:tab/>
              <w:t>przedsiębiorczością</w:t>
            </w:r>
            <w:r>
              <w:rPr>
                <w:rStyle w:val="Inne"/>
              </w:rPr>
              <w:tab/>
              <w:t>oraz</w:t>
            </w:r>
          </w:p>
          <w:p w:rsidR="005308FE" w:rsidRDefault="005F19E5">
            <w:pPr>
              <w:pStyle w:val="Inne0"/>
              <w:jc w:val="both"/>
            </w:pPr>
            <w:r>
              <w:rPr>
                <w:rStyle w:val="Inne"/>
              </w:rPr>
              <w:t>umiejętnością pracy w zespole; współdziałania i pełnienia różnych funkcji w grupie</w:t>
            </w:r>
          </w:p>
        </w:tc>
        <w:tc>
          <w:tcPr>
            <w:tcW w:w="1781"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rPr>
              <w:t>P7S_KR</w:t>
            </w:r>
          </w:p>
          <w:p w:rsidR="005308FE" w:rsidRDefault="005F19E5">
            <w:pPr>
              <w:pStyle w:val="Inne0"/>
              <w:ind w:firstLine="500"/>
              <w:jc w:val="left"/>
            </w:pPr>
            <w:r>
              <w:rPr>
                <w:rStyle w:val="Inne"/>
              </w:rPr>
              <w:t xml:space="preserve"> P7S_KO</w:t>
            </w:r>
          </w:p>
        </w:tc>
      </w:tr>
      <w:tr w:rsidR="005308FE">
        <w:trPr>
          <w:trHeight w:hRule="exact" w:val="547"/>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_K08</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określenia priorytetów służących realizacji określonego przez siebie lub innych zadania; rozplanowania pracy indywidualnej i grupowej</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560"/>
              <w:jc w:val="left"/>
            </w:pPr>
            <w:r>
              <w:rPr>
                <w:rStyle w:val="Inne"/>
              </w:rPr>
              <w:t>P7S_KR</w:t>
            </w:r>
          </w:p>
        </w:tc>
      </w:tr>
      <w:tr w:rsidR="005308FE">
        <w:trPr>
          <w:trHeight w:hRule="exact" w:val="826"/>
          <w:jc w:val="center"/>
        </w:trPr>
        <w:tc>
          <w:tcPr>
            <w:tcW w:w="156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_K09</w:t>
            </w:r>
          </w:p>
        </w:tc>
        <w:tc>
          <w:tcPr>
            <w:tcW w:w="6309"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both"/>
            </w:pPr>
            <w:r>
              <w:rPr>
                <w:rStyle w:val="Inne"/>
              </w:rPr>
              <w:t>ciągłego rozwoju osobistego, demonstruje postawę promującą zdrowie i aktywność fizyczną, stale doskonali własny warsztat pracy profesjonalnej oraz skutecznie stosuje zasady emisji głosu</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ind w:firstLine="560"/>
              <w:jc w:val="left"/>
            </w:pPr>
            <w:r>
              <w:rPr>
                <w:rStyle w:val="Inne"/>
              </w:rPr>
              <w:t>P7S_KR</w:t>
            </w:r>
          </w:p>
        </w:tc>
      </w:tr>
      <w:tr w:rsidR="005308FE">
        <w:trPr>
          <w:trHeight w:hRule="exact" w:val="571"/>
          <w:jc w:val="center"/>
        </w:trPr>
        <w:tc>
          <w:tcPr>
            <w:tcW w:w="1563" w:type="dxa"/>
            <w:tcBorders>
              <w:left w:val="single" w:sz="4" w:space="0" w:color="000000"/>
            </w:tcBorders>
            <w:shd w:val="clear" w:color="auto" w:fill="auto"/>
            <w:vAlign w:val="center"/>
          </w:tcPr>
          <w:p w:rsidR="005308FE" w:rsidRDefault="005F19E5">
            <w:pPr>
              <w:pStyle w:val="Inne0"/>
              <w:ind w:firstLine="300"/>
              <w:jc w:val="left"/>
            </w:pPr>
            <w:r>
              <w:rPr>
                <w:rStyle w:val="Inne"/>
              </w:rPr>
              <w:t>K3PS _K10</w:t>
            </w:r>
          </w:p>
        </w:tc>
        <w:tc>
          <w:tcPr>
            <w:tcW w:w="6309" w:type="dxa"/>
            <w:tcBorders>
              <w:left w:val="single" w:sz="4" w:space="0" w:color="000000"/>
            </w:tcBorders>
            <w:shd w:val="clear" w:color="auto" w:fill="auto"/>
            <w:vAlign w:val="bottom"/>
          </w:tcPr>
          <w:p w:rsidR="005308FE" w:rsidRDefault="005F19E5">
            <w:pPr>
              <w:pStyle w:val="Inne0"/>
              <w:jc w:val="both"/>
            </w:pPr>
            <w:r>
              <w:rPr>
                <w:rStyle w:val="Inne"/>
              </w:rPr>
              <w:t>odpowiedzialności za podejmowane interwencje, przewidywania konsekwencji podejmowanych działań</w:t>
            </w:r>
          </w:p>
        </w:tc>
        <w:tc>
          <w:tcPr>
            <w:tcW w:w="1781" w:type="dxa"/>
            <w:tcBorders>
              <w:left w:val="single" w:sz="4" w:space="0" w:color="000000"/>
              <w:right w:val="single" w:sz="4" w:space="0" w:color="000000"/>
            </w:tcBorders>
            <w:shd w:val="clear" w:color="auto" w:fill="auto"/>
            <w:vAlign w:val="center"/>
          </w:tcPr>
          <w:p w:rsidR="005308FE" w:rsidRDefault="005F19E5">
            <w:pPr>
              <w:pStyle w:val="Inne0"/>
            </w:pPr>
            <w:r>
              <w:rPr>
                <w:rStyle w:val="Inne"/>
              </w:rPr>
              <w:t>P7S_KR</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rPr>
              <w:lastRenderedPageBreak/>
              <w:t>K3PS _K11</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kształtowania postawy akceptacji i przestrzegania praw człowieka oraz wrażliwości na problemy i zjawiska społeczne; rozwijania możliwości wpływu społecznego z poszanowaniem integralności i autonomii jednostek</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P7S_KR</w:t>
            </w:r>
          </w:p>
        </w:tc>
      </w:tr>
      <w:tr w:rsidR="005308FE">
        <w:trPr>
          <w:trHeight w:hRule="exact" w:val="547"/>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rPr>
              <w:t>K3PS _K12</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kształtowania postawy ciekawości poznawczej oraz dążenia do prawdy w podejmowanych działaniach empirycznych</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P7S_KR</w:t>
            </w:r>
          </w:p>
        </w:tc>
      </w:tr>
      <w:tr w:rsidR="005308FE">
        <w:trPr>
          <w:trHeight w:hRule="exact" w:val="816"/>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rPr>
              <w:t>K3PS _K13</w:t>
            </w:r>
          </w:p>
        </w:tc>
        <w:tc>
          <w:tcPr>
            <w:tcW w:w="6309" w:type="dxa"/>
            <w:tcBorders>
              <w:top w:val="single" w:sz="4" w:space="0" w:color="000000"/>
              <w:left w:val="single" w:sz="4" w:space="0" w:color="000000"/>
            </w:tcBorders>
            <w:shd w:val="clear" w:color="auto" w:fill="auto"/>
            <w:vAlign w:val="bottom"/>
          </w:tcPr>
          <w:p w:rsidR="005308FE" w:rsidRDefault="005F19E5">
            <w:pPr>
              <w:pStyle w:val="Inne0"/>
              <w:tabs>
                <w:tab w:val="left" w:pos="1171"/>
              </w:tabs>
              <w:jc w:val="both"/>
            </w:pPr>
            <w:r>
              <w:rPr>
                <w:rStyle w:val="Inne"/>
              </w:rPr>
              <w:t>określenia</w:t>
            </w:r>
            <w:r>
              <w:rPr>
                <w:rStyle w:val="Inne"/>
              </w:rPr>
              <w:tab/>
              <w:t>priorytetów w pracy zawodowej i działaniach</w:t>
            </w:r>
          </w:p>
          <w:p w:rsidR="005308FE" w:rsidRDefault="005F19E5">
            <w:pPr>
              <w:pStyle w:val="Inne0"/>
              <w:jc w:val="both"/>
            </w:pPr>
            <w:r>
              <w:rPr>
                <w:rStyle w:val="Inne"/>
              </w:rPr>
              <w:t>profesjonalnych oraz organizowania w sposób przedsiębiorczy własnego działania profesjonalnego</w:t>
            </w:r>
          </w:p>
        </w:tc>
        <w:tc>
          <w:tcPr>
            <w:tcW w:w="1781"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rPr>
              <w:t>P7S_KR</w:t>
            </w:r>
          </w:p>
          <w:p w:rsidR="005308FE" w:rsidRDefault="005F19E5">
            <w:pPr>
              <w:pStyle w:val="Inne0"/>
            </w:pPr>
            <w:r>
              <w:rPr>
                <w:rStyle w:val="Inne"/>
              </w:rPr>
              <w:t xml:space="preserve"> P7S_KO</w:t>
            </w:r>
          </w:p>
        </w:tc>
      </w:tr>
      <w:tr w:rsidR="005308FE">
        <w:trPr>
          <w:trHeight w:hRule="exact" w:val="1085"/>
          <w:jc w:val="center"/>
        </w:trPr>
        <w:tc>
          <w:tcPr>
            <w:tcW w:w="1563"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rPr>
              <w:t>K3PS _K14</w:t>
            </w:r>
          </w:p>
        </w:tc>
        <w:tc>
          <w:tcPr>
            <w:tcW w:w="6309"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rozumienia znaczenia refleksji psychologicznej dla praktyki życia społecznego; świadomości znaczenia dziedzictwa kulturowego i historycznego dla psychologicznego rozumienia jednostki i społeczności;</w:t>
            </w:r>
          </w:p>
        </w:tc>
        <w:tc>
          <w:tcPr>
            <w:tcW w:w="1781"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P7S_KR</w:t>
            </w:r>
          </w:p>
        </w:tc>
      </w:tr>
      <w:tr w:rsidR="005308FE">
        <w:trPr>
          <w:trHeight w:hRule="exact" w:val="557"/>
          <w:jc w:val="center"/>
        </w:trPr>
        <w:tc>
          <w:tcPr>
            <w:tcW w:w="156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00"/>
              <w:jc w:val="left"/>
            </w:pPr>
            <w:r>
              <w:rPr>
                <w:rStyle w:val="Inne"/>
              </w:rPr>
              <w:t>K3PS _K15</w:t>
            </w:r>
          </w:p>
        </w:tc>
        <w:tc>
          <w:tcPr>
            <w:tcW w:w="6309"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both"/>
            </w:pPr>
            <w:r>
              <w:rPr>
                <w:rStyle w:val="Inne"/>
              </w:rPr>
              <w:t>realizacji zadania w sposób rozważny i ostrożny, zapewniając bezpieczeństwo sobie, klientom i współpracownikom</w:t>
            </w:r>
          </w:p>
        </w:tc>
        <w:tc>
          <w:tcPr>
            <w:tcW w:w="1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P7S_KR</w:t>
            </w:r>
          </w:p>
        </w:tc>
      </w:tr>
    </w:tbl>
    <w:p w:rsidR="005308FE" w:rsidRDefault="005308FE">
      <w:pPr>
        <w:spacing w:after="239" w:line="1" w:lineRule="exact"/>
      </w:pPr>
    </w:p>
    <w:p w:rsidR="005308FE" w:rsidRDefault="005F19E5">
      <w:pPr>
        <w:spacing w:line="233" w:lineRule="auto"/>
        <w:ind w:firstLine="280"/>
        <w:jc w:val="both"/>
        <w:rPr>
          <w:rFonts w:ascii="Calibri" w:eastAsia="Calibri" w:hAnsi="Calibri" w:cs="Calibri"/>
          <w:color w:val="auto"/>
          <w:sz w:val="20"/>
          <w:szCs w:val="20"/>
        </w:rPr>
      </w:pPr>
      <w:r>
        <w:rPr>
          <w:rFonts w:ascii="Calibri" w:eastAsia="Calibri" w:hAnsi="Calibri" w:cs="Calibri"/>
          <w:b/>
          <w:bCs/>
          <w:color w:val="auto"/>
          <w:sz w:val="20"/>
          <w:szCs w:val="20"/>
        </w:rPr>
        <w:t>Objaśnienia oznaczeń:</w:t>
      </w:r>
    </w:p>
    <w:p w:rsidR="005308FE" w:rsidRDefault="005F19E5">
      <w:pPr>
        <w:numPr>
          <w:ilvl w:val="0"/>
          <w:numId w:val="184"/>
        </w:numPr>
        <w:tabs>
          <w:tab w:val="left" w:pos="579"/>
        </w:tabs>
        <w:spacing w:line="233" w:lineRule="auto"/>
        <w:ind w:firstLine="280"/>
        <w:jc w:val="both"/>
        <w:rPr>
          <w:rFonts w:ascii="Calibri" w:eastAsia="Calibri" w:hAnsi="Calibri" w:cs="Calibri"/>
          <w:color w:val="auto"/>
          <w:sz w:val="20"/>
          <w:szCs w:val="20"/>
        </w:rPr>
      </w:pPr>
      <w:r>
        <w:rPr>
          <w:rFonts w:ascii="Calibri" w:eastAsia="Calibri" w:hAnsi="Calibri" w:cs="Calibri"/>
          <w:color w:val="auto"/>
          <w:sz w:val="20"/>
          <w:szCs w:val="20"/>
        </w:rPr>
        <w:t xml:space="preserve">K (przed </w:t>
      </w:r>
      <w:proofErr w:type="spellStart"/>
      <w:r>
        <w:rPr>
          <w:rFonts w:ascii="Calibri" w:eastAsia="Calibri" w:hAnsi="Calibri" w:cs="Calibri"/>
          <w:color w:val="auto"/>
          <w:sz w:val="20"/>
          <w:szCs w:val="20"/>
        </w:rPr>
        <w:t>podkreślnikiem</w:t>
      </w:r>
      <w:proofErr w:type="spellEnd"/>
      <w:r>
        <w:rPr>
          <w:rFonts w:ascii="Calibri" w:eastAsia="Calibri" w:hAnsi="Calibri" w:cs="Calibri"/>
          <w:color w:val="auto"/>
          <w:sz w:val="20"/>
          <w:szCs w:val="20"/>
        </w:rPr>
        <w:t>) - kierunkowe efekty uczenia się</w:t>
      </w:r>
    </w:p>
    <w:p w:rsidR="005308FE" w:rsidRDefault="005F19E5">
      <w:pPr>
        <w:numPr>
          <w:ilvl w:val="0"/>
          <w:numId w:val="184"/>
        </w:numPr>
        <w:tabs>
          <w:tab w:val="left" w:pos="579"/>
        </w:tabs>
        <w:spacing w:line="233" w:lineRule="auto"/>
        <w:ind w:left="280"/>
        <w:jc w:val="both"/>
        <w:rPr>
          <w:rFonts w:ascii="Calibri" w:eastAsia="Calibri" w:hAnsi="Calibri" w:cs="Calibri"/>
          <w:color w:val="auto"/>
          <w:sz w:val="20"/>
          <w:szCs w:val="20"/>
        </w:rPr>
      </w:pPr>
      <w:r>
        <w:rPr>
          <w:rFonts w:ascii="Calibri" w:eastAsia="Calibri" w:hAnsi="Calibri" w:cs="Calibri"/>
          <w:color w:val="auto"/>
          <w:sz w:val="20"/>
          <w:szCs w:val="20"/>
        </w:rPr>
        <w:t>znak _ (</w:t>
      </w:r>
      <w:proofErr w:type="spellStart"/>
      <w:r>
        <w:rPr>
          <w:rFonts w:ascii="Calibri" w:eastAsia="Calibri" w:hAnsi="Calibri" w:cs="Calibri"/>
          <w:color w:val="auto"/>
          <w:sz w:val="20"/>
          <w:szCs w:val="20"/>
        </w:rPr>
        <w:t>podkreślnik</w:t>
      </w:r>
      <w:proofErr w:type="spellEnd"/>
      <w:r>
        <w:rPr>
          <w:rFonts w:ascii="Calibri" w:eastAsia="Calibri" w:hAnsi="Calibri" w:cs="Calibri"/>
          <w:color w:val="auto"/>
          <w:sz w:val="20"/>
          <w:szCs w:val="20"/>
        </w:rPr>
        <w:t xml:space="preserve">), - jedna z liter W, U lub K - dla oznaczenia kategorii efektów (W - wiedza, U - umiejętności, </w:t>
      </w:r>
    </w:p>
    <w:p w:rsidR="005308FE" w:rsidRDefault="005F19E5">
      <w:pPr>
        <w:tabs>
          <w:tab w:val="left" w:pos="579"/>
        </w:tabs>
        <w:spacing w:line="233" w:lineRule="auto"/>
        <w:ind w:left="280"/>
        <w:jc w:val="both"/>
        <w:rPr>
          <w:rFonts w:ascii="Calibri" w:eastAsia="Calibri" w:hAnsi="Calibri" w:cs="Calibri"/>
          <w:color w:val="auto"/>
          <w:sz w:val="20"/>
          <w:szCs w:val="20"/>
        </w:rPr>
      </w:pPr>
      <w:r>
        <w:rPr>
          <w:rFonts w:ascii="Calibri" w:eastAsia="Calibri" w:hAnsi="Calibri" w:cs="Calibri"/>
          <w:color w:val="auto"/>
          <w:sz w:val="20"/>
          <w:szCs w:val="20"/>
        </w:rPr>
        <w:t xml:space="preserve">       K - kompetencje społeczne),</w:t>
      </w:r>
    </w:p>
    <w:p w:rsidR="005308FE" w:rsidRDefault="005F19E5">
      <w:pPr>
        <w:numPr>
          <w:ilvl w:val="0"/>
          <w:numId w:val="184"/>
        </w:numPr>
        <w:tabs>
          <w:tab w:val="left" w:pos="579"/>
        </w:tabs>
        <w:spacing w:line="233" w:lineRule="auto"/>
        <w:ind w:firstLine="280"/>
        <w:jc w:val="both"/>
        <w:rPr>
          <w:rFonts w:ascii="Calibri" w:eastAsia="Calibri" w:hAnsi="Calibri" w:cs="Calibri"/>
          <w:color w:val="auto"/>
          <w:sz w:val="20"/>
          <w:szCs w:val="20"/>
        </w:rPr>
      </w:pPr>
      <w:r>
        <w:rPr>
          <w:rFonts w:ascii="Calibri" w:eastAsia="Calibri" w:hAnsi="Calibri" w:cs="Calibri"/>
          <w:color w:val="auto"/>
          <w:sz w:val="20"/>
          <w:szCs w:val="20"/>
        </w:rPr>
        <w:t>P - dla oznaczenia słowa poziom,</w:t>
      </w:r>
    </w:p>
    <w:p w:rsidR="005308FE" w:rsidRDefault="005F19E5">
      <w:pPr>
        <w:numPr>
          <w:ilvl w:val="0"/>
          <w:numId w:val="184"/>
        </w:numPr>
        <w:tabs>
          <w:tab w:val="left" w:pos="579"/>
        </w:tabs>
        <w:spacing w:line="233" w:lineRule="auto"/>
        <w:ind w:firstLine="280"/>
        <w:jc w:val="both"/>
        <w:rPr>
          <w:rFonts w:ascii="Calibri" w:eastAsia="Calibri" w:hAnsi="Calibri" w:cs="Calibri"/>
          <w:color w:val="auto"/>
          <w:sz w:val="20"/>
          <w:szCs w:val="20"/>
        </w:rPr>
      </w:pPr>
      <w:r>
        <w:rPr>
          <w:rFonts w:ascii="Calibri" w:eastAsia="Calibri" w:hAnsi="Calibri" w:cs="Calibri"/>
          <w:color w:val="auto"/>
          <w:sz w:val="20"/>
          <w:szCs w:val="20"/>
        </w:rPr>
        <w:t>7 - poziom PRK</w:t>
      </w:r>
    </w:p>
    <w:p w:rsidR="005308FE" w:rsidRDefault="005F19E5">
      <w:pPr>
        <w:numPr>
          <w:ilvl w:val="0"/>
          <w:numId w:val="184"/>
        </w:numPr>
        <w:tabs>
          <w:tab w:val="left" w:pos="579"/>
        </w:tabs>
        <w:spacing w:line="233" w:lineRule="auto"/>
        <w:ind w:firstLine="280"/>
        <w:jc w:val="both"/>
        <w:rPr>
          <w:rFonts w:ascii="Calibri" w:eastAsia="Calibri" w:hAnsi="Calibri" w:cs="Calibri"/>
          <w:color w:val="auto"/>
          <w:sz w:val="20"/>
          <w:szCs w:val="20"/>
        </w:rPr>
      </w:pPr>
      <w:r>
        <w:rPr>
          <w:rFonts w:ascii="Calibri" w:eastAsia="Calibri" w:hAnsi="Calibri" w:cs="Calibri"/>
          <w:color w:val="auto"/>
          <w:sz w:val="20"/>
          <w:szCs w:val="20"/>
        </w:rPr>
        <w:t>S - dla oznaczenia słowa studia;</w:t>
      </w:r>
    </w:p>
    <w:p w:rsidR="005308FE" w:rsidRDefault="005F19E5">
      <w:pPr>
        <w:numPr>
          <w:ilvl w:val="0"/>
          <w:numId w:val="184"/>
        </w:numPr>
        <w:tabs>
          <w:tab w:val="left" w:pos="579"/>
        </w:tabs>
        <w:spacing w:line="233" w:lineRule="auto"/>
        <w:ind w:left="280"/>
        <w:jc w:val="both"/>
        <w:rPr>
          <w:rFonts w:ascii="Calibri" w:eastAsia="Calibri" w:hAnsi="Calibri" w:cs="Calibri"/>
          <w:color w:val="auto"/>
          <w:sz w:val="20"/>
          <w:szCs w:val="20"/>
        </w:rPr>
      </w:pPr>
      <w:r>
        <w:rPr>
          <w:rFonts w:ascii="Calibri" w:eastAsia="Calibri" w:hAnsi="Calibri" w:cs="Calibri"/>
          <w:color w:val="auto"/>
          <w:sz w:val="20"/>
          <w:szCs w:val="20"/>
        </w:rPr>
        <w:t>znak _ (</w:t>
      </w:r>
      <w:proofErr w:type="spellStart"/>
      <w:r>
        <w:rPr>
          <w:rFonts w:ascii="Calibri" w:eastAsia="Calibri" w:hAnsi="Calibri" w:cs="Calibri"/>
          <w:color w:val="auto"/>
          <w:sz w:val="20"/>
          <w:szCs w:val="20"/>
        </w:rPr>
        <w:t>podkreślnik</w:t>
      </w:r>
      <w:proofErr w:type="spellEnd"/>
      <w:r>
        <w:rPr>
          <w:rFonts w:ascii="Calibri" w:eastAsia="Calibri" w:hAnsi="Calibri" w:cs="Calibri"/>
          <w:color w:val="auto"/>
          <w:sz w:val="20"/>
          <w:szCs w:val="20"/>
        </w:rPr>
        <w:t xml:space="preserve">), jedna z liter W, U lub K - dla oznaczenia kategorii efektów (W - wiedza, U - umiejętności, </w:t>
      </w:r>
    </w:p>
    <w:p w:rsidR="005308FE" w:rsidRDefault="005F19E5">
      <w:pPr>
        <w:tabs>
          <w:tab w:val="left" w:pos="579"/>
        </w:tabs>
        <w:spacing w:line="233" w:lineRule="auto"/>
        <w:ind w:left="280"/>
        <w:jc w:val="both"/>
        <w:rPr>
          <w:rFonts w:ascii="Calibri" w:eastAsia="Calibri" w:hAnsi="Calibri" w:cs="Calibri"/>
          <w:color w:val="auto"/>
          <w:sz w:val="20"/>
          <w:szCs w:val="20"/>
        </w:rPr>
      </w:pPr>
      <w:r>
        <w:rPr>
          <w:rFonts w:ascii="Calibri" w:eastAsia="Calibri" w:hAnsi="Calibri" w:cs="Calibri"/>
          <w:color w:val="auto"/>
          <w:sz w:val="20"/>
          <w:szCs w:val="20"/>
        </w:rPr>
        <w:t xml:space="preserve">       K - kompetencje społeczne),</w:t>
      </w:r>
    </w:p>
    <w:p w:rsidR="005308FE" w:rsidRDefault="005F19E5">
      <w:pPr>
        <w:numPr>
          <w:ilvl w:val="0"/>
          <w:numId w:val="184"/>
        </w:numPr>
        <w:tabs>
          <w:tab w:val="left" w:pos="579"/>
        </w:tabs>
        <w:spacing w:line="233" w:lineRule="auto"/>
        <w:ind w:firstLine="280"/>
        <w:jc w:val="both"/>
        <w:rPr>
          <w:rFonts w:ascii="Calibri" w:eastAsia="Calibri" w:hAnsi="Calibri" w:cs="Calibri"/>
          <w:color w:val="auto"/>
          <w:sz w:val="20"/>
          <w:szCs w:val="20"/>
        </w:rPr>
      </w:pPr>
      <w:r>
        <w:rPr>
          <w:rFonts w:ascii="Calibri" w:eastAsia="Calibri" w:hAnsi="Calibri" w:cs="Calibri"/>
          <w:color w:val="auto"/>
          <w:sz w:val="20"/>
          <w:szCs w:val="20"/>
        </w:rPr>
        <w:t>jedna z liter:</w:t>
      </w:r>
    </w:p>
    <w:p w:rsidR="005308FE" w:rsidRDefault="005F19E5">
      <w:pPr>
        <w:numPr>
          <w:ilvl w:val="0"/>
          <w:numId w:val="185"/>
        </w:numPr>
        <w:tabs>
          <w:tab w:val="left" w:pos="1251"/>
        </w:tabs>
        <w:spacing w:line="233" w:lineRule="auto"/>
        <w:jc w:val="both"/>
        <w:rPr>
          <w:rFonts w:ascii="Calibri" w:eastAsia="Calibri" w:hAnsi="Calibri" w:cs="Calibri"/>
          <w:color w:val="auto"/>
          <w:sz w:val="20"/>
          <w:szCs w:val="20"/>
        </w:rPr>
      </w:pPr>
      <w:r>
        <w:rPr>
          <w:rFonts w:ascii="Calibri" w:eastAsia="Calibri" w:hAnsi="Calibri" w:cs="Calibri"/>
          <w:color w:val="auto"/>
          <w:sz w:val="20"/>
          <w:szCs w:val="20"/>
        </w:rPr>
        <w:t xml:space="preserve">G - występującą w kategorii wiedza, która określa zakres i głębię/kompletność perspektywy poznawczej </w:t>
      </w:r>
      <w:r>
        <w:rPr>
          <w:rFonts w:ascii="Calibri" w:eastAsia="Calibri" w:hAnsi="Calibri" w:cs="Calibri"/>
          <w:color w:val="auto"/>
          <w:sz w:val="20"/>
          <w:szCs w:val="20"/>
        </w:rPr>
        <w:br/>
        <w:t>i zależności,</w:t>
      </w:r>
    </w:p>
    <w:p w:rsidR="005308FE" w:rsidRDefault="005F19E5">
      <w:pPr>
        <w:numPr>
          <w:ilvl w:val="0"/>
          <w:numId w:val="185"/>
        </w:numPr>
        <w:tabs>
          <w:tab w:val="left" w:pos="1882"/>
        </w:tabs>
        <w:spacing w:line="233" w:lineRule="auto"/>
        <w:rPr>
          <w:rFonts w:ascii="Calibri" w:eastAsia="Calibri" w:hAnsi="Calibri" w:cs="Calibri"/>
          <w:color w:val="auto"/>
          <w:sz w:val="20"/>
          <w:szCs w:val="20"/>
        </w:rPr>
      </w:pPr>
      <w:r>
        <w:rPr>
          <w:rFonts w:ascii="Calibri" w:eastAsia="Calibri" w:hAnsi="Calibri" w:cs="Calibri"/>
          <w:color w:val="auto"/>
          <w:sz w:val="20"/>
          <w:szCs w:val="20"/>
        </w:rPr>
        <w:t>K - występującą w kategorii wiedza, która określa kontekst/uwarunkowania, skutki,</w:t>
      </w:r>
    </w:p>
    <w:p w:rsidR="005308FE" w:rsidRDefault="005F19E5">
      <w:pPr>
        <w:numPr>
          <w:ilvl w:val="0"/>
          <w:numId w:val="185"/>
        </w:numPr>
        <w:tabs>
          <w:tab w:val="left" w:pos="1251"/>
        </w:tabs>
        <w:spacing w:line="233" w:lineRule="auto"/>
        <w:jc w:val="both"/>
        <w:rPr>
          <w:rFonts w:ascii="Calibri" w:eastAsia="Calibri" w:hAnsi="Calibri" w:cs="Calibri"/>
          <w:color w:val="auto"/>
          <w:sz w:val="20"/>
          <w:szCs w:val="20"/>
        </w:rPr>
      </w:pPr>
      <w:r>
        <w:rPr>
          <w:rFonts w:ascii="Calibri" w:eastAsia="Calibri" w:hAnsi="Calibri" w:cs="Calibri"/>
          <w:color w:val="auto"/>
          <w:sz w:val="20"/>
          <w:szCs w:val="20"/>
        </w:rPr>
        <w:t xml:space="preserve">W - występującą w kategorii umiejętności, która określa wykorzystanie wiedzy/rozwiązywane problemy </w:t>
      </w:r>
      <w:r>
        <w:rPr>
          <w:rFonts w:ascii="Calibri" w:eastAsia="Calibri" w:hAnsi="Calibri" w:cs="Calibri"/>
          <w:color w:val="auto"/>
          <w:sz w:val="20"/>
          <w:szCs w:val="20"/>
        </w:rPr>
        <w:br/>
        <w:t>i wykonywane zadania,</w:t>
      </w:r>
    </w:p>
    <w:p w:rsidR="005308FE" w:rsidRDefault="005F19E5">
      <w:pPr>
        <w:numPr>
          <w:ilvl w:val="0"/>
          <w:numId w:val="185"/>
        </w:numPr>
        <w:tabs>
          <w:tab w:val="left" w:pos="1261"/>
        </w:tabs>
        <w:spacing w:line="233" w:lineRule="auto"/>
        <w:jc w:val="both"/>
        <w:rPr>
          <w:rFonts w:ascii="Calibri" w:eastAsia="Calibri" w:hAnsi="Calibri" w:cs="Calibri"/>
          <w:color w:val="auto"/>
          <w:sz w:val="20"/>
          <w:szCs w:val="20"/>
        </w:rPr>
      </w:pPr>
      <w:r>
        <w:rPr>
          <w:rFonts w:ascii="Calibri" w:eastAsia="Calibri" w:hAnsi="Calibri" w:cs="Calibri"/>
          <w:color w:val="auto"/>
          <w:sz w:val="20"/>
          <w:szCs w:val="20"/>
        </w:rPr>
        <w:t>K - występującą w kategorii umiejętności, która określa komunikowanie się/ odbieranie i tworzenie wypowiedzi, upowszechnianie wiedzy w środowisku naukowym i posługiwanie się językiem obcym,</w:t>
      </w:r>
    </w:p>
    <w:p w:rsidR="005308FE" w:rsidRDefault="005F19E5">
      <w:pPr>
        <w:numPr>
          <w:ilvl w:val="0"/>
          <w:numId w:val="185"/>
        </w:numPr>
        <w:tabs>
          <w:tab w:val="left" w:pos="1256"/>
        </w:tabs>
        <w:spacing w:line="233" w:lineRule="auto"/>
        <w:jc w:val="both"/>
        <w:rPr>
          <w:rFonts w:ascii="Calibri" w:eastAsia="Calibri" w:hAnsi="Calibri" w:cs="Calibri"/>
          <w:color w:val="auto"/>
          <w:sz w:val="20"/>
          <w:szCs w:val="20"/>
        </w:rPr>
      </w:pPr>
      <w:r>
        <w:rPr>
          <w:rFonts w:ascii="Calibri" w:eastAsia="Calibri" w:hAnsi="Calibri" w:cs="Calibri"/>
          <w:color w:val="auto"/>
          <w:sz w:val="20"/>
          <w:szCs w:val="20"/>
        </w:rPr>
        <w:t>- występującą w kategorii umiejętności, która określa organizację pracy/planowanie i pracę zespołową,</w:t>
      </w:r>
    </w:p>
    <w:p w:rsidR="005308FE" w:rsidRDefault="005F19E5">
      <w:pPr>
        <w:numPr>
          <w:ilvl w:val="0"/>
          <w:numId w:val="185"/>
        </w:numPr>
        <w:tabs>
          <w:tab w:val="left" w:pos="1251"/>
        </w:tabs>
        <w:spacing w:line="233" w:lineRule="auto"/>
        <w:jc w:val="both"/>
        <w:rPr>
          <w:rFonts w:ascii="Calibri" w:eastAsia="Calibri" w:hAnsi="Calibri" w:cs="Calibri"/>
          <w:color w:val="auto"/>
          <w:sz w:val="20"/>
          <w:szCs w:val="20"/>
        </w:rPr>
      </w:pPr>
      <w:r>
        <w:rPr>
          <w:rFonts w:ascii="Calibri" w:eastAsia="Calibri" w:hAnsi="Calibri" w:cs="Calibri"/>
          <w:color w:val="auto"/>
          <w:sz w:val="20"/>
          <w:szCs w:val="20"/>
        </w:rPr>
        <w:t>U - występującą w kategorii umiejętności, która określa uczenie się/planowanie własnego rozwoju i rozwoju innych osób,</w:t>
      </w:r>
    </w:p>
    <w:p w:rsidR="005308FE" w:rsidRDefault="005F19E5">
      <w:pPr>
        <w:numPr>
          <w:ilvl w:val="0"/>
          <w:numId w:val="185"/>
        </w:numPr>
        <w:tabs>
          <w:tab w:val="left" w:pos="1882"/>
        </w:tabs>
        <w:spacing w:line="233" w:lineRule="auto"/>
        <w:rPr>
          <w:rFonts w:ascii="Calibri" w:eastAsia="Calibri" w:hAnsi="Calibri" w:cs="Calibri"/>
          <w:color w:val="auto"/>
          <w:sz w:val="20"/>
          <w:szCs w:val="20"/>
        </w:rPr>
      </w:pPr>
      <w:r>
        <w:rPr>
          <w:rFonts w:ascii="Calibri" w:eastAsia="Calibri" w:hAnsi="Calibri" w:cs="Calibri"/>
          <w:color w:val="auto"/>
          <w:sz w:val="20"/>
          <w:szCs w:val="20"/>
        </w:rPr>
        <w:t>K - występującą w kategorii kompetencje społeczne, która określa oceny/krytyczne podejście,</w:t>
      </w:r>
    </w:p>
    <w:p w:rsidR="005308FE" w:rsidRDefault="005F19E5">
      <w:pPr>
        <w:numPr>
          <w:ilvl w:val="0"/>
          <w:numId w:val="185"/>
        </w:numPr>
        <w:tabs>
          <w:tab w:val="left" w:pos="1256"/>
        </w:tabs>
        <w:spacing w:line="233" w:lineRule="auto"/>
        <w:jc w:val="both"/>
        <w:rPr>
          <w:rFonts w:ascii="Calibri" w:eastAsia="Calibri" w:hAnsi="Calibri" w:cs="Calibri"/>
          <w:color w:val="auto"/>
          <w:sz w:val="20"/>
          <w:szCs w:val="20"/>
        </w:rPr>
      </w:pPr>
      <w:r>
        <w:rPr>
          <w:rFonts w:ascii="Calibri" w:eastAsia="Calibri" w:hAnsi="Calibri" w:cs="Calibri"/>
          <w:color w:val="auto"/>
          <w:sz w:val="20"/>
          <w:szCs w:val="20"/>
        </w:rPr>
        <w:t>- występującą w kategorii kompetencje społeczne, która określa odpowiedzialność/wypełnianie zobowiązań społecznych i działanie na rzecz interesu społecznego,</w:t>
      </w:r>
    </w:p>
    <w:p w:rsidR="005308FE" w:rsidRDefault="005F19E5">
      <w:pPr>
        <w:pStyle w:val="Teksttreci0"/>
        <w:numPr>
          <w:ilvl w:val="0"/>
          <w:numId w:val="185"/>
        </w:numPr>
        <w:tabs>
          <w:tab w:val="left" w:pos="1251"/>
        </w:tabs>
        <w:spacing w:line="233" w:lineRule="auto"/>
        <w:jc w:val="both"/>
      </w:pPr>
      <w:r>
        <w:t>R - występującą w kategorii kompetencje społeczne, która określa rolę zawodową/niezależność i rozwój etosu.</w:t>
      </w:r>
      <w:r>
        <w:br w:type="page"/>
      </w:r>
    </w:p>
    <w:p w:rsidR="005308FE" w:rsidRDefault="005F19E5">
      <w:pPr>
        <w:pStyle w:val="Nagwek10"/>
        <w:keepNext/>
        <w:keepLines/>
        <w:spacing w:after="620"/>
      </w:pPr>
      <w:bookmarkStart w:id="2" w:name="bookmark4"/>
      <w:r>
        <w:rPr>
          <w:rStyle w:val="Nagwek1"/>
          <w:b/>
          <w:bCs/>
        </w:rPr>
        <w:lastRenderedPageBreak/>
        <w:t xml:space="preserve">TABELA </w:t>
      </w:r>
      <w:r>
        <w:rPr>
          <w:rStyle w:val="Nagwek1"/>
          <w:b/>
          <w:bCs/>
          <w:lang w:val="pl-PL" w:eastAsia="pl-PL" w:bidi="pl-PL"/>
        </w:rPr>
        <w:t xml:space="preserve">SPÓJNOŚCI EFEKTÓW </w:t>
      </w:r>
      <w:r>
        <w:rPr>
          <w:rStyle w:val="Nagwek1"/>
          <w:b/>
          <w:bCs/>
        </w:rPr>
        <w:t xml:space="preserve">UCZENIA </w:t>
      </w:r>
      <w:r>
        <w:rPr>
          <w:rStyle w:val="Nagwek1"/>
          <w:b/>
          <w:bCs/>
          <w:lang w:val="pl-PL" w:eastAsia="pl-PL" w:bidi="pl-PL"/>
        </w:rPr>
        <w:t>SIĘ</w:t>
      </w:r>
      <w:bookmarkEnd w:id="2"/>
    </w:p>
    <w:tbl>
      <w:tblPr>
        <w:tblW w:w="9624" w:type="dxa"/>
        <w:jc w:val="center"/>
        <w:tblLayout w:type="fixed"/>
        <w:tblCellMar>
          <w:left w:w="10" w:type="dxa"/>
          <w:right w:w="10" w:type="dxa"/>
        </w:tblCellMar>
        <w:tblLook w:val="0000" w:firstRow="0" w:lastRow="0" w:firstColumn="0" w:lastColumn="0" w:noHBand="0" w:noVBand="0"/>
      </w:tblPr>
      <w:tblGrid>
        <w:gridCol w:w="3091"/>
        <w:gridCol w:w="6533"/>
      </w:tblGrid>
      <w:tr w:rsidR="005308FE">
        <w:trPr>
          <w:trHeight w:hRule="exact" w:val="552"/>
          <w:jc w:val="center"/>
        </w:trPr>
        <w:tc>
          <w:tcPr>
            <w:tcW w:w="3091" w:type="dxa"/>
            <w:tcBorders>
              <w:top w:val="single" w:sz="4" w:space="0" w:color="000000"/>
              <w:left w:val="single" w:sz="4" w:space="0" w:color="000000"/>
            </w:tcBorders>
            <w:shd w:val="clear" w:color="auto" w:fill="auto"/>
          </w:tcPr>
          <w:p w:rsidR="005308FE" w:rsidRDefault="005F19E5">
            <w:pPr>
              <w:pStyle w:val="Inne0"/>
              <w:jc w:val="left"/>
            </w:pPr>
            <w:r>
              <w:rPr>
                <w:rStyle w:val="Inne"/>
              </w:rPr>
              <w:t>Nazwa kierunku studiów:</w:t>
            </w:r>
          </w:p>
        </w:tc>
        <w:tc>
          <w:tcPr>
            <w:tcW w:w="6533" w:type="dxa"/>
            <w:tcBorders>
              <w:top w:val="single" w:sz="4" w:space="0" w:color="000000"/>
              <w:left w:val="single" w:sz="4" w:space="0" w:color="000000"/>
              <w:right w:val="single" w:sz="4" w:space="0" w:color="000000"/>
            </w:tcBorders>
            <w:shd w:val="clear" w:color="auto" w:fill="auto"/>
          </w:tcPr>
          <w:p w:rsidR="005308FE" w:rsidRDefault="005F19E5">
            <w:pPr>
              <w:pStyle w:val="Inne0"/>
              <w:jc w:val="left"/>
            </w:pPr>
            <w:r>
              <w:rPr>
                <w:rStyle w:val="Inne"/>
              </w:rPr>
              <w:t>Psychologia</w:t>
            </w:r>
          </w:p>
        </w:tc>
      </w:tr>
      <w:tr w:rsidR="005308FE">
        <w:trPr>
          <w:trHeight w:hRule="exact" w:val="547"/>
          <w:jc w:val="center"/>
        </w:trPr>
        <w:tc>
          <w:tcPr>
            <w:tcW w:w="3091" w:type="dxa"/>
            <w:tcBorders>
              <w:top w:val="single" w:sz="4" w:space="0" w:color="000000"/>
              <w:left w:val="single" w:sz="4" w:space="0" w:color="000000"/>
            </w:tcBorders>
            <w:shd w:val="clear" w:color="auto" w:fill="auto"/>
          </w:tcPr>
          <w:p w:rsidR="005308FE" w:rsidRDefault="005F19E5">
            <w:pPr>
              <w:pStyle w:val="Inne0"/>
              <w:jc w:val="left"/>
            </w:pPr>
            <w:r>
              <w:rPr>
                <w:rStyle w:val="Inne"/>
              </w:rPr>
              <w:t>Poziom studiów:</w:t>
            </w:r>
          </w:p>
        </w:tc>
        <w:tc>
          <w:tcPr>
            <w:tcW w:w="6533" w:type="dxa"/>
            <w:tcBorders>
              <w:top w:val="single" w:sz="4" w:space="0" w:color="000000"/>
              <w:left w:val="single" w:sz="4" w:space="0" w:color="000000"/>
              <w:right w:val="single" w:sz="4" w:space="0" w:color="000000"/>
            </w:tcBorders>
            <w:shd w:val="clear" w:color="auto" w:fill="auto"/>
          </w:tcPr>
          <w:p w:rsidR="005308FE" w:rsidRDefault="005F19E5">
            <w:pPr>
              <w:pStyle w:val="Inne0"/>
              <w:jc w:val="left"/>
            </w:pPr>
            <w:r>
              <w:rPr>
                <w:rStyle w:val="Inne"/>
              </w:rPr>
              <w:t>jednolite studia magisterskie</w:t>
            </w:r>
          </w:p>
        </w:tc>
      </w:tr>
      <w:tr w:rsidR="005308FE">
        <w:trPr>
          <w:trHeight w:hRule="exact" w:val="557"/>
          <w:jc w:val="center"/>
        </w:trPr>
        <w:tc>
          <w:tcPr>
            <w:tcW w:w="3091"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rPr>
              <w:t>Profil studiów:</w:t>
            </w:r>
          </w:p>
        </w:tc>
        <w:tc>
          <w:tcPr>
            <w:tcW w:w="6533"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jc w:val="left"/>
            </w:pPr>
            <w:r>
              <w:rPr>
                <w:rStyle w:val="Inne"/>
              </w:rPr>
              <w:t>praktyczny</w:t>
            </w:r>
          </w:p>
        </w:tc>
      </w:tr>
    </w:tbl>
    <w:p w:rsidR="005308FE" w:rsidRDefault="005308FE">
      <w:pPr>
        <w:spacing w:after="1039" w:line="1" w:lineRule="exact"/>
      </w:pP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877"/>
          <w:jc w:val="center"/>
        </w:trPr>
        <w:tc>
          <w:tcPr>
            <w:tcW w:w="1579" w:type="dxa"/>
            <w:tcBorders>
              <w:top w:val="single" w:sz="4" w:space="0" w:color="000000"/>
              <w:left w:val="single" w:sz="4" w:space="0" w:color="000000"/>
            </w:tcBorders>
            <w:shd w:val="clear" w:color="auto" w:fill="C7D9F1"/>
            <w:vAlign w:val="center"/>
          </w:tcPr>
          <w:p w:rsidR="005308FE" w:rsidRDefault="005F19E5">
            <w:pPr>
              <w:pStyle w:val="Inne0"/>
            </w:pPr>
            <w:r>
              <w:rPr>
                <w:rStyle w:val="Inne"/>
                <w:b/>
                <w:bCs/>
              </w:rPr>
              <w:t>Symbole kierunkowych efektów uczenia się</w:t>
            </w:r>
          </w:p>
        </w:tc>
        <w:tc>
          <w:tcPr>
            <w:tcW w:w="5510" w:type="dxa"/>
            <w:tcBorders>
              <w:top w:val="single" w:sz="4" w:space="0" w:color="000000"/>
              <w:left w:val="single" w:sz="4" w:space="0" w:color="000000"/>
            </w:tcBorders>
            <w:shd w:val="clear" w:color="auto" w:fill="C7D9F1"/>
            <w:vAlign w:val="center"/>
          </w:tcPr>
          <w:p w:rsidR="005308FE" w:rsidRDefault="005F19E5">
            <w:pPr>
              <w:pStyle w:val="Inne0"/>
              <w:spacing w:after="260"/>
            </w:pPr>
            <w:r>
              <w:rPr>
                <w:rStyle w:val="Inne"/>
                <w:b/>
                <w:bCs/>
              </w:rPr>
              <w:t>Opis kierunkowych efektów uczenia się</w:t>
            </w:r>
          </w:p>
          <w:p w:rsidR="005308FE" w:rsidRDefault="005F19E5">
            <w:pPr>
              <w:pStyle w:val="Inne0"/>
              <w:ind w:firstLine="560"/>
              <w:jc w:val="both"/>
            </w:pPr>
            <w:r>
              <w:rPr>
                <w:rStyle w:val="Inne"/>
              </w:rPr>
              <w:t>Po ukończeniu jednolitych studiów magisterskich</w:t>
            </w:r>
          </w:p>
          <w:p w:rsidR="005308FE" w:rsidRDefault="005F19E5">
            <w:pPr>
              <w:pStyle w:val="Inne0"/>
            </w:pPr>
            <w:r>
              <w:rPr>
                <w:rStyle w:val="Inne"/>
              </w:rPr>
              <w:t xml:space="preserve">na kierunku </w:t>
            </w:r>
            <w:r>
              <w:rPr>
                <w:rStyle w:val="Inne"/>
                <w:b/>
                <w:bCs/>
              </w:rPr>
              <w:t xml:space="preserve">Psychologia </w:t>
            </w:r>
            <w:r>
              <w:rPr>
                <w:rStyle w:val="Inne"/>
              </w:rPr>
              <w:t>absolwent:</w:t>
            </w:r>
          </w:p>
        </w:tc>
        <w:tc>
          <w:tcPr>
            <w:tcW w:w="2534" w:type="dxa"/>
            <w:tcBorders>
              <w:top w:val="single" w:sz="4" w:space="0" w:color="000000"/>
              <w:left w:val="single" w:sz="4" w:space="0" w:color="000000"/>
              <w:right w:val="single" w:sz="4" w:space="0" w:color="000000"/>
            </w:tcBorders>
            <w:shd w:val="clear" w:color="auto" w:fill="C7D9F1"/>
            <w:vAlign w:val="center"/>
          </w:tcPr>
          <w:p w:rsidR="005308FE" w:rsidRDefault="005F19E5">
            <w:pPr>
              <w:pStyle w:val="Inne0"/>
            </w:pPr>
            <w:r>
              <w:rPr>
                <w:rStyle w:val="Inne"/>
                <w:b/>
                <w:bCs/>
              </w:rPr>
              <w:t>Nazwa grupy zajęć/zajęć zgodna z programem studiów</w:t>
            </w:r>
          </w:p>
        </w:tc>
      </w:tr>
      <w:tr w:rsidR="005308FE">
        <w:trPr>
          <w:trHeight w:hRule="exact" w:val="619"/>
          <w:jc w:val="center"/>
        </w:trPr>
        <w:tc>
          <w:tcPr>
            <w:tcW w:w="9623" w:type="dxa"/>
            <w:gridSpan w:val="3"/>
            <w:tcBorders>
              <w:top w:val="single" w:sz="4" w:space="0" w:color="000000"/>
              <w:left w:val="single" w:sz="4" w:space="0" w:color="000000"/>
              <w:right w:val="single" w:sz="4" w:space="0" w:color="000000"/>
            </w:tcBorders>
            <w:shd w:val="clear" w:color="auto" w:fill="C7D9F1"/>
            <w:vAlign w:val="center"/>
          </w:tcPr>
          <w:p w:rsidR="005308FE" w:rsidRDefault="005F19E5">
            <w:pPr>
              <w:pStyle w:val="Inne0"/>
              <w:rPr>
                <w:sz w:val="24"/>
                <w:szCs w:val="24"/>
              </w:rPr>
            </w:pPr>
            <w:r>
              <w:rPr>
                <w:rStyle w:val="Inne"/>
                <w:b/>
                <w:bCs/>
                <w:sz w:val="24"/>
                <w:szCs w:val="24"/>
              </w:rPr>
              <w:t>WIEDZA - zna i rozumie:</w:t>
            </w:r>
          </w:p>
        </w:tc>
      </w:tr>
      <w:tr w:rsidR="005308FE">
        <w:trPr>
          <w:trHeight w:hRule="exact" w:val="7810"/>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rPr>
              <w:t>K3PS_W01</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766"/>
                <w:tab w:val="left" w:pos="3739"/>
                <w:tab w:val="left" w:pos="5098"/>
              </w:tabs>
              <w:jc w:val="both"/>
            </w:pPr>
            <w:r>
              <w:rPr>
                <w:rStyle w:val="Inne"/>
              </w:rPr>
              <w:t>w pogłębionym stopniu miejsce psychologii wśród innych dziedzin nauki (nauk społecznych, humanistycznych, medycznych i innych) oraz przedmiotowe i metodologiczne powiązania z innymi dziedzinami nauki na poziomie umożliwiającym</w:t>
            </w:r>
            <w:r>
              <w:rPr>
                <w:rStyle w:val="Inne"/>
              </w:rPr>
              <w:tab/>
              <w:t>interdyscyplinarną</w:t>
            </w:r>
            <w:r>
              <w:rPr>
                <w:rStyle w:val="Inne"/>
              </w:rPr>
              <w:tab/>
              <w:t>współpracę</w:t>
            </w:r>
            <w:r>
              <w:rPr>
                <w:rStyle w:val="Inne"/>
              </w:rPr>
              <w:tab/>
              <w:t>ze</w:t>
            </w:r>
          </w:p>
          <w:p w:rsidR="005308FE" w:rsidRDefault="005F19E5">
            <w:pPr>
              <w:pStyle w:val="Inne0"/>
              <w:jc w:val="left"/>
            </w:pPr>
            <w:r>
              <w:rPr>
                <w:rStyle w:val="Inne"/>
              </w:rPr>
              <w:t>specjalistami innych dziedzin</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Przedmiot ogólnouczelniany do wyboru: </w:t>
            </w:r>
            <w:r>
              <w:rPr>
                <w:rStyle w:val="Inne"/>
                <w:lang w:eastAsia="en-US" w:bidi="en-US"/>
              </w:rPr>
              <w:t xml:space="preserve">Personal </w:t>
            </w:r>
            <w:proofErr w:type="spellStart"/>
            <w:r>
              <w:rPr>
                <w:rStyle w:val="Inne"/>
              </w:rPr>
              <w:t>branding</w:t>
            </w:r>
            <w:proofErr w:type="spellEnd"/>
            <w:r>
              <w:rPr>
                <w:rStyle w:val="Inne"/>
              </w:rPr>
              <w:t xml:space="preserve">/Biznes </w:t>
            </w:r>
            <w:r>
              <w:rPr>
                <w:rStyle w:val="Inne"/>
                <w:lang w:eastAsia="en-US" w:bidi="en-US"/>
              </w:rPr>
              <w:t xml:space="preserve">coaching </w:t>
            </w:r>
            <w:r>
              <w:rPr>
                <w:rStyle w:val="Inne"/>
              </w:rPr>
              <w:t>Filozofia</w:t>
            </w:r>
          </w:p>
          <w:p w:rsidR="005308FE" w:rsidRDefault="005F19E5">
            <w:pPr>
              <w:pStyle w:val="Inne0"/>
            </w:pPr>
            <w:r>
              <w:rPr>
                <w:rStyle w:val="Inne"/>
              </w:rPr>
              <w:t>Socjologia Logika</w:t>
            </w:r>
          </w:p>
          <w:p w:rsidR="005308FE" w:rsidRDefault="005F19E5">
            <w:pPr>
              <w:pStyle w:val="Inne0"/>
            </w:pPr>
            <w:r>
              <w:rPr>
                <w:rStyle w:val="Inne"/>
              </w:rPr>
              <w:t>Statystyka Historia myśli psychologicznej Wprowadzenie do psychologii Psychologia procesów poznawczych Psychologia rozwoju człowieka w cyklu życia Psychologia osobowości Psychologia twórczości Psychologia wychowawcza Psychologia uczenia się Psychologia stresu Psychologia bezpieczeństwa Psychologia międzykulturowa Psychologia kliniczna Esej psychologiczny - projekt indywidualny</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6730"/>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Seminarium dyplomowe Psychologia kryzysu Diagnoza psychologiczna inteligencji Projektowanie i prowadzenie szkoleń Projektowanie ścieżki kariery</w:t>
            </w:r>
          </w:p>
          <w:p w:rsidR="005308FE" w:rsidRDefault="005F19E5">
            <w:pPr>
              <w:pStyle w:val="Inne0"/>
            </w:pPr>
            <w:r>
              <w:rPr>
                <w:rStyle w:val="Inne"/>
              </w:rPr>
              <w:t>Obszary zastosowań w psychologii Emisja głosu Terapia skoncentrowana na rozwiązaniach/Dialog motywujący i terapia poznawczo-behawioralna Zarządzanie projektami społecznymi/Zarzadzanie zmianą Psychologia zarządzania</w:t>
            </w:r>
          </w:p>
          <w:p w:rsidR="005308FE" w:rsidRDefault="005F19E5">
            <w:pPr>
              <w:pStyle w:val="Inne0"/>
            </w:pPr>
            <w:r>
              <w:rPr>
                <w:rStyle w:val="Inne"/>
              </w:rPr>
              <w:t xml:space="preserve">Społeczna odpowiedzialność biznesu Public </w:t>
            </w:r>
            <w:r>
              <w:rPr>
                <w:rStyle w:val="Inne"/>
                <w:lang w:eastAsia="en-US" w:bidi="en-US"/>
              </w:rPr>
              <w:t xml:space="preserve">relations </w:t>
            </w:r>
            <w:r>
              <w:rPr>
                <w:rStyle w:val="Inne"/>
              </w:rPr>
              <w:t>Współczesne wyzwania psychologii społecznej</w:t>
            </w:r>
          </w:p>
        </w:tc>
      </w:tr>
      <w:tr w:rsidR="005308FE">
        <w:trPr>
          <w:trHeight w:hRule="exact" w:val="7272"/>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 _W02</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912"/>
                <w:tab w:val="left" w:pos="1954"/>
                <w:tab w:val="left" w:pos="2914"/>
                <w:tab w:val="left" w:pos="4666"/>
              </w:tabs>
              <w:jc w:val="both"/>
            </w:pPr>
            <w:r>
              <w:rPr>
                <w:rStyle w:val="Inne"/>
              </w:rPr>
              <w:t>w pogłębionym stopniu funkcjonowanie wybranych instytucji życia społecznego oraz reguły ich funkcjonowania (służba</w:t>
            </w:r>
            <w:r>
              <w:rPr>
                <w:rStyle w:val="Inne"/>
              </w:rPr>
              <w:tab/>
              <w:t>zdrowia,</w:t>
            </w:r>
            <w:r>
              <w:rPr>
                <w:rStyle w:val="Inne"/>
              </w:rPr>
              <w:tab/>
              <w:t>wymiar</w:t>
            </w:r>
            <w:r>
              <w:rPr>
                <w:rStyle w:val="Inne"/>
              </w:rPr>
              <w:tab/>
              <w:t>sprawiedliwości,</w:t>
            </w:r>
            <w:r>
              <w:rPr>
                <w:rStyle w:val="Inne"/>
              </w:rPr>
              <w:tab/>
              <w:t>system</w:t>
            </w:r>
          </w:p>
          <w:p w:rsidR="005308FE" w:rsidRDefault="005F19E5">
            <w:pPr>
              <w:pStyle w:val="Inne0"/>
              <w:jc w:val="both"/>
            </w:pPr>
            <w:r>
              <w:rPr>
                <w:rStyle w:val="Inne"/>
              </w:rPr>
              <w:t>edukacyjny, biznesu i inne) związane z praktyką pracy psychologa w różnych sferach działań</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Wprowadzenie do psychologii Psychologia procesów poznawczych Psychologia stresu Psychologia bezpieczeństwa Psychologia międzykulturowa Esej psychologiczny - projekt indywidualny Psychoterapia - metody i procesy Seminarium dyplomowe Psychologia kryzysu Projektowanie i prowadzenie szkoleń Obszary zastosowań w psychologii Terapia skoncentrowana na rozwiązaniach/Dialog motywujący i terapia poznawczo-behawioralna Społeczna odpowiedzialność biznesu Zachowania</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090"/>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organizacyjne Współczesne wyzwania psychologii społecznej Doradztwo zawodowe</w:t>
            </w:r>
          </w:p>
        </w:tc>
      </w:tr>
      <w:tr w:rsidR="005308FE">
        <w:trPr>
          <w:trHeight w:hRule="exact" w:val="12912"/>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 _W03</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499"/>
                <w:tab w:val="left" w:pos="2006"/>
                <w:tab w:val="left" w:pos="3010"/>
                <w:tab w:val="left" w:pos="4517"/>
              </w:tabs>
              <w:jc w:val="left"/>
            </w:pPr>
            <w:r>
              <w:rPr>
                <w:rStyle w:val="Inne"/>
              </w:rPr>
              <w:t>w</w:t>
            </w:r>
            <w:r>
              <w:rPr>
                <w:rStyle w:val="Inne"/>
              </w:rPr>
              <w:tab/>
              <w:t>pogłębionym</w:t>
            </w:r>
            <w:r>
              <w:rPr>
                <w:rStyle w:val="Inne"/>
              </w:rPr>
              <w:tab/>
              <w:t>stopniu</w:t>
            </w:r>
            <w:r>
              <w:rPr>
                <w:rStyle w:val="Inne"/>
              </w:rPr>
              <w:tab/>
              <w:t>terminologię</w:t>
            </w:r>
            <w:r>
              <w:rPr>
                <w:rStyle w:val="Inne"/>
              </w:rPr>
              <w:tab/>
              <w:t>używaną</w:t>
            </w:r>
          </w:p>
          <w:p w:rsidR="005308FE" w:rsidRDefault="005F19E5">
            <w:pPr>
              <w:pStyle w:val="Inne0"/>
              <w:jc w:val="left"/>
            </w:pPr>
            <w:r>
              <w:rPr>
                <w:rStyle w:val="Inne"/>
              </w:rPr>
              <w:t>w psychologii i dyscyplinach pokrewnych oraz związaną z praktyką pracy psychologa w różnych sferach działań</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 xml:space="preserve">Pierwsza pomoc przedmedyczna Biologiczne podstawy </w:t>
            </w:r>
            <w:proofErr w:type="spellStart"/>
            <w:r>
              <w:rPr>
                <w:rStyle w:val="Inne"/>
              </w:rPr>
              <w:t>zachowań</w:t>
            </w:r>
            <w:proofErr w:type="spellEnd"/>
            <w:r>
              <w:rPr>
                <w:rStyle w:val="Inne"/>
              </w:rPr>
              <w:t xml:space="preserve"> cz. I Biologiczne podstawy </w:t>
            </w:r>
            <w:proofErr w:type="spellStart"/>
            <w:r>
              <w:rPr>
                <w:rStyle w:val="Inne"/>
              </w:rPr>
              <w:t>zachowań</w:t>
            </w:r>
            <w:proofErr w:type="spellEnd"/>
            <w:r>
              <w:rPr>
                <w:rStyle w:val="Inne"/>
              </w:rPr>
              <w:t xml:space="preserve"> cz. II Historia myśli psychologicznej Wprowadzenie do psychologii Psychologia emocji i motywacji Psychologia twórczości</w:t>
            </w:r>
          </w:p>
          <w:p w:rsidR="005308FE" w:rsidRDefault="005F19E5">
            <w:pPr>
              <w:pStyle w:val="Inne0"/>
            </w:pPr>
            <w:r>
              <w:rPr>
                <w:rStyle w:val="Inne"/>
              </w:rPr>
              <w:t>Psychologia wychowawcza Interwencja kryzysowa</w:t>
            </w:r>
          </w:p>
          <w:p w:rsidR="005308FE" w:rsidRDefault="005F19E5">
            <w:pPr>
              <w:pStyle w:val="Inne0"/>
            </w:pPr>
            <w:r>
              <w:rPr>
                <w:rStyle w:val="Inne"/>
              </w:rPr>
              <w:t>Psychologia bezpieczeństwa</w:t>
            </w:r>
          </w:p>
          <w:p w:rsidR="005308FE" w:rsidRDefault="005F19E5">
            <w:pPr>
              <w:pStyle w:val="Inne0"/>
            </w:pPr>
            <w:r>
              <w:rPr>
                <w:rStyle w:val="Inne"/>
              </w:rPr>
              <w:t xml:space="preserve">Psychologia międzykulturowa Psychologia kliniczna Esej psychologiczny - projekt indywidualny Psychologia kryzysu Diagnoza psychologiczna inteligencji Projektowanie i prowadzenie szkoleń Obszary zastosowań w psychologii </w:t>
            </w:r>
            <w:proofErr w:type="spellStart"/>
            <w:r>
              <w:rPr>
                <w:rStyle w:val="Inne"/>
                <w:lang w:eastAsia="en-US" w:bidi="en-US"/>
              </w:rPr>
              <w:t>Mobbing</w:t>
            </w:r>
            <w:proofErr w:type="spellEnd"/>
            <w:r>
              <w:rPr>
                <w:rStyle w:val="Inne"/>
                <w:lang w:eastAsia="en-US" w:bidi="en-US"/>
              </w:rPr>
              <w:t xml:space="preserve"> </w:t>
            </w:r>
            <w:r>
              <w:rPr>
                <w:rStyle w:val="Inne"/>
              </w:rPr>
              <w:t xml:space="preserve">jako patologiczne zjawisko w pracy Przedmiot do wyboru w języku obcym*: Psychologiczne aspekty zarządzania </w:t>
            </w:r>
            <w:proofErr w:type="spellStart"/>
            <w:r>
              <w:rPr>
                <w:rStyle w:val="Inne"/>
              </w:rPr>
              <w:t>międzykultu</w:t>
            </w:r>
            <w:proofErr w:type="spellEnd"/>
            <w:r>
              <w:rPr>
                <w:rStyle w:val="Inne"/>
              </w:rPr>
              <w:t xml:space="preserve"> </w:t>
            </w:r>
            <w:proofErr w:type="spellStart"/>
            <w:r>
              <w:rPr>
                <w:rStyle w:val="Inne"/>
              </w:rPr>
              <w:t>rowego</w:t>
            </w:r>
            <w:proofErr w:type="spellEnd"/>
            <w:r>
              <w:rPr>
                <w:rStyle w:val="Inne"/>
              </w:rPr>
              <w:t>/</w:t>
            </w:r>
          </w:p>
          <w:p w:rsidR="005308FE" w:rsidRDefault="005F19E5">
            <w:pPr>
              <w:pStyle w:val="Inne0"/>
            </w:pPr>
            <w:r>
              <w:rPr>
                <w:rStyle w:val="Inne"/>
              </w:rPr>
              <w:t>Zarządzanie międzykulturowe i przywództwo Zarządzanie projektami społecznymi/Zarządzanie zmianą Psychologia biznesu Społeczna odpowiedzialność biznesu</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5681"/>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Zachowania organizacyjne Public </w:t>
            </w:r>
            <w:r>
              <w:rPr>
                <w:rStyle w:val="Inne"/>
                <w:lang w:eastAsia="en-US" w:bidi="en-US"/>
              </w:rPr>
              <w:t xml:space="preserve">relations </w:t>
            </w:r>
            <w:r>
              <w:rPr>
                <w:rStyle w:val="Inne"/>
              </w:rPr>
              <w:t>Psychologia przedsiębiorczości Współczesne wyzwania psychologii społecznej Techniki i narzędzia wywierania wpływu Psychologia sportu Strategia profilaktyki społecznej Psychologia niedostosowania społecznego Psychologia konfliktów Psychologia polityczna Trening umiejętności społecznych Wykluczenie społeczne Doradztwo zawodowe Negocjacje i mediacje</w:t>
            </w:r>
          </w:p>
          <w:p w:rsidR="005308FE" w:rsidRDefault="005F19E5">
            <w:pPr>
              <w:pStyle w:val="Inne0"/>
            </w:pPr>
            <w:r>
              <w:rPr>
                <w:rStyle w:val="Inne"/>
              </w:rPr>
              <w:t>Uprzedzenia i dyskryminacja</w:t>
            </w:r>
          </w:p>
        </w:tc>
      </w:tr>
      <w:tr w:rsidR="005308FE">
        <w:trPr>
          <w:trHeight w:hRule="exact" w:val="591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Pr>
            <w:r>
              <w:rPr>
                <w:rStyle w:val="Inne"/>
                <w:lang w:val="en-US" w:eastAsia="en-US" w:bidi="en-US"/>
              </w:rPr>
              <w:t>K3PS _W04</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 xml:space="preserve">w pogłębionym stopniu </w:t>
            </w:r>
            <w:r>
              <w:rPr>
                <w:rStyle w:val="Inne"/>
                <w:lang w:eastAsia="en-US" w:bidi="en-US"/>
              </w:rPr>
              <w:t xml:space="preserve">subdyscypliny </w:t>
            </w:r>
            <w:r>
              <w:rPr>
                <w:rStyle w:val="Inne"/>
              </w:rPr>
              <w:t>i specjalizacje psychologii, obejmujące terminologię, teorię i metodologię - zorientowane na zastosowania praktyczne w wybranej sferze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Psychologia społeczna Psychologia uczenia się Psychologia kliniczna Psychologia zdrowia Psychoterapia - metody i procesy Obszary zastosowań w psychologii Zarządzanie projektami społecznymi/Zarządzanie zmianą Psychologia biznesu Psychologia ekonomiczna Psychologiczne aspekty rekrutacji i oceny pracowników Wspieranie rozwoju osobistego Psychologia sportu Psychologia konfliktów Psychologia polityczna Doradztwo zawodowe</w:t>
            </w:r>
          </w:p>
        </w:tc>
      </w:tr>
      <w:tr w:rsidR="005308FE">
        <w:trPr>
          <w:trHeight w:hRule="exact" w:val="1876"/>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 _W05</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w pogłębionym stopniu rodzaje więzi społecznych i o rządzących nimi prawidłowościach istotnych z punktu widzenia psychologii; wybrane metody i narzędzia pomiaru oraz opisu odpowiednie dla psychologii społecznej zorientowane na zastosowania praktyczne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Komunikacja społeczna Podstawy pracy grupowej Trening interpersonalny Psychologia wychowawcza</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3240"/>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pStyle w:val="Inne0"/>
              <w:jc w:val="both"/>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Pomoc psychologiczna Psychologia przywództwa Wspieranie rozwoju osobistego Techniki i narzędzia wywierania wpływu Trening umiejętności społecznych Negocjacje i mediacje Trening asertywności</w:t>
            </w:r>
          </w:p>
          <w:p w:rsidR="005308FE" w:rsidRDefault="005F19E5">
            <w:pPr>
              <w:pStyle w:val="Inne0"/>
            </w:pPr>
            <w:r>
              <w:rPr>
                <w:rStyle w:val="Inne"/>
              </w:rPr>
              <w:t>Uprzedzenia i dyskryminacja</w:t>
            </w:r>
          </w:p>
        </w:tc>
      </w:tr>
      <w:tr w:rsidR="005308FE">
        <w:trPr>
          <w:trHeight w:hRule="exact" w:val="161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_W06</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003"/>
                <w:tab w:val="left" w:pos="2362"/>
                <w:tab w:val="left" w:pos="4306"/>
              </w:tabs>
              <w:jc w:val="both"/>
            </w:pPr>
            <w:r>
              <w:rPr>
                <w:rStyle w:val="Inne"/>
              </w:rPr>
              <w:t>w pogłębionym stopniu cykl życia w aspekcie biologicznym, psychicznym, społecznym oraz wybrane metody, narzędzia pomiaru</w:t>
            </w:r>
            <w:r>
              <w:rPr>
                <w:rStyle w:val="Inne"/>
              </w:rPr>
              <w:tab/>
              <w:t>oraz opisu</w:t>
            </w:r>
            <w:r>
              <w:rPr>
                <w:rStyle w:val="Inne"/>
              </w:rPr>
              <w:tab/>
              <w:t>odpowiednie dla</w:t>
            </w:r>
            <w:r>
              <w:rPr>
                <w:rStyle w:val="Inne"/>
              </w:rPr>
              <w:tab/>
              <w:t>psychologii</w:t>
            </w:r>
          </w:p>
          <w:p w:rsidR="005308FE" w:rsidRDefault="005F19E5">
            <w:pPr>
              <w:pStyle w:val="Inne0"/>
              <w:jc w:val="both"/>
            </w:pPr>
            <w:r>
              <w:rPr>
                <w:rStyle w:val="Inne"/>
              </w:rPr>
              <w:t>rozwojowej zorientowane na zastosowania praktyczne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rozwoju człowieka w cyklu życia Psychologia uczenia się Pomoc psychologiczna Psychoterapia - metody i procesy</w:t>
            </w:r>
          </w:p>
        </w:tc>
      </w:tr>
      <w:tr w:rsidR="005308FE">
        <w:trPr>
          <w:trHeight w:hRule="exact" w:val="4579"/>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_W07</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824"/>
              </w:tabs>
              <w:jc w:val="both"/>
            </w:pPr>
            <w:r>
              <w:rPr>
                <w:rStyle w:val="Inne"/>
              </w:rPr>
              <w:t>w pogłębionym</w:t>
            </w:r>
            <w:r>
              <w:rPr>
                <w:rStyle w:val="Inne"/>
              </w:rPr>
              <w:tab/>
              <w:t>stopniu funkcjonowanie człowieka</w:t>
            </w:r>
          </w:p>
          <w:p w:rsidR="005308FE" w:rsidRDefault="005F19E5">
            <w:pPr>
              <w:pStyle w:val="Inne0"/>
              <w:jc w:val="both"/>
            </w:pPr>
            <w:r>
              <w:rPr>
                <w:rStyle w:val="Inne"/>
              </w:rPr>
              <w:t>w środowisku pracy, zasady zarządzania zasobami ludzkimi zorientowane na zastosowania praktyczne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Projektowanie ścieżki kariery Psychologia zarządzania Społeczna odpowiedzialność biznesu Psychologiczne aspekty rekrutacji i oceny pracowników Psychologia przywództwa Zachowania organizacyjne </w:t>
            </w:r>
            <w:proofErr w:type="spellStart"/>
            <w:r>
              <w:rPr>
                <w:rStyle w:val="Inne"/>
                <w:lang w:eastAsia="en-US" w:bidi="en-US"/>
              </w:rPr>
              <w:t>Mobbing</w:t>
            </w:r>
            <w:proofErr w:type="spellEnd"/>
            <w:r>
              <w:rPr>
                <w:rStyle w:val="Inne"/>
                <w:lang w:eastAsia="en-US" w:bidi="en-US"/>
              </w:rPr>
              <w:t xml:space="preserve"> </w:t>
            </w:r>
            <w:r>
              <w:rPr>
                <w:rStyle w:val="Inne"/>
              </w:rPr>
              <w:t>jako patologiczne zjawisko w pracy Trening asertywności Marketing handlowy</w:t>
            </w:r>
          </w:p>
        </w:tc>
      </w:tr>
      <w:tr w:rsidR="005308FE">
        <w:trPr>
          <w:trHeight w:hRule="exact" w:val="161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_W08</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3163"/>
              </w:tabs>
              <w:jc w:val="both"/>
            </w:pPr>
            <w:r>
              <w:rPr>
                <w:rStyle w:val="Inne"/>
              </w:rPr>
              <w:t>w pogłębionym stopniu cele, sposoby, organizacje i funkcjonowanie instytucji pomocowych, poradnianych, terapeutycznych,</w:t>
            </w:r>
            <w:r>
              <w:rPr>
                <w:rStyle w:val="Inne"/>
              </w:rPr>
              <w:tab/>
              <w:t>psychoprofilaktycznych,</w:t>
            </w:r>
          </w:p>
          <w:p w:rsidR="005308FE" w:rsidRDefault="005F19E5">
            <w:pPr>
              <w:pStyle w:val="Inne0"/>
              <w:tabs>
                <w:tab w:val="left" w:pos="2294"/>
                <w:tab w:val="left" w:pos="3840"/>
                <w:tab w:val="left" w:pos="4406"/>
              </w:tabs>
              <w:jc w:val="both"/>
            </w:pPr>
            <w:proofErr w:type="spellStart"/>
            <w:r>
              <w:rPr>
                <w:rStyle w:val="Inne"/>
              </w:rPr>
              <w:t>psychoedukacyjnych</w:t>
            </w:r>
            <w:proofErr w:type="spellEnd"/>
            <w:r>
              <w:rPr>
                <w:rStyle w:val="Inne"/>
              </w:rPr>
              <w:t>,</w:t>
            </w:r>
            <w:r>
              <w:rPr>
                <w:rStyle w:val="Inne"/>
              </w:rPr>
              <w:tab/>
              <w:t>biznesowych</w:t>
            </w:r>
            <w:r>
              <w:rPr>
                <w:rStyle w:val="Inne"/>
              </w:rPr>
              <w:tab/>
              <w:t>w</w:t>
            </w:r>
            <w:r>
              <w:rPr>
                <w:rStyle w:val="Inne"/>
              </w:rPr>
              <w:tab/>
              <w:t>zakresach</w:t>
            </w:r>
          </w:p>
          <w:p w:rsidR="005308FE" w:rsidRDefault="005F19E5">
            <w:pPr>
              <w:pStyle w:val="Inne0"/>
              <w:jc w:val="both"/>
            </w:pPr>
            <w:r>
              <w:rPr>
                <w:rStyle w:val="Inne"/>
              </w:rPr>
              <w:t>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Pomoc psychologiczna Społeczna odpowiedzialność biznesu Wspieranie rozwoju osobistego</w:t>
            </w:r>
          </w:p>
        </w:tc>
      </w:tr>
      <w:tr w:rsidR="005308FE">
        <w:trPr>
          <w:trHeight w:hRule="exact" w:val="2707"/>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_W09</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 xml:space="preserve">w pogłębionym stopniu kulturowe uwarunkowania procesów psychicznych i </w:t>
            </w:r>
            <w:proofErr w:type="spellStart"/>
            <w:r>
              <w:rPr>
                <w:rStyle w:val="Inne"/>
              </w:rPr>
              <w:t>zachowań</w:t>
            </w:r>
            <w:proofErr w:type="spellEnd"/>
            <w:r>
              <w:rPr>
                <w:rStyle w:val="Inne"/>
              </w:rPr>
              <w:t xml:space="preserve"> człowieka w normie i patologii oraz zastosowania praktyczne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Biologiczne podstawy </w:t>
            </w:r>
            <w:proofErr w:type="spellStart"/>
            <w:r>
              <w:rPr>
                <w:rStyle w:val="Inne"/>
              </w:rPr>
              <w:t>zachowań</w:t>
            </w:r>
            <w:proofErr w:type="spellEnd"/>
            <w:r>
              <w:rPr>
                <w:rStyle w:val="Inne"/>
              </w:rPr>
              <w:t xml:space="preserve"> cz. I Biologiczne podstawy </w:t>
            </w:r>
            <w:proofErr w:type="spellStart"/>
            <w:r>
              <w:rPr>
                <w:rStyle w:val="Inne"/>
              </w:rPr>
              <w:t>zachowań</w:t>
            </w:r>
            <w:proofErr w:type="spellEnd"/>
            <w:r>
              <w:rPr>
                <w:rStyle w:val="Inne"/>
              </w:rPr>
              <w:t xml:space="preserve"> cz. II Historia myśli psychologicznej Psychologia międzykulturowa Uprzedzenia i dyskryminacja</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090"/>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niedostosowania społecznego Wykluczenie społeczne</w:t>
            </w:r>
          </w:p>
        </w:tc>
      </w:tr>
      <w:tr w:rsidR="005308FE">
        <w:trPr>
          <w:trHeight w:hRule="exact" w:val="2160"/>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_W10</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509"/>
                <w:tab w:val="left" w:pos="2026"/>
                <w:tab w:val="left" w:pos="3048"/>
                <w:tab w:val="left" w:pos="3888"/>
              </w:tabs>
              <w:jc w:val="both"/>
            </w:pPr>
            <w:r>
              <w:rPr>
                <w:rStyle w:val="Inne"/>
              </w:rPr>
              <w:t>w</w:t>
            </w:r>
            <w:r>
              <w:rPr>
                <w:rStyle w:val="Inne"/>
              </w:rPr>
              <w:tab/>
              <w:t>pogłębionym</w:t>
            </w:r>
            <w:r>
              <w:rPr>
                <w:rStyle w:val="Inne"/>
              </w:rPr>
              <w:tab/>
              <w:t>stopniu</w:t>
            </w:r>
            <w:r>
              <w:rPr>
                <w:rStyle w:val="Inne"/>
              </w:rPr>
              <w:tab/>
              <w:t>istotę</w:t>
            </w:r>
            <w:r>
              <w:rPr>
                <w:rStyle w:val="Inne"/>
              </w:rPr>
              <w:tab/>
              <w:t>funkcjonalności</w:t>
            </w:r>
          </w:p>
          <w:p w:rsidR="005308FE" w:rsidRDefault="005F19E5">
            <w:pPr>
              <w:pStyle w:val="Inne0"/>
              <w:tabs>
                <w:tab w:val="left" w:pos="413"/>
                <w:tab w:val="left" w:pos="2534"/>
                <w:tab w:val="left" w:pos="3710"/>
                <w:tab w:val="left" w:pos="4128"/>
              </w:tabs>
              <w:jc w:val="both"/>
            </w:pPr>
            <w:r>
              <w:rPr>
                <w:rStyle w:val="Inne"/>
              </w:rPr>
              <w:t>i</w:t>
            </w:r>
            <w:r>
              <w:rPr>
                <w:rStyle w:val="Inne"/>
              </w:rPr>
              <w:tab/>
              <w:t>dysfunkcjonalności,</w:t>
            </w:r>
            <w:r>
              <w:rPr>
                <w:rStyle w:val="Inne"/>
              </w:rPr>
              <w:tab/>
              <w:t>harmonii</w:t>
            </w:r>
            <w:r>
              <w:rPr>
                <w:rStyle w:val="Inne"/>
              </w:rPr>
              <w:tab/>
              <w:t>i</w:t>
            </w:r>
            <w:r>
              <w:rPr>
                <w:rStyle w:val="Inne"/>
              </w:rPr>
              <w:tab/>
              <w:t>dysharmonii,</w:t>
            </w:r>
          </w:p>
          <w:p w:rsidR="005308FE" w:rsidRDefault="005F19E5">
            <w:pPr>
              <w:pStyle w:val="Inne0"/>
              <w:jc w:val="both"/>
            </w:pPr>
            <w:r>
              <w:rPr>
                <w:rStyle w:val="Inne"/>
              </w:rPr>
              <w:t>przystosowania i nieprzystosowania, normy i patologii w kontekście zachowania jednostki zorientowane na zastosowanie praktyczne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kliniczna Psychopatologia z elementami psychiatrii Psychoterapia - metody i procesy Psychologia niedostosowania społecznego</w:t>
            </w:r>
          </w:p>
        </w:tc>
      </w:tr>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_W11</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procesy poznawcze (spostrzegania, wyobraźni, uwagi, pamięci, myślenia, rozwiązywania problemów, twórczości, podejmowania decyzji, uczenia), wybrane metody i narzędzia pomiaru oraz opisu odpowiednie dla psychologii poznawczej oraz ich praktyczne zastosowania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procesów poznawczych Psychologia twórczości Psychologia uczenia się Psychopatologia z elementami psychiatrii</w:t>
            </w:r>
          </w:p>
        </w:tc>
      </w:tr>
      <w:tr w:rsidR="005308FE">
        <w:trPr>
          <w:trHeight w:hRule="exact" w:val="811"/>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_W12</w:t>
            </w:r>
          </w:p>
        </w:tc>
        <w:tc>
          <w:tcPr>
            <w:tcW w:w="5510" w:type="dxa"/>
            <w:tcBorders>
              <w:top w:val="single" w:sz="4" w:space="0" w:color="000000"/>
              <w:left w:val="single" w:sz="4" w:space="0" w:color="000000"/>
            </w:tcBorders>
            <w:shd w:val="clear" w:color="auto" w:fill="auto"/>
            <w:vAlign w:val="bottom"/>
          </w:tcPr>
          <w:p w:rsidR="005308FE" w:rsidRDefault="005F19E5">
            <w:pPr>
              <w:pStyle w:val="Inne0"/>
              <w:tabs>
                <w:tab w:val="left" w:pos="504"/>
                <w:tab w:val="left" w:pos="2016"/>
                <w:tab w:val="left" w:pos="3034"/>
                <w:tab w:val="left" w:pos="4066"/>
              </w:tabs>
              <w:jc w:val="both"/>
            </w:pPr>
            <w:r>
              <w:rPr>
                <w:rStyle w:val="Inne"/>
              </w:rPr>
              <w:t>w</w:t>
            </w:r>
            <w:r>
              <w:rPr>
                <w:rStyle w:val="Inne"/>
              </w:rPr>
              <w:tab/>
              <w:t>pogłębionym</w:t>
            </w:r>
            <w:r>
              <w:rPr>
                <w:rStyle w:val="Inne"/>
              </w:rPr>
              <w:tab/>
              <w:t>stopniu</w:t>
            </w:r>
            <w:r>
              <w:rPr>
                <w:rStyle w:val="Inne"/>
              </w:rPr>
              <w:tab/>
              <w:t>procesy</w:t>
            </w:r>
            <w:r>
              <w:rPr>
                <w:rStyle w:val="Inne"/>
              </w:rPr>
              <w:tab/>
              <w:t>emocjonalno-</w:t>
            </w:r>
          </w:p>
          <w:p w:rsidR="005308FE" w:rsidRDefault="005F19E5">
            <w:pPr>
              <w:pStyle w:val="Inne0"/>
              <w:jc w:val="both"/>
            </w:pPr>
            <w:r>
              <w:rPr>
                <w:rStyle w:val="Inne"/>
              </w:rPr>
              <w:t>motywacyjne człowieka oraz metody ich pomiaru w odniesieniu do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Psychologia emocji i motywacji</w:t>
            </w:r>
          </w:p>
        </w:tc>
      </w:tr>
      <w:tr w:rsidR="005308FE">
        <w:trPr>
          <w:trHeight w:hRule="exact" w:val="1085"/>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_W13</w:t>
            </w:r>
          </w:p>
        </w:tc>
        <w:tc>
          <w:tcPr>
            <w:tcW w:w="5510" w:type="dxa"/>
            <w:tcBorders>
              <w:top w:val="single" w:sz="4" w:space="0" w:color="000000"/>
              <w:left w:val="single" w:sz="4" w:space="0" w:color="000000"/>
            </w:tcBorders>
            <w:shd w:val="clear" w:color="auto" w:fill="auto"/>
            <w:vAlign w:val="center"/>
          </w:tcPr>
          <w:p w:rsidR="005308FE" w:rsidRDefault="005F19E5">
            <w:pPr>
              <w:pStyle w:val="Inne0"/>
              <w:spacing w:line="233" w:lineRule="auto"/>
              <w:jc w:val="both"/>
            </w:pPr>
            <w:r>
              <w:rPr>
                <w:rStyle w:val="Inne"/>
              </w:rPr>
              <w:t>w pogłębionym stopniu mechanizmy stresu, kryzysu i sposoby radzenia sobie, metody ich pomiaru</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stresu Psychologia kliniczna Psychologia kryzysu Wystąpienia publiczne</w:t>
            </w:r>
          </w:p>
        </w:tc>
      </w:tr>
      <w:tr w:rsidR="005308FE">
        <w:trPr>
          <w:trHeight w:hRule="exact" w:val="2160"/>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_W14</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w pogłębionym stopniu biologiczne funkcjonowanie organizmu człowieka, rozszerzone w zakresie anatomii i funkcjonowania układu nerwowego oraz związków z procesami psychicznymi</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Biologiczne podstawy </w:t>
            </w:r>
            <w:proofErr w:type="spellStart"/>
            <w:r>
              <w:rPr>
                <w:rStyle w:val="Inne"/>
              </w:rPr>
              <w:t>zachowań</w:t>
            </w:r>
            <w:proofErr w:type="spellEnd"/>
            <w:r>
              <w:rPr>
                <w:rStyle w:val="Inne"/>
              </w:rPr>
              <w:t xml:space="preserve"> cz. I Biologiczne podstawy </w:t>
            </w:r>
            <w:proofErr w:type="spellStart"/>
            <w:r>
              <w:rPr>
                <w:rStyle w:val="Inne"/>
              </w:rPr>
              <w:t>zachowań</w:t>
            </w:r>
            <w:proofErr w:type="spellEnd"/>
            <w:r>
              <w:rPr>
                <w:rStyle w:val="Inne"/>
              </w:rPr>
              <w:t xml:space="preserve"> cz. II Psychologia różnic indywidualnych Psychopatologia z elementami psychiatrii</w:t>
            </w:r>
          </w:p>
        </w:tc>
      </w:tr>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_W15</w:t>
            </w:r>
          </w:p>
        </w:tc>
        <w:tc>
          <w:tcPr>
            <w:tcW w:w="5510" w:type="dxa"/>
            <w:tcBorders>
              <w:top w:val="single" w:sz="4" w:space="0" w:color="000000"/>
              <w:left w:val="single" w:sz="4" w:space="0" w:color="000000"/>
            </w:tcBorders>
            <w:shd w:val="clear" w:color="auto" w:fill="auto"/>
            <w:vAlign w:val="bottom"/>
          </w:tcPr>
          <w:p w:rsidR="005308FE" w:rsidRDefault="005F19E5">
            <w:pPr>
              <w:pStyle w:val="Inne0"/>
              <w:tabs>
                <w:tab w:val="left" w:pos="427"/>
                <w:tab w:val="left" w:pos="1862"/>
                <w:tab w:val="left" w:pos="2803"/>
                <w:tab w:val="left" w:pos="3720"/>
                <w:tab w:val="left" w:pos="5179"/>
              </w:tabs>
              <w:jc w:val="both"/>
            </w:pPr>
            <w:r>
              <w:rPr>
                <w:rStyle w:val="Inne"/>
              </w:rPr>
              <w:t>w</w:t>
            </w:r>
            <w:r>
              <w:rPr>
                <w:rStyle w:val="Inne"/>
              </w:rPr>
              <w:tab/>
              <w:t>pogłębionym</w:t>
            </w:r>
            <w:r>
              <w:rPr>
                <w:rStyle w:val="Inne"/>
              </w:rPr>
              <w:tab/>
              <w:t>stopniu</w:t>
            </w:r>
            <w:r>
              <w:rPr>
                <w:rStyle w:val="Inne"/>
              </w:rPr>
              <w:tab/>
              <w:t>różnice</w:t>
            </w:r>
            <w:r>
              <w:rPr>
                <w:rStyle w:val="Inne"/>
              </w:rPr>
              <w:tab/>
              <w:t>indywidualne</w:t>
            </w:r>
            <w:r>
              <w:rPr>
                <w:rStyle w:val="Inne"/>
              </w:rPr>
              <w:tab/>
              <w:t>-</w:t>
            </w:r>
          </w:p>
          <w:p w:rsidR="005308FE" w:rsidRDefault="005F19E5">
            <w:pPr>
              <w:pStyle w:val="Inne0"/>
              <w:tabs>
                <w:tab w:val="left" w:pos="677"/>
                <w:tab w:val="left" w:pos="1450"/>
                <w:tab w:val="left" w:pos="2914"/>
                <w:tab w:val="left" w:pos="3480"/>
                <w:tab w:val="left" w:pos="4771"/>
              </w:tabs>
              <w:jc w:val="both"/>
            </w:pPr>
            <w:proofErr w:type="spellStart"/>
            <w:r>
              <w:rPr>
                <w:rStyle w:val="Inne"/>
              </w:rPr>
              <w:t>temperamentalne</w:t>
            </w:r>
            <w:proofErr w:type="spellEnd"/>
            <w:r>
              <w:rPr>
                <w:rStyle w:val="Inne"/>
              </w:rPr>
              <w:t>, intelektualne, związane ze stylem poznawczym czy różnice związane z płcią; poznaje w sposób pogłębiony wybrane metody i narzędzia pomiaru oraz</w:t>
            </w:r>
            <w:r>
              <w:rPr>
                <w:rStyle w:val="Inne"/>
              </w:rPr>
              <w:tab/>
              <w:t>opisu</w:t>
            </w:r>
            <w:r>
              <w:rPr>
                <w:rStyle w:val="Inne"/>
              </w:rPr>
              <w:tab/>
              <w:t>odpowiednie</w:t>
            </w:r>
            <w:r>
              <w:rPr>
                <w:rStyle w:val="Inne"/>
              </w:rPr>
              <w:tab/>
              <w:t>dla</w:t>
            </w:r>
            <w:r>
              <w:rPr>
                <w:rStyle w:val="Inne"/>
              </w:rPr>
              <w:tab/>
              <w:t>psychologii</w:t>
            </w:r>
            <w:r>
              <w:rPr>
                <w:rStyle w:val="Inne"/>
              </w:rPr>
              <w:tab/>
              <w:t>różnic</w:t>
            </w:r>
          </w:p>
          <w:p w:rsidR="005308FE" w:rsidRDefault="005F19E5">
            <w:pPr>
              <w:pStyle w:val="Inne0"/>
              <w:jc w:val="left"/>
            </w:pPr>
            <w:r>
              <w:rPr>
                <w:rStyle w:val="Inne"/>
              </w:rPr>
              <w:t>indywidualnych</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Psychologia różnic indywidualnych</w:t>
            </w:r>
          </w:p>
        </w:tc>
      </w:tr>
      <w:tr w:rsidR="005308FE">
        <w:trPr>
          <w:trHeight w:hRule="exact" w:val="1085"/>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_W16</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teorie osobowości, ich założenia, sposób rozumienia regulacyjnych funkcji osobowości w różnych teoriach oraz ich zastosowanie praktyczne w działalności psychologicznej</w:t>
            </w:r>
          </w:p>
        </w:tc>
        <w:tc>
          <w:tcPr>
            <w:tcW w:w="2534" w:type="dxa"/>
            <w:tcBorders>
              <w:top w:val="single" w:sz="4" w:space="0" w:color="000000"/>
              <w:left w:val="single" w:sz="4" w:space="0" w:color="000000"/>
              <w:right w:val="single" w:sz="4" w:space="0" w:color="000000"/>
            </w:tcBorders>
            <w:shd w:val="clear" w:color="auto" w:fill="auto"/>
          </w:tcPr>
          <w:p w:rsidR="005308FE" w:rsidRDefault="005F19E5">
            <w:pPr>
              <w:pStyle w:val="Inne0"/>
              <w:spacing w:before="120"/>
            </w:pPr>
            <w:r>
              <w:rPr>
                <w:rStyle w:val="Inne"/>
              </w:rPr>
              <w:t>Psychologia osobowości Interwencja kryzysowa</w:t>
            </w:r>
          </w:p>
        </w:tc>
      </w:tr>
      <w:tr w:rsidR="005308FE">
        <w:trPr>
          <w:trHeight w:hRule="exact" w:val="2416"/>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_W17</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w pogłębionym stopniu zasady projektowania badań diagnostycznych, weryfikowania hipotez i wnioskowania diagnostycznego; wybrane metody i narzędzia pomiaru oraz opisu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Metodologia badań psychologicznych Wywiad psychologiczny Psychologia kliniczna Psychometria Diagnoza psychologiczna Seminarium dyplomowe Diagnoza psychologiczna inteligencji</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ageBreakBefore/>
              <w:ind w:firstLine="280"/>
              <w:jc w:val="left"/>
            </w:pPr>
            <w:r>
              <w:rPr>
                <w:rStyle w:val="Inne"/>
                <w:lang w:val="en-US" w:eastAsia="en-US" w:bidi="en-US"/>
              </w:rPr>
              <w:lastRenderedPageBreak/>
              <w:t>K3PS _W18</w:t>
            </w:r>
          </w:p>
        </w:tc>
        <w:tc>
          <w:tcPr>
            <w:tcW w:w="5510" w:type="dxa"/>
            <w:tcBorders>
              <w:top w:val="single" w:sz="4" w:space="0" w:color="000000"/>
              <w:left w:val="single" w:sz="4" w:space="0" w:color="000000"/>
            </w:tcBorders>
            <w:shd w:val="clear" w:color="auto" w:fill="auto"/>
            <w:vAlign w:val="bottom"/>
          </w:tcPr>
          <w:p w:rsidR="005308FE" w:rsidRDefault="005F19E5">
            <w:pPr>
              <w:pStyle w:val="Inne0"/>
              <w:tabs>
                <w:tab w:val="left" w:pos="845"/>
                <w:tab w:val="left" w:pos="2664"/>
                <w:tab w:val="left" w:pos="3067"/>
                <w:tab w:val="left" w:pos="4032"/>
              </w:tabs>
              <w:jc w:val="both"/>
            </w:pPr>
            <w:r>
              <w:rPr>
                <w:rStyle w:val="Inne"/>
              </w:rPr>
              <w:t>w pogłębionym stopniu reguły dotyczące prowadzenia badań</w:t>
            </w:r>
            <w:r>
              <w:rPr>
                <w:rStyle w:val="Inne"/>
              </w:rPr>
              <w:tab/>
              <w:t>psychologicznych</w:t>
            </w:r>
            <w:r>
              <w:rPr>
                <w:rStyle w:val="Inne"/>
              </w:rPr>
              <w:tab/>
              <w:t>-</w:t>
            </w:r>
            <w:r>
              <w:rPr>
                <w:rStyle w:val="Inne"/>
              </w:rPr>
              <w:tab/>
              <w:t>etapów</w:t>
            </w:r>
            <w:r>
              <w:rPr>
                <w:rStyle w:val="Inne"/>
              </w:rPr>
              <w:tab/>
              <w:t>postępowania</w:t>
            </w:r>
          </w:p>
          <w:p w:rsidR="005308FE" w:rsidRDefault="005F19E5">
            <w:pPr>
              <w:pStyle w:val="Inne0"/>
              <w:tabs>
                <w:tab w:val="left" w:pos="4085"/>
              </w:tabs>
              <w:jc w:val="both"/>
            </w:pPr>
            <w:r>
              <w:rPr>
                <w:rStyle w:val="Inne"/>
              </w:rPr>
              <w:t>badawczego, czynników wpływających</w:t>
            </w:r>
            <w:r>
              <w:rPr>
                <w:rStyle w:val="Inne"/>
              </w:rPr>
              <w:tab/>
              <w:t>na trafność</w:t>
            </w:r>
          </w:p>
          <w:p w:rsidR="005308FE" w:rsidRDefault="005F19E5">
            <w:pPr>
              <w:pStyle w:val="Inne0"/>
              <w:jc w:val="both"/>
            </w:pPr>
            <w:r>
              <w:rPr>
                <w:rStyle w:val="Inne"/>
              </w:rPr>
              <w:t>i rzetelność badań naukowych oraz relacji badacz-osoba badana, a także zastosowania praktyczne 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Metodologia badań psychologicznych Psychometria Diagnoza psychologiczna Seminarium dyplomowe</w:t>
            </w:r>
          </w:p>
        </w:tc>
      </w:tr>
      <w:tr w:rsidR="005308FE">
        <w:trPr>
          <w:trHeight w:hRule="exact" w:val="1891"/>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_W19</w:t>
            </w:r>
          </w:p>
        </w:tc>
        <w:tc>
          <w:tcPr>
            <w:tcW w:w="5510" w:type="dxa"/>
            <w:tcBorders>
              <w:top w:val="single" w:sz="4" w:space="0" w:color="000000"/>
              <w:left w:val="single" w:sz="4" w:space="0" w:color="000000"/>
            </w:tcBorders>
            <w:shd w:val="clear" w:color="auto" w:fill="auto"/>
            <w:vAlign w:val="bottom"/>
          </w:tcPr>
          <w:p w:rsidR="005308FE" w:rsidRDefault="005F19E5">
            <w:pPr>
              <w:pStyle w:val="Inne0"/>
              <w:tabs>
                <w:tab w:val="left" w:pos="499"/>
                <w:tab w:val="left" w:pos="2006"/>
                <w:tab w:val="left" w:pos="3019"/>
                <w:tab w:val="left" w:pos="4483"/>
              </w:tabs>
              <w:jc w:val="both"/>
            </w:pPr>
            <w:r>
              <w:rPr>
                <w:rStyle w:val="Inne"/>
              </w:rPr>
              <w:t>w</w:t>
            </w:r>
            <w:r>
              <w:rPr>
                <w:rStyle w:val="Inne"/>
              </w:rPr>
              <w:tab/>
              <w:t>pogłębionym</w:t>
            </w:r>
            <w:r>
              <w:rPr>
                <w:rStyle w:val="Inne"/>
              </w:rPr>
              <w:tab/>
              <w:t>stopniu</w:t>
            </w:r>
            <w:r>
              <w:rPr>
                <w:rStyle w:val="Inne"/>
              </w:rPr>
              <w:tab/>
              <w:t>mechanizmy</w:t>
            </w:r>
            <w:r>
              <w:rPr>
                <w:rStyle w:val="Inne"/>
              </w:rPr>
              <w:tab/>
              <w:t>zaburzeń</w:t>
            </w:r>
          </w:p>
          <w:p w:rsidR="005308FE" w:rsidRDefault="005F19E5">
            <w:pPr>
              <w:pStyle w:val="Inne0"/>
              <w:jc w:val="both"/>
            </w:pPr>
            <w:r>
              <w:rPr>
                <w:rStyle w:val="Inne"/>
              </w:rPr>
              <w:t>psychicznych i zaburzeń zachowania; objawy i przyczyny zaburzeń i zmian chorobowych, a także dysfunkcji społecznych oraz metody ich oceny i leczenia w zakresie niezbędnym dla psychologa; wybrane sposoby klasyfikacji zaburzeń, metody ich diagnozy oraz opisu odpowiednie dla psychopatologii oraz psychologii zaburzeń</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Interwencja kryzysowa Psychologia kliniczna Psychoterapia - metody i procesy Strategia profilaktyki społecznej</w:t>
            </w:r>
          </w:p>
        </w:tc>
      </w:tr>
      <w:tr w:rsidR="005308FE">
        <w:trPr>
          <w:trHeight w:hRule="exact" w:val="2160"/>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_W20</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445"/>
                <w:tab w:val="left" w:pos="1992"/>
                <w:tab w:val="left" w:pos="3259"/>
                <w:tab w:val="left" w:pos="4296"/>
              </w:tabs>
              <w:jc w:val="both"/>
            </w:pPr>
            <w:r>
              <w:rPr>
                <w:rStyle w:val="Inne"/>
              </w:rPr>
              <w:t>w pogłębionym stopniu koncepcję zdrowia i choroby, psychologiczne uwarunkowania chorób somatycznych, promocji zdrowia i działań psychologicznych na gruncie medycyny; wybrane metody i narzędzia pomiaru odpowiednie</w:t>
            </w:r>
            <w:r>
              <w:rPr>
                <w:rStyle w:val="Inne"/>
              </w:rPr>
              <w:tab/>
              <w:t>dla</w:t>
            </w:r>
            <w:r>
              <w:rPr>
                <w:rStyle w:val="Inne"/>
              </w:rPr>
              <w:tab/>
              <w:t>psychologii</w:t>
            </w:r>
            <w:r>
              <w:rPr>
                <w:rStyle w:val="Inne"/>
              </w:rPr>
              <w:tab/>
              <w:t>zdrowia,</w:t>
            </w:r>
            <w:r>
              <w:rPr>
                <w:rStyle w:val="Inne"/>
              </w:rPr>
              <w:tab/>
              <w:t>interwencji</w:t>
            </w:r>
          </w:p>
          <w:p w:rsidR="005308FE" w:rsidRDefault="005F19E5">
            <w:pPr>
              <w:pStyle w:val="Inne0"/>
              <w:jc w:val="both"/>
            </w:pPr>
            <w:r>
              <w:rPr>
                <w:rStyle w:val="Inne"/>
              </w:rPr>
              <w:t>kryzysowej, a także zastosowanie praktyczne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Interwencja kryzysowa Psychopatologia z elementami psychiatrii Psychologia zdrowia Psychoterapia - metody i procesy Psychospołeczne aspekty niepełnosprawności</w:t>
            </w:r>
          </w:p>
        </w:tc>
      </w:tr>
      <w:tr w:rsidR="005308FE">
        <w:trPr>
          <w:trHeight w:hRule="exact" w:val="1080"/>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_W21</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296"/>
                <w:tab w:val="left" w:pos="3302"/>
              </w:tabs>
              <w:jc w:val="both"/>
            </w:pPr>
            <w:r>
              <w:rPr>
                <w:rStyle w:val="Inne"/>
              </w:rPr>
              <w:t>w pogłębionym stopniu funkcjonowanie uczestników działalności</w:t>
            </w:r>
            <w:r>
              <w:rPr>
                <w:rStyle w:val="Inne"/>
              </w:rPr>
              <w:tab/>
            </w:r>
            <w:proofErr w:type="spellStart"/>
            <w:r>
              <w:rPr>
                <w:rStyle w:val="Inne"/>
              </w:rPr>
              <w:t>psychoedukacyjnej</w:t>
            </w:r>
            <w:proofErr w:type="spellEnd"/>
            <w:r>
              <w:rPr>
                <w:rStyle w:val="Inne"/>
              </w:rPr>
              <w:t>,</w:t>
            </w:r>
            <w:r>
              <w:rPr>
                <w:rStyle w:val="Inne"/>
              </w:rPr>
              <w:tab/>
              <w:t>psychoprofilaktycznej,</w:t>
            </w:r>
          </w:p>
          <w:p w:rsidR="005308FE" w:rsidRDefault="005F19E5">
            <w:pPr>
              <w:pStyle w:val="Inne0"/>
              <w:jc w:val="both"/>
            </w:pPr>
            <w:r>
              <w:rPr>
                <w:rStyle w:val="Inne"/>
              </w:rPr>
              <w:t>pomocowej i terapeutycznej, pogłębione w wybranych zakresach</w:t>
            </w:r>
          </w:p>
        </w:tc>
        <w:tc>
          <w:tcPr>
            <w:tcW w:w="2534" w:type="dxa"/>
            <w:tcBorders>
              <w:top w:val="single" w:sz="4" w:space="0" w:color="000000"/>
              <w:left w:val="single" w:sz="4" w:space="0" w:color="000000"/>
              <w:right w:val="single" w:sz="4" w:space="0" w:color="000000"/>
            </w:tcBorders>
            <w:shd w:val="clear" w:color="auto" w:fill="auto"/>
          </w:tcPr>
          <w:p w:rsidR="005308FE" w:rsidRDefault="005F19E5">
            <w:pPr>
              <w:pStyle w:val="Inne0"/>
              <w:spacing w:before="120"/>
            </w:pPr>
            <w:r>
              <w:rPr>
                <w:rStyle w:val="Inne"/>
              </w:rPr>
              <w:t>Strategia profilaktyki społecznej</w:t>
            </w:r>
          </w:p>
        </w:tc>
      </w:tr>
      <w:tr w:rsidR="005308FE">
        <w:trPr>
          <w:trHeight w:hRule="exact" w:val="135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_W22</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zastosowanie psychologii w problemach wychowawczych, wybrane metody i narzędzia pomiaru, opisu zorientowane na zastosowania praktyczne w działalności psychologii wychowawczej oraz społecznej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wychowawcza Psychologia uczenia się Trening umiejętności społecznych</w:t>
            </w:r>
          </w:p>
        </w:tc>
      </w:tr>
      <w:tr w:rsidR="005308FE">
        <w:trPr>
          <w:trHeight w:hRule="exact" w:val="2429"/>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_W23</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432"/>
                <w:tab w:val="left" w:pos="1872"/>
                <w:tab w:val="left" w:pos="2813"/>
                <w:tab w:val="left" w:pos="4306"/>
              </w:tabs>
              <w:jc w:val="both"/>
            </w:pPr>
            <w:r>
              <w:rPr>
                <w:rStyle w:val="Inne"/>
              </w:rPr>
              <w:t>w</w:t>
            </w:r>
            <w:r>
              <w:rPr>
                <w:rStyle w:val="Inne"/>
              </w:rPr>
              <w:tab/>
              <w:t>pogłębionym</w:t>
            </w:r>
            <w:r>
              <w:rPr>
                <w:rStyle w:val="Inne"/>
              </w:rPr>
              <w:tab/>
              <w:t>stopniu</w:t>
            </w:r>
            <w:r>
              <w:rPr>
                <w:rStyle w:val="Inne"/>
              </w:rPr>
              <w:tab/>
              <w:t>zastosowanie</w:t>
            </w:r>
            <w:r>
              <w:rPr>
                <w:rStyle w:val="Inne"/>
              </w:rPr>
              <w:tab/>
              <w:t>psychologii</w:t>
            </w:r>
          </w:p>
          <w:p w:rsidR="005308FE" w:rsidRDefault="005F19E5">
            <w:pPr>
              <w:pStyle w:val="Inne0"/>
              <w:jc w:val="both"/>
            </w:pPr>
            <w:r>
              <w:rPr>
                <w:rStyle w:val="Inne"/>
              </w:rPr>
              <w:t>w instytucjach, organizacjach i przedsiębiorstwach; zna wybrane metody i narzędzia pomiaru oraz opisu zorientowane na zastosowania praktyczne w działalności psychologicznej, ekonomicznej, w zarządzaniu</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Psychologia społeczna Psychologia zarządzania Psychologia </w:t>
            </w:r>
            <w:proofErr w:type="spellStart"/>
            <w:r>
              <w:rPr>
                <w:rStyle w:val="Inne"/>
              </w:rPr>
              <w:t>zachowań</w:t>
            </w:r>
            <w:proofErr w:type="spellEnd"/>
            <w:r>
              <w:rPr>
                <w:rStyle w:val="Inne"/>
              </w:rPr>
              <w:t xml:space="preserve"> konsumenckich Psychologia ekonomiczna Psychologia przedsiębiorczości Trening asertywności Marketing handlowy</w:t>
            </w:r>
          </w:p>
        </w:tc>
      </w:tr>
      <w:tr w:rsidR="005308FE">
        <w:trPr>
          <w:trHeight w:hRule="exact" w:val="2702"/>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_W24</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432"/>
                <w:tab w:val="left" w:pos="1872"/>
                <w:tab w:val="left" w:pos="2813"/>
                <w:tab w:val="left" w:pos="4301"/>
              </w:tabs>
              <w:jc w:val="both"/>
            </w:pPr>
            <w:r>
              <w:rPr>
                <w:rStyle w:val="Inne"/>
              </w:rPr>
              <w:t>w</w:t>
            </w:r>
            <w:r>
              <w:rPr>
                <w:rStyle w:val="Inne"/>
              </w:rPr>
              <w:tab/>
              <w:t>pogłębionym</w:t>
            </w:r>
            <w:r>
              <w:rPr>
                <w:rStyle w:val="Inne"/>
              </w:rPr>
              <w:tab/>
              <w:t>stopniu</w:t>
            </w:r>
            <w:r>
              <w:rPr>
                <w:rStyle w:val="Inne"/>
              </w:rPr>
              <w:tab/>
              <w:t>zastosowanie</w:t>
            </w:r>
            <w:r>
              <w:rPr>
                <w:rStyle w:val="Inne"/>
              </w:rPr>
              <w:tab/>
              <w:t>psychologii</w:t>
            </w:r>
          </w:p>
          <w:p w:rsidR="005308FE" w:rsidRDefault="005F19E5">
            <w:pPr>
              <w:pStyle w:val="Inne0"/>
              <w:tabs>
                <w:tab w:val="left" w:pos="494"/>
                <w:tab w:val="left" w:pos="1608"/>
                <w:tab w:val="left" w:pos="2779"/>
                <w:tab w:val="left" w:pos="4190"/>
              </w:tabs>
              <w:jc w:val="both"/>
            </w:pPr>
            <w:r>
              <w:rPr>
                <w:rStyle w:val="Inne"/>
              </w:rPr>
              <w:t>w</w:t>
            </w:r>
            <w:r>
              <w:rPr>
                <w:rStyle w:val="Inne"/>
              </w:rPr>
              <w:tab/>
              <w:t>biznesie,</w:t>
            </w:r>
            <w:r>
              <w:rPr>
                <w:rStyle w:val="Inne"/>
              </w:rPr>
              <w:tab/>
              <w:t>reklamie,</w:t>
            </w:r>
            <w:r>
              <w:rPr>
                <w:rStyle w:val="Inne"/>
              </w:rPr>
              <w:tab/>
              <w:t>marketingu,</w:t>
            </w:r>
            <w:r>
              <w:rPr>
                <w:rStyle w:val="Inne"/>
              </w:rPr>
              <w:tab/>
              <w:t>zarządzaniu,</w:t>
            </w:r>
          </w:p>
          <w:p w:rsidR="005308FE" w:rsidRDefault="005F19E5">
            <w:pPr>
              <w:pStyle w:val="Inne0"/>
              <w:tabs>
                <w:tab w:val="left" w:pos="1973"/>
                <w:tab w:val="left" w:pos="2539"/>
                <w:tab w:val="left" w:pos="3466"/>
                <w:tab w:val="left" w:pos="4978"/>
              </w:tabs>
              <w:jc w:val="both"/>
            </w:pPr>
            <w:r>
              <w:rPr>
                <w:rStyle w:val="Inne"/>
              </w:rPr>
              <w:t>przedsiębiorczości</w:t>
            </w:r>
            <w:r>
              <w:rPr>
                <w:rStyle w:val="Inne"/>
              </w:rPr>
              <w:tab/>
              <w:t>(w</w:t>
            </w:r>
            <w:r>
              <w:rPr>
                <w:rStyle w:val="Inne"/>
              </w:rPr>
              <w:tab/>
              <w:t>innych</w:t>
            </w:r>
            <w:r>
              <w:rPr>
                <w:rStyle w:val="Inne"/>
              </w:rPr>
              <w:tab/>
              <w:t>dziedzinach);</w:t>
            </w:r>
            <w:r>
              <w:rPr>
                <w:rStyle w:val="Inne"/>
              </w:rPr>
              <w:tab/>
              <w:t>zna</w:t>
            </w:r>
          </w:p>
          <w:p w:rsidR="005308FE" w:rsidRDefault="005F19E5">
            <w:pPr>
              <w:pStyle w:val="Inne0"/>
              <w:tabs>
                <w:tab w:val="left" w:pos="1824"/>
                <w:tab w:val="left" w:pos="2741"/>
                <w:tab w:val="left" w:pos="4042"/>
              </w:tabs>
              <w:jc w:val="both"/>
            </w:pPr>
            <w:r>
              <w:rPr>
                <w:rStyle w:val="Inne"/>
              </w:rPr>
              <w:t>w pogłębionym</w:t>
            </w:r>
            <w:r>
              <w:rPr>
                <w:rStyle w:val="Inne"/>
              </w:rPr>
              <w:tab/>
              <w:t>stopniu</w:t>
            </w:r>
            <w:r>
              <w:rPr>
                <w:rStyle w:val="Inne"/>
              </w:rPr>
              <w:tab/>
              <w:t>zachowania</w:t>
            </w:r>
            <w:r>
              <w:rPr>
                <w:rStyle w:val="Inne"/>
              </w:rPr>
              <w:tab/>
              <w:t>indywidualne,</w:t>
            </w:r>
          </w:p>
          <w:p w:rsidR="005308FE" w:rsidRDefault="005F19E5">
            <w:pPr>
              <w:pStyle w:val="Inne0"/>
              <w:jc w:val="both"/>
            </w:pPr>
            <w:r>
              <w:rPr>
                <w:rStyle w:val="Inne"/>
              </w:rPr>
              <w:t>grupowe w organizacjach</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Psychologia biznesu Przedmiot do wyboru w języku obcym*: Psychologiczne aspekty zarządzania </w:t>
            </w:r>
            <w:proofErr w:type="spellStart"/>
            <w:r>
              <w:rPr>
                <w:rStyle w:val="Inne"/>
              </w:rPr>
              <w:t>międzykultu</w:t>
            </w:r>
            <w:proofErr w:type="spellEnd"/>
            <w:r>
              <w:rPr>
                <w:rStyle w:val="Inne"/>
              </w:rPr>
              <w:t xml:space="preserve"> </w:t>
            </w:r>
            <w:proofErr w:type="spellStart"/>
            <w:r>
              <w:rPr>
                <w:rStyle w:val="Inne"/>
              </w:rPr>
              <w:t>rowego</w:t>
            </w:r>
            <w:proofErr w:type="spellEnd"/>
            <w:r>
              <w:rPr>
                <w:rStyle w:val="Inne"/>
              </w:rPr>
              <w:t>/ Zarządzanie międzykulturowe i przywództwo Zarządzanie projektami</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2846"/>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społecznymi/Zarzadzanie zmianą Psychologia zarządzania Psychologia </w:t>
            </w:r>
            <w:proofErr w:type="spellStart"/>
            <w:r>
              <w:rPr>
                <w:rStyle w:val="Inne"/>
              </w:rPr>
              <w:t>zachowań</w:t>
            </w:r>
            <w:proofErr w:type="spellEnd"/>
            <w:r>
              <w:rPr>
                <w:rStyle w:val="Inne"/>
              </w:rPr>
              <w:t xml:space="preserve"> konsumenckich Zachowania organizacyjne Public </w:t>
            </w:r>
            <w:r>
              <w:rPr>
                <w:rStyle w:val="Inne"/>
                <w:lang w:eastAsia="en-US" w:bidi="en-US"/>
              </w:rPr>
              <w:t xml:space="preserve">relations </w:t>
            </w:r>
            <w:r>
              <w:rPr>
                <w:rStyle w:val="Inne"/>
              </w:rPr>
              <w:t>Psychologia przedsiębiorczości Negocjacje i mediacje Marketing handlowy</w:t>
            </w:r>
          </w:p>
        </w:tc>
      </w:tr>
      <w:tr w:rsidR="005308FE">
        <w:trPr>
          <w:trHeight w:hRule="exact" w:val="2155"/>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_W25</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658"/>
                <w:tab w:val="left" w:pos="2002"/>
                <w:tab w:val="left" w:pos="3317"/>
                <w:tab w:val="left" w:pos="4426"/>
              </w:tabs>
              <w:jc w:val="both"/>
            </w:pPr>
            <w:r>
              <w:rPr>
                <w:rStyle w:val="Inne"/>
              </w:rPr>
              <w:t>w pogłębionym stopniu zasady etyczne obowiązujące w zawodzie psychologa, zasady ochrony prawa autorskiego oraz</w:t>
            </w:r>
            <w:r>
              <w:rPr>
                <w:rStyle w:val="Inne"/>
              </w:rPr>
              <w:tab/>
              <w:t>konieczność</w:t>
            </w:r>
            <w:r>
              <w:rPr>
                <w:rStyle w:val="Inne"/>
              </w:rPr>
              <w:tab/>
              <w:t>zarządzania</w:t>
            </w:r>
            <w:r>
              <w:rPr>
                <w:rStyle w:val="Inne"/>
              </w:rPr>
              <w:tab/>
              <w:t>zasobami</w:t>
            </w:r>
            <w:r>
              <w:rPr>
                <w:rStyle w:val="Inne"/>
              </w:rPr>
              <w:tab/>
              <w:t>własności</w:t>
            </w:r>
          </w:p>
          <w:p w:rsidR="005308FE" w:rsidRDefault="005F19E5">
            <w:pPr>
              <w:pStyle w:val="Inne0"/>
              <w:jc w:val="both"/>
            </w:pPr>
            <w:r>
              <w:rPr>
                <w:rStyle w:val="Inne"/>
              </w:rPr>
              <w:t>intelektualnej, a także zastosowanie praktyczne tej wiedzy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Ochrona własności intelektualnej Etyka zawodu psychologa Seminarium dyplomowe Podstawy prawa dla psychologów Projektowanie ścieżki kariery</w:t>
            </w:r>
          </w:p>
        </w:tc>
      </w:tr>
      <w:tr w:rsidR="005308FE">
        <w:trPr>
          <w:trHeight w:hRule="exact" w:val="135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_W26</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 pogłębionym stopniu zasady rozwoju zawodowego w dziedzinie psychologii, projektowania ścieżki rozwoju oraz uruchamiania zasobów ekspresji i kreatywności własnej i innych osób, a także zastosowanie praktyczne tej wiedzy</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Etyka zawodu psychologa Projektowanie ścieżki kariery</w:t>
            </w:r>
          </w:p>
        </w:tc>
      </w:tr>
      <w:tr w:rsidR="005308FE">
        <w:trPr>
          <w:trHeight w:hRule="exact" w:val="135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_W27</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w pogłębionym stopniu pojęcia i zasady z zakresu ochrony prawa autorskiego oraz konieczność zarządzania zasobami własności intelektualnej, a także zastosowanie praktyczne tej wiedzy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Ochrona własności intelektualnej Podstawy prawa dla psychologów Praca dyplomowa</w:t>
            </w:r>
          </w:p>
        </w:tc>
      </w:tr>
      <w:tr w:rsidR="005308FE">
        <w:trPr>
          <w:trHeight w:hRule="exact" w:val="2966"/>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_W28</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317"/>
                <w:tab w:val="left" w:pos="1488"/>
                <w:tab w:val="left" w:pos="2376"/>
                <w:tab w:val="left" w:pos="3979"/>
              </w:tabs>
              <w:jc w:val="both"/>
            </w:pPr>
            <w:r>
              <w:rPr>
                <w:rStyle w:val="Inne"/>
              </w:rPr>
              <w:t>w pogłębionym stopniu zasadę stałego kształcenia i</w:t>
            </w:r>
            <w:r>
              <w:rPr>
                <w:rStyle w:val="Inne"/>
              </w:rPr>
              <w:tab/>
              <w:t>rozwijania</w:t>
            </w:r>
            <w:r>
              <w:rPr>
                <w:rStyle w:val="Inne"/>
              </w:rPr>
              <w:tab/>
              <w:t>wiedzy</w:t>
            </w:r>
            <w:r>
              <w:rPr>
                <w:rStyle w:val="Inne"/>
              </w:rPr>
              <w:tab/>
              <w:t>profesjonalnej,</w:t>
            </w:r>
            <w:r>
              <w:rPr>
                <w:rStyle w:val="Inne"/>
              </w:rPr>
              <w:tab/>
              <w:t>przygotowania</w:t>
            </w:r>
          </w:p>
          <w:p w:rsidR="005308FE" w:rsidRDefault="005F19E5">
            <w:pPr>
              <w:pStyle w:val="Inne0"/>
              <w:jc w:val="both"/>
            </w:pPr>
            <w:r>
              <w:rPr>
                <w:rStyle w:val="Inne"/>
              </w:rPr>
              <w:t>wystąpień publicznych, a także zastosowanie praktyczne wiedzy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Technologie informacyjne Język obcy Wprowadzenie do praktyki zawodowej Język obcy specjalistyczny Projektowanie ścieżki kariery Wystąpienia publiczne Praca dyplomowa</w:t>
            </w:r>
          </w:p>
        </w:tc>
      </w:tr>
      <w:tr w:rsidR="005308FE">
        <w:trPr>
          <w:trHeight w:hRule="exact" w:val="2702"/>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_W29</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 xml:space="preserve">w pogłębionym stopniu pojęcia z dziedziny filozofii, socjologii, logiki, statystyki, zarządzania; ma wiedzę pozwalającą identyfikować w praktyce składniki kontekstu społeczno-kulturowego oraz </w:t>
            </w:r>
            <w:proofErr w:type="spellStart"/>
            <w:r>
              <w:rPr>
                <w:rStyle w:val="Inne"/>
              </w:rPr>
              <w:t>konceptualizować</w:t>
            </w:r>
            <w:proofErr w:type="spellEnd"/>
            <w:r>
              <w:rPr>
                <w:rStyle w:val="Inne"/>
              </w:rPr>
              <w:t xml:space="preserve"> różnice kulturowe i ich wpływ na zachowanie jednostek</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Filozofia Socjologia Logika Statystyka Przedmiot do wyboru w języku obcym*: Psychologiczne aspekty zarządzania </w:t>
            </w:r>
            <w:proofErr w:type="spellStart"/>
            <w:r>
              <w:rPr>
                <w:rStyle w:val="Inne"/>
              </w:rPr>
              <w:t>międzykultu</w:t>
            </w:r>
            <w:proofErr w:type="spellEnd"/>
            <w:r>
              <w:rPr>
                <w:rStyle w:val="Inne"/>
              </w:rPr>
              <w:t xml:space="preserve"> </w:t>
            </w:r>
            <w:proofErr w:type="spellStart"/>
            <w:r>
              <w:rPr>
                <w:rStyle w:val="Inne"/>
              </w:rPr>
              <w:t>rowego</w:t>
            </w:r>
            <w:proofErr w:type="spellEnd"/>
            <w:r>
              <w:rPr>
                <w:rStyle w:val="Inne"/>
              </w:rPr>
              <w:t>/ Zarządzanie</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358"/>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międzykulturowe i przywództwo Zarządzanie projektami społecznymi/Zarządzanie zmianą</w:t>
            </w:r>
          </w:p>
        </w:tc>
      </w:tr>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_W30</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432"/>
                <w:tab w:val="left" w:pos="1872"/>
                <w:tab w:val="left" w:pos="2813"/>
                <w:tab w:val="left" w:pos="4301"/>
              </w:tabs>
              <w:jc w:val="both"/>
            </w:pPr>
            <w:r>
              <w:rPr>
                <w:rStyle w:val="Inne"/>
              </w:rPr>
              <w:t>w</w:t>
            </w:r>
            <w:r>
              <w:rPr>
                <w:rStyle w:val="Inne"/>
              </w:rPr>
              <w:tab/>
              <w:t>pogłębionym</w:t>
            </w:r>
            <w:r>
              <w:rPr>
                <w:rStyle w:val="Inne"/>
              </w:rPr>
              <w:tab/>
              <w:t>stopniu</w:t>
            </w:r>
            <w:r>
              <w:rPr>
                <w:rStyle w:val="Inne"/>
              </w:rPr>
              <w:tab/>
              <w:t>zastosowanie</w:t>
            </w:r>
            <w:r>
              <w:rPr>
                <w:rStyle w:val="Inne"/>
              </w:rPr>
              <w:tab/>
              <w:t>psychologii</w:t>
            </w:r>
          </w:p>
          <w:p w:rsidR="005308FE" w:rsidRDefault="005F19E5">
            <w:pPr>
              <w:pStyle w:val="Inne0"/>
              <w:jc w:val="both"/>
            </w:pPr>
            <w:r>
              <w:rPr>
                <w:rStyle w:val="Inne"/>
              </w:rPr>
              <w:t>w ekonomii, sporcie, polityce, reklamie i marketingu, a także zastosowanie praktyczne wiedzy 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 xml:space="preserve">Psychologia sportu Psychologia polityczna Psychologia ekonomiczna Public </w:t>
            </w:r>
            <w:r>
              <w:rPr>
                <w:rStyle w:val="Inne"/>
                <w:lang w:eastAsia="en-US" w:bidi="en-US"/>
              </w:rPr>
              <w:t xml:space="preserve">relations </w:t>
            </w:r>
            <w:r>
              <w:rPr>
                <w:rStyle w:val="Inne"/>
              </w:rPr>
              <w:t xml:space="preserve">Psychologia </w:t>
            </w:r>
            <w:proofErr w:type="spellStart"/>
            <w:r>
              <w:rPr>
                <w:rStyle w:val="Inne"/>
              </w:rPr>
              <w:t>zachowań</w:t>
            </w:r>
            <w:proofErr w:type="spellEnd"/>
            <w:r>
              <w:rPr>
                <w:rStyle w:val="Inne"/>
              </w:rPr>
              <w:t xml:space="preserve"> konsumenckich</w:t>
            </w:r>
          </w:p>
        </w:tc>
      </w:tr>
      <w:tr w:rsidR="005308FE">
        <w:trPr>
          <w:trHeight w:hRule="exact" w:val="2693"/>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_W31</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541"/>
                <w:tab w:val="left" w:pos="2832"/>
                <w:tab w:val="left" w:pos="3782"/>
                <w:tab w:val="left" w:pos="4272"/>
              </w:tabs>
              <w:jc w:val="both"/>
            </w:pPr>
            <w:r>
              <w:rPr>
                <w:rStyle w:val="Inne"/>
              </w:rPr>
              <w:t>w pogłębionym stopniu teorie, metodologię, procedury postępowania oraz rolę człowieka jako twórcy kultury w wybranych obszarach funkcjonowania (twórczość naukowa, artystyczna, reklama, media i inne), a także zastosowanie</w:t>
            </w:r>
            <w:r>
              <w:rPr>
                <w:rStyle w:val="Inne"/>
              </w:rPr>
              <w:tab/>
              <w:t>praktyczne</w:t>
            </w:r>
            <w:r>
              <w:rPr>
                <w:rStyle w:val="Inne"/>
              </w:rPr>
              <w:tab/>
              <w:t>wiedzy</w:t>
            </w:r>
            <w:r>
              <w:rPr>
                <w:rStyle w:val="Inne"/>
              </w:rPr>
              <w:tab/>
              <w:t>w</w:t>
            </w:r>
            <w:r>
              <w:rPr>
                <w:rStyle w:val="Inne"/>
              </w:rPr>
              <w:tab/>
              <w:t>działalności</w:t>
            </w:r>
          </w:p>
          <w:p w:rsidR="005308FE" w:rsidRDefault="005F19E5">
            <w:pPr>
              <w:pStyle w:val="Inne0"/>
              <w:jc w:val="left"/>
            </w:pPr>
            <w:r>
              <w:rPr>
                <w:rStyle w:val="Inne"/>
              </w:rPr>
              <w:t>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Komunikacja społeczna Podstawy pracy grupowej Trening interpersonalny Psychologia społeczna Wywiad psychologiczny Seminarium dyplomowe Psychologia ekonomiczna Zachowania organizacyjne</w:t>
            </w:r>
          </w:p>
          <w:p w:rsidR="005308FE" w:rsidRDefault="005F19E5">
            <w:pPr>
              <w:pStyle w:val="Inne0"/>
            </w:pPr>
            <w:r>
              <w:rPr>
                <w:rStyle w:val="Inne"/>
              </w:rPr>
              <w:t>Praca dyplomowa</w:t>
            </w:r>
          </w:p>
        </w:tc>
      </w:tr>
      <w:tr w:rsidR="005308FE">
        <w:trPr>
          <w:trHeight w:hRule="exact" w:val="109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 _W32</w:t>
            </w:r>
          </w:p>
        </w:tc>
        <w:tc>
          <w:tcPr>
            <w:tcW w:w="5510" w:type="dxa"/>
            <w:tcBorders>
              <w:top w:val="single" w:sz="4" w:space="0" w:color="000000"/>
              <w:left w:val="single" w:sz="4" w:space="0" w:color="000000"/>
            </w:tcBorders>
            <w:shd w:val="clear" w:color="auto" w:fill="auto"/>
          </w:tcPr>
          <w:p w:rsidR="005308FE" w:rsidRDefault="005F19E5">
            <w:pPr>
              <w:pStyle w:val="Inne0"/>
              <w:jc w:val="both"/>
            </w:pPr>
            <w:r>
              <w:rPr>
                <w:rStyle w:val="Inne"/>
              </w:rPr>
              <w:t>w pogłębionym stopniu uwarunkowania działalności, specyfikę, zakres czynności oraz strukturę środowiska zawodowego, w którym odbywa praktykę zawodową</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Praktyki zawodowe</w:t>
            </w:r>
          </w:p>
        </w:tc>
      </w:tr>
      <w:tr w:rsidR="005308FE">
        <w:trPr>
          <w:trHeight w:hRule="exact" w:val="734"/>
          <w:jc w:val="center"/>
        </w:trPr>
        <w:tc>
          <w:tcPr>
            <w:tcW w:w="9623" w:type="dxa"/>
            <w:gridSpan w:val="3"/>
            <w:tcBorders>
              <w:top w:val="single" w:sz="4" w:space="0" w:color="000000"/>
              <w:left w:val="single" w:sz="4" w:space="0" w:color="000000"/>
              <w:right w:val="single" w:sz="4" w:space="0" w:color="000000"/>
            </w:tcBorders>
            <w:shd w:val="clear" w:color="auto" w:fill="C7D9F1"/>
            <w:vAlign w:val="center"/>
          </w:tcPr>
          <w:p w:rsidR="005308FE" w:rsidRDefault="005F19E5">
            <w:pPr>
              <w:pStyle w:val="Inne0"/>
            </w:pPr>
            <w:r>
              <w:rPr>
                <w:rStyle w:val="Inne"/>
                <w:b/>
                <w:bCs/>
              </w:rPr>
              <w:t xml:space="preserve">UMIEJĘTNOŚCI </w:t>
            </w:r>
            <w:r>
              <w:rPr>
                <w:rStyle w:val="Inne"/>
                <w:b/>
                <w:bCs/>
                <w:lang w:val="en-US" w:eastAsia="en-US" w:bidi="en-US"/>
              </w:rPr>
              <w:t xml:space="preserve">- </w:t>
            </w:r>
            <w:r>
              <w:rPr>
                <w:rStyle w:val="Inne"/>
                <w:b/>
                <w:bCs/>
              </w:rPr>
              <w:t>potrafi:</w:t>
            </w:r>
          </w:p>
        </w:tc>
      </w:tr>
      <w:tr w:rsidR="005308FE">
        <w:trPr>
          <w:trHeight w:hRule="exact" w:val="6466"/>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280"/>
              <w:jc w:val="left"/>
            </w:pPr>
            <w:r>
              <w:rPr>
                <w:rStyle w:val="Inne"/>
                <w:lang w:val="en-US" w:eastAsia="en-US" w:bidi="en-US"/>
              </w:rPr>
              <w:t>K3PS_U01</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440"/>
                <w:tab w:val="left" w:pos="2688"/>
                <w:tab w:val="left" w:pos="3658"/>
                <w:tab w:val="left" w:pos="5064"/>
              </w:tabs>
              <w:jc w:val="both"/>
            </w:pPr>
            <w:r>
              <w:rPr>
                <w:rStyle w:val="Inne"/>
              </w:rPr>
              <w:t>wykorzystać</w:t>
            </w:r>
            <w:r>
              <w:rPr>
                <w:rStyle w:val="Inne"/>
              </w:rPr>
              <w:tab/>
              <w:t>posiadaną</w:t>
            </w:r>
            <w:r>
              <w:rPr>
                <w:rStyle w:val="Inne"/>
              </w:rPr>
              <w:tab/>
              <w:t>wiedzę</w:t>
            </w:r>
            <w:r>
              <w:rPr>
                <w:rStyle w:val="Inne"/>
              </w:rPr>
              <w:tab/>
              <w:t>teoretyczną</w:t>
            </w:r>
            <w:r>
              <w:rPr>
                <w:rStyle w:val="Inne"/>
              </w:rPr>
              <w:tab/>
              <w:t>do</w:t>
            </w:r>
          </w:p>
          <w:p w:rsidR="005308FE" w:rsidRDefault="005F19E5">
            <w:pPr>
              <w:pStyle w:val="Inne0"/>
              <w:tabs>
                <w:tab w:val="left" w:pos="3523"/>
              </w:tabs>
              <w:jc w:val="both"/>
            </w:pPr>
            <w:r>
              <w:rPr>
                <w:rStyle w:val="Inne"/>
              </w:rPr>
              <w:t>interpretowania oraz wyjaśniania zjawisk i mechanizmów psychologicznych,</w:t>
            </w:r>
            <w:r>
              <w:rPr>
                <w:rStyle w:val="Inne"/>
              </w:rPr>
              <w:tab/>
              <w:t>psychospołecznych,</w:t>
            </w:r>
          </w:p>
          <w:p w:rsidR="005308FE" w:rsidRDefault="005F19E5">
            <w:pPr>
              <w:pStyle w:val="Inne0"/>
              <w:jc w:val="both"/>
            </w:pPr>
            <w:r>
              <w:rPr>
                <w:rStyle w:val="Inne"/>
              </w:rPr>
              <w:t>psychopatologicznych oraz wzajemnych relacji między nimi</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Historia myśli psychologicznej Psychologia procesów poznawczych Psychologia rozwoju człowieka w cyklu życia Metodologia badań psychologicznych Psychologia społeczna Psychologia twórczości Psychologia uczenia się Psychologia różnic indywidualnych Psychologia kliniczna Pomoc psychologiczna Psychologia zdrowia Psychoterapia - metody i procesy Psychologia kryzysu Wykluczenie społeczne Obszary zastosowań w psychologii Przedmiot do wyboru w języku obcym*:</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7267"/>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Psychologiczne aspekty zarządzania </w:t>
            </w:r>
            <w:proofErr w:type="spellStart"/>
            <w:r>
              <w:rPr>
                <w:rStyle w:val="Inne"/>
              </w:rPr>
              <w:t>międzykultu</w:t>
            </w:r>
            <w:proofErr w:type="spellEnd"/>
            <w:r>
              <w:rPr>
                <w:rStyle w:val="Inne"/>
              </w:rPr>
              <w:t xml:space="preserve"> </w:t>
            </w:r>
            <w:proofErr w:type="spellStart"/>
            <w:r>
              <w:rPr>
                <w:rStyle w:val="Inne"/>
              </w:rPr>
              <w:t>rowego</w:t>
            </w:r>
            <w:proofErr w:type="spellEnd"/>
            <w:r>
              <w:rPr>
                <w:rStyle w:val="Inne"/>
              </w:rPr>
              <w:t>/ Zarządzanie międzykulturowe i przywództwo Terapia skoncentrowana na rozwiązaniach/Dialog motywujący i terapia poznawczo-behawioralna Zarządzanie projektami społecznymi/Zarządzanie zmianą Wspieranie rozwoju osobistego Współczesne wyzwania psychologii społecznej Techniki i narzędzia wywierania wpływu Psychologia niedostosowania społecznego Psychologia konfliktów Trening umiejętności społecznych Uprzedzenia i dyskryminacja</w:t>
            </w:r>
          </w:p>
        </w:tc>
      </w:tr>
      <w:tr w:rsidR="005308FE">
        <w:trPr>
          <w:trHeight w:hRule="exact" w:val="6734"/>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K3PS_U02</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 xml:space="preserve">wykorzystywać posiadaną wiedzę z zakresu psychologii i dyscyplin pokrewnych do opisu i analizowania przyczyn oraz przebiegu procesów psychicznych i </w:t>
            </w:r>
            <w:proofErr w:type="spellStart"/>
            <w:r>
              <w:rPr>
                <w:rStyle w:val="Inne"/>
              </w:rPr>
              <w:t>zachowań</w:t>
            </w:r>
            <w:proofErr w:type="spellEnd"/>
            <w:r>
              <w:rPr>
                <w:rStyle w:val="Inne"/>
              </w:rPr>
              <w:t xml:space="preserve"> posługując się normami i regułami w celu rozwiązywania wybranych problemów</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Biologiczne podstawy </w:t>
            </w:r>
            <w:proofErr w:type="spellStart"/>
            <w:r>
              <w:rPr>
                <w:rStyle w:val="Inne"/>
              </w:rPr>
              <w:t>zachowań</w:t>
            </w:r>
            <w:proofErr w:type="spellEnd"/>
            <w:r>
              <w:rPr>
                <w:rStyle w:val="Inne"/>
              </w:rPr>
              <w:t xml:space="preserve"> cz. I Biologiczne podstawy </w:t>
            </w:r>
            <w:proofErr w:type="spellStart"/>
            <w:r>
              <w:rPr>
                <w:rStyle w:val="Inne"/>
              </w:rPr>
              <w:t>zachowań</w:t>
            </w:r>
            <w:proofErr w:type="spellEnd"/>
            <w:r>
              <w:rPr>
                <w:rStyle w:val="Inne"/>
              </w:rPr>
              <w:t xml:space="preserve"> cz. II Historia myśli psychologicznej Wprowadzenie do psychologii Psychologia procesów poznawczych Psychologia emocji i motywacji Psychologia osobowości Psychologia społeczna Wywiad psychologiczny Psychologia twórczości Psychologia uczenia się Psychologia różnic indywidualnych</w:t>
            </w:r>
          </w:p>
          <w:p w:rsidR="005308FE" w:rsidRDefault="005F19E5">
            <w:pPr>
              <w:pStyle w:val="Inne0"/>
            </w:pPr>
            <w:r>
              <w:rPr>
                <w:rStyle w:val="Inne"/>
              </w:rPr>
              <w:t>Psychologia kliniczna Pomoc psychologiczna Psychologia zdrowia Psychologia kryzysu Obszary zastosowań w psychologii</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6730"/>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proofErr w:type="spellStart"/>
            <w:r>
              <w:rPr>
                <w:rStyle w:val="Inne"/>
                <w:lang w:eastAsia="en-US" w:bidi="en-US"/>
              </w:rPr>
              <w:t>Mobbing</w:t>
            </w:r>
            <w:proofErr w:type="spellEnd"/>
            <w:r>
              <w:rPr>
                <w:rStyle w:val="Inne"/>
                <w:lang w:eastAsia="en-US" w:bidi="en-US"/>
              </w:rPr>
              <w:t xml:space="preserve"> </w:t>
            </w:r>
            <w:r>
              <w:rPr>
                <w:rStyle w:val="Inne"/>
              </w:rPr>
              <w:t>jako patologiczne zjawisko w pracy Terapia skoncentrowana na rozwiązaniach/Dialog motywujący i terapia poznawczo-behawioralna Zarządzanie projektami społecznymi/Zarządzanie zmianą Psychologia biznesu Psychologia ekonomiczna Współczesne wyzwania psychologii społecznej Techniki i narzędzia wywierania wpływu Psychologia sportu Psychologia niedostosowania społecznego Psychologia konfliktów Trening umiejętności społecznych Doradztwo zawodowe Negocjacje i mediacje</w:t>
            </w:r>
          </w:p>
        </w:tc>
      </w:tr>
      <w:tr w:rsidR="005308FE">
        <w:trPr>
          <w:trHeight w:hRule="exact" w:val="7272"/>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K3PS_U03</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157"/>
                <w:tab w:val="left" w:pos="2395"/>
                <w:tab w:val="left" w:pos="3360"/>
                <w:tab w:val="left" w:pos="3926"/>
              </w:tabs>
              <w:jc w:val="both"/>
            </w:pPr>
            <w:r>
              <w:rPr>
                <w:rStyle w:val="Inne"/>
              </w:rPr>
              <w:t>stosować</w:t>
            </w:r>
            <w:r>
              <w:rPr>
                <w:rStyle w:val="Inne"/>
              </w:rPr>
              <w:tab/>
              <w:t>posiadaną</w:t>
            </w:r>
            <w:r>
              <w:rPr>
                <w:rStyle w:val="Inne"/>
              </w:rPr>
              <w:tab/>
              <w:t>wiedzę</w:t>
            </w:r>
            <w:r>
              <w:rPr>
                <w:rStyle w:val="Inne"/>
              </w:rPr>
              <w:tab/>
              <w:t>do</w:t>
            </w:r>
            <w:r>
              <w:rPr>
                <w:rStyle w:val="Inne"/>
              </w:rPr>
              <w:tab/>
              <w:t>obserwowania,</w:t>
            </w:r>
          </w:p>
          <w:p w:rsidR="005308FE" w:rsidRDefault="005F19E5">
            <w:pPr>
              <w:pStyle w:val="Inne0"/>
              <w:tabs>
                <w:tab w:val="left" w:pos="341"/>
                <w:tab w:val="left" w:pos="1517"/>
                <w:tab w:val="left" w:pos="2669"/>
                <w:tab w:val="left" w:pos="3341"/>
                <w:tab w:val="left" w:pos="4272"/>
              </w:tabs>
              <w:jc w:val="both"/>
            </w:pPr>
            <w:r>
              <w:rPr>
                <w:rStyle w:val="Inne"/>
              </w:rPr>
              <w:t>diagnozowania i poddawania racjonalnej ocenie przyczyn i</w:t>
            </w:r>
            <w:r>
              <w:rPr>
                <w:rStyle w:val="Inne"/>
              </w:rPr>
              <w:tab/>
              <w:t>przebiegu</w:t>
            </w:r>
            <w:r>
              <w:rPr>
                <w:rStyle w:val="Inne"/>
              </w:rPr>
              <w:tab/>
              <w:t>procesów</w:t>
            </w:r>
            <w:r>
              <w:rPr>
                <w:rStyle w:val="Inne"/>
              </w:rPr>
              <w:tab/>
              <w:t>oraz</w:t>
            </w:r>
            <w:r>
              <w:rPr>
                <w:rStyle w:val="Inne"/>
              </w:rPr>
              <w:tab/>
              <w:t>zjawisk</w:t>
            </w:r>
            <w:r>
              <w:rPr>
                <w:rStyle w:val="Inne"/>
              </w:rPr>
              <w:tab/>
              <w:t>związanych</w:t>
            </w:r>
          </w:p>
          <w:p w:rsidR="005308FE" w:rsidRDefault="005F19E5">
            <w:pPr>
              <w:pStyle w:val="Inne0"/>
              <w:jc w:val="both"/>
            </w:pPr>
            <w:r>
              <w:rPr>
                <w:rStyle w:val="Inne"/>
              </w:rPr>
              <w:t>z funkcjonowaniem ludzkiej psychiki, formułować własne opinie, stawiać hipotezy badawcze; zastosować praktyczne umiejętności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Biologiczne podstawy </w:t>
            </w:r>
            <w:proofErr w:type="spellStart"/>
            <w:r>
              <w:rPr>
                <w:rStyle w:val="Inne"/>
              </w:rPr>
              <w:t>zachowań</w:t>
            </w:r>
            <w:proofErr w:type="spellEnd"/>
            <w:r>
              <w:rPr>
                <w:rStyle w:val="Inne"/>
              </w:rPr>
              <w:t xml:space="preserve"> cz. I Biologiczne podstawy </w:t>
            </w:r>
            <w:proofErr w:type="spellStart"/>
            <w:r>
              <w:rPr>
                <w:rStyle w:val="Inne"/>
              </w:rPr>
              <w:t>zachowań</w:t>
            </w:r>
            <w:proofErr w:type="spellEnd"/>
            <w:r>
              <w:rPr>
                <w:rStyle w:val="Inne"/>
              </w:rPr>
              <w:t xml:space="preserve"> cz. II Psychologia procesów poznawczych Psychologia rozwoju człowieka w cyklu życia Psychologia emocji i motywacji Metodologia badań psychologicznych Psychometria Psychologia społeczna Wywiad psychologiczny Psychologia kliniczna Psychopatologia z elementami psychiatrii Pomoc psychologiczna Psychologia zdrowia Diagnoza psychologiczna Projektowanie i prowadzenie szkoleń Obszary zastosowań w psychologii Terapia skoncentrowana na rozwiązaniach/Dialog</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627"/>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motywujący i terapia poznawczo-behawioralna Psychologia przywództwa Psychologia polityczna Praktyki zawodowe Praca dyplomowa</w:t>
            </w:r>
          </w:p>
        </w:tc>
      </w:tr>
      <w:tr w:rsidR="005308FE">
        <w:trPr>
          <w:trHeight w:hRule="exact" w:val="376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K3PS_U04</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960"/>
                <w:tab w:val="left" w:pos="1747"/>
                <w:tab w:val="left" w:pos="2395"/>
                <w:tab w:val="right" w:pos="5280"/>
              </w:tabs>
              <w:jc w:val="both"/>
            </w:pPr>
            <w:r>
              <w:rPr>
                <w:rStyle w:val="Inne"/>
              </w:rPr>
              <w:t xml:space="preserve">wykorzystywać posiadaną wiedzę </w:t>
            </w:r>
            <w:r>
              <w:rPr>
                <w:rStyle w:val="Inne"/>
                <w:lang w:eastAsia="en-US" w:bidi="en-US"/>
              </w:rPr>
              <w:t xml:space="preserve">do </w:t>
            </w:r>
            <w:r>
              <w:rPr>
                <w:rStyle w:val="Inne"/>
              </w:rPr>
              <w:t>przeprowadzenia badań diagnostycznych jednostki, grupy, społeczności dla różnych</w:t>
            </w:r>
            <w:r>
              <w:rPr>
                <w:rStyle w:val="Inne"/>
              </w:rPr>
              <w:tab/>
              <w:t>celów</w:t>
            </w:r>
            <w:r>
              <w:rPr>
                <w:rStyle w:val="Inne"/>
              </w:rPr>
              <w:tab/>
              <w:t>oraz</w:t>
            </w:r>
            <w:r>
              <w:rPr>
                <w:rStyle w:val="Inne"/>
              </w:rPr>
              <w:tab/>
              <w:t>zintegrować wyniki</w:t>
            </w:r>
            <w:r>
              <w:rPr>
                <w:rStyle w:val="Inne"/>
              </w:rPr>
              <w:tab/>
              <w:t>badania</w:t>
            </w:r>
          </w:p>
          <w:p w:rsidR="005308FE" w:rsidRDefault="005F19E5">
            <w:pPr>
              <w:pStyle w:val="Inne0"/>
              <w:jc w:val="both"/>
            </w:pPr>
            <w:r>
              <w:rPr>
                <w:rStyle w:val="Inne"/>
              </w:rPr>
              <w:t>psychologicznego i sformułować orzeczenie na potrzeby różnych odbiorców;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osobowości Psychologia stresu Psychologia różnic indywidualnych Psychologia kliniczna Diagnoza psychologiczna Seminarium dyplomowe Diagnoza psychologiczna inteligencji Psychologiczne aspekty rekrutacji i oceny pracowników Doradztwo zawodowe Praktyki zawodowe</w:t>
            </w:r>
          </w:p>
        </w:tc>
      </w:tr>
      <w:tr w:rsidR="005308FE">
        <w:trPr>
          <w:trHeight w:hRule="exact" w:val="350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K3PS_U05</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sprawnie posługiwać się metodami i technikami badania psychologicznego oraz trafnie dokonywać ich wyboru;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osobowości Metodologia badań psychologicznych Psychologia społeczna Wywiad psychologiczny Psychologia różnic indywidualnych Psychometria Diagnoza psychologiczna Seminarium dyplomowe Diagnoza psychologiczna inteligencji Praktyki zawodowe</w:t>
            </w:r>
          </w:p>
        </w:tc>
      </w:tr>
      <w:tr w:rsidR="005308FE">
        <w:trPr>
          <w:trHeight w:hRule="exact" w:val="135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K3PS_U06</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075"/>
                <w:tab w:val="left" w:pos="2141"/>
                <w:tab w:val="left" w:pos="3898"/>
                <w:tab w:val="left" w:pos="4469"/>
              </w:tabs>
              <w:jc w:val="both"/>
            </w:pPr>
            <w:r>
              <w:rPr>
                <w:rStyle w:val="Inne"/>
              </w:rPr>
              <w:t>udzielać</w:t>
            </w:r>
            <w:r>
              <w:rPr>
                <w:rStyle w:val="Inne"/>
              </w:rPr>
              <w:tab/>
              <w:t>pomocy</w:t>
            </w:r>
            <w:r>
              <w:rPr>
                <w:rStyle w:val="Inne"/>
              </w:rPr>
              <w:tab/>
              <w:t>psychologicznej</w:t>
            </w:r>
            <w:r>
              <w:rPr>
                <w:rStyle w:val="Inne"/>
              </w:rPr>
              <w:tab/>
              <w:t>na</w:t>
            </w:r>
            <w:r>
              <w:rPr>
                <w:rStyle w:val="Inne"/>
              </w:rPr>
              <w:tab/>
              <w:t>poziomie</w:t>
            </w:r>
          </w:p>
          <w:p w:rsidR="005308FE" w:rsidRDefault="005F19E5">
            <w:pPr>
              <w:pStyle w:val="Inne0"/>
              <w:tabs>
                <w:tab w:val="left" w:pos="1565"/>
                <w:tab w:val="left" w:pos="2875"/>
                <w:tab w:val="left" w:pos="4157"/>
                <w:tab w:val="left" w:pos="4603"/>
              </w:tabs>
              <w:jc w:val="both"/>
            </w:pPr>
            <w:r>
              <w:rPr>
                <w:rStyle w:val="Inne"/>
              </w:rPr>
              <w:t>rozszerzonym;</w:t>
            </w:r>
            <w:r>
              <w:rPr>
                <w:rStyle w:val="Inne"/>
              </w:rPr>
              <w:tab/>
              <w:t>dokonywać</w:t>
            </w:r>
            <w:r>
              <w:rPr>
                <w:rStyle w:val="Inne"/>
              </w:rPr>
              <w:tab/>
              <w:t>interwencji</w:t>
            </w:r>
            <w:r>
              <w:rPr>
                <w:rStyle w:val="Inne"/>
              </w:rPr>
              <w:tab/>
              <w:t>w</w:t>
            </w:r>
            <w:r>
              <w:rPr>
                <w:rStyle w:val="Inne"/>
              </w:rPr>
              <w:tab/>
              <w:t>sytuacji</w:t>
            </w:r>
          </w:p>
          <w:p w:rsidR="005308FE" w:rsidRDefault="005F19E5">
            <w:pPr>
              <w:pStyle w:val="Inne0"/>
              <w:tabs>
                <w:tab w:val="left" w:pos="1402"/>
                <w:tab w:val="left" w:pos="2794"/>
                <w:tab w:val="left" w:pos="4138"/>
              </w:tabs>
              <w:jc w:val="both"/>
            </w:pPr>
            <w:r>
              <w:rPr>
                <w:rStyle w:val="Inne"/>
              </w:rPr>
              <w:t>kryzysowej;</w:t>
            </w:r>
            <w:r>
              <w:rPr>
                <w:rStyle w:val="Inne"/>
              </w:rPr>
              <w:tab/>
              <w:t>zastosować</w:t>
            </w:r>
            <w:r>
              <w:rPr>
                <w:rStyle w:val="Inne"/>
              </w:rPr>
              <w:tab/>
              <w:t>praktyczne</w:t>
            </w:r>
            <w:r>
              <w:rPr>
                <w:rStyle w:val="Inne"/>
              </w:rPr>
              <w:tab/>
              <w:t>umiejętności</w:t>
            </w:r>
          </w:p>
          <w:p w:rsidR="005308FE" w:rsidRDefault="005F19E5">
            <w:pPr>
              <w:pStyle w:val="Inne0"/>
              <w:jc w:val="both"/>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Wywiad psychologiczny Psychologia stresu Interwencja kryzysowa Psychoterapia - metody i procesy</w:t>
            </w:r>
          </w:p>
        </w:tc>
      </w:tr>
      <w:tr w:rsidR="005308FE">
        <w:trPr>
          <w:trHeight w:hRule="exact" w:val="1349"/>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K3PS_U07</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325"/>
                <w:tab w:val="left" w:pos="2400"/>
                <w:tab w:val="left" w:pos="4632"/>
              </w:tabs>
              <w:jc w:val="both"/>
            </w:pPr>
            <w:r>
              <w:rPr>
                <w:rStyle w:val="Inne"/>
              </w:rPr>
              <w:t>zaplanować</w:t>
            </w:r>
            <w:r>
              <w:rPr>
                <w:rStyle w:val="Inne"/>
              </w:rPr>
              <w:tab/>
              <w:t>działania</w:t>
            </w:r>
            <w:r>
              <w:rPr>
                <w:rStyle w:val="Inne"/>
              </w:rPr>
              <w:tab/>
              <w:t>psychoterapeutyczne,</w:t>
            </w:r>
            <w:r>
              <w:rPr>
                <w:rStyle w:val="Inne"/>
              </w:rPr>
              <w:tab/>
              <w:t>trening</w:t>
            </w:r>
          </w:p>
          <w:p w:rsidR="005308FE" w:rsidRDefault="005F19E5">
            <w:pPr>
              <w:pStyle w:val="Inne0"/>
              <w:tabs>
                <w:tab w:val="left" w:pos="1613"/>
                <w:tab w:val="left" w:pos="2904"/>
                <w:tab w:val="left" w:pos="4138"/>
              </w:tabs>
              <w:jc w:val="both"/>
            </w:pPr>
            <w:r>
              <w:rPr>
                <w:rStyle w:val="Inne"/>
              </w:rPr>
              <w:t>umiejętności społecznych i w podstawowym zakresie je przeprowadzić;</w:t>
            </w:r>
            <w:r>
              <w:rPr>
                <w:rStyle w:val="Inne"/>
              </w:rPr>
              <w:tab/>
              <w:t>zastosować</w:t>
            </w:r>
            <w:r>
              <w:rPr>
                <w:rStyle w:val="Inne"/>
              </w:rPr>
              <w:tab/>
              <w:t>praktyczne</w:t>
            </w:r>
            <w:r>
              <w:rPr>
                <w:rStyle w:val="Inne"/>
              </w:rPr>
              <w:tab/>
              <w:t>umiejętności</w:t>
            </w:r>
          </w:p>
          <w:p w:rsidR="005308FE" w:rsidRDefault="005F19E5">
            <w:pPr>
              <w:pStyle w:val="Inne0"/>
              <w:jc w:val="both"/>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stresu Psychoterapia - metody i procesy Trening umiejętności społecznych</w:t>
            </w:r>
          </w:p>
        </w:tc>
      </w:tr>
      <w:tr w:rsidR="005308FE">
        <w:trPr>
          <w:trHeight w:hRule="exact" w:val="2170"/>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K3PS_U08</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411"/>
                <w:tab w:val="left" w:pos="3029"/>
                <w:tab w:val="left" w:pos="4315"/>
              </w:tabs>
              <w:jc w:val="both"/>
            </w:pPr>
            <w:r>
              <w:rPr>
                <w:rStyle w:val="Inne"/>
              </w:rPr>
              <w:t xml:space="preserve">zaprojektować działania usprawniające, </w:t>
            </w:r>
            <w:proofErr w:type="spellStart"/>
            <w:r>
              <w:rPr>
                <w:rStyle w:val="Inne"/>
              </w:rPr>
              <w:t>psychokorekcyjne</w:t>
            </w:r>
            <w:proofErr w:type="spellEnd"/>
            <w:r>
              <w:rPr>
                <w:rStyle w:val="Inne"/>
              </w:rPr>
              <w:t>, prewencyjne i prozdrowotne oraz w podstawowym zakresie je</w:t>
            </w:r>
            <w:r>
              <w:rPr>
                <w:rStyle w:val="Inne"/>
              </w:rPr>
              <w:tab/>
              <w:t>przeprowadzić;</w:t>
            </w:r>
            <w:r>
              <w:rPr>
                <w:rStyle w:val="Inne"/>
              </w:rPr>
              <w:tab/>
              <w:t>zastosować</w:t>
            </w:r>
            <w:r>
              <w:rPr>
                <w:rStyle w:val="Inne"/>
              </w:rPr>
              <w:tab/>
              <w:t>praktyczne</w:t>
            </w:r>
          </w:p>
          <w:p w:rsidR="005308FE" w:rsidRDefault="005F19E5">
            <w:pPr>
              <w:pStyle w:val="Inne0"/>
              <w:jc w:val="both"/>
            </w:pPr>
            <w:r>
              <w:rPr>
                <w:rStyle w:val="Inne"/>
              </w:rPr>
              <w:t>umiejętności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Pierwsza pomoc przedmedyczna Psychologia zdrowia Wspieranie rozwoju osobistego Strategia profilaktyki społecznej</w:t>
            </w:r>
          </w:p>
          <w:p w:rsidR="005308FE" w:rsidRDefault="005F19E5">
            <w:pPr>
              <w:pStyle w:val="Inne0"/>
            </w:pPr>
            <w:r>
              <w:rPr>
                <w:rStyle w:val="Inne"/>
                <w:lang w:val="en-US" w:eastAsia="en-US" w:bidi="en-US"/>
              </w:rPr>
              <w:t xml:space="preserve">Mobbing </w:t>
            </w:r>
            <w:r>
              <w:rPr>
                <w:rStyle w:val="Inne"/>
              </w:rPr>
              <w:t>jako</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142"/>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patologiczne zjawisko w pracy Marketing handlowy Praktyki zawodowe</w:t>
            </w:r>
          </w:p>
        </w:tc>
      </w:tr>
      <w:tr w:rsidR="005308FE">
        <w:trPr>
          <w:trHeight w:hRule="exact" w:val="242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K3PS_U09</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709"/>
                <w:tab w:val="left" w:pos="2966"/>
                <w:tab w:val="left" w:pos="3960"/>
              </w:tabs>
              <w:spacing w:line="233" w:lineRule="auto"/>
              <w:jc w:val="both"/>
            </w:pPr>
            <w:r>
              <w:rPr>
                <w:rStyle w:val="Inne"/>
              </w:rPr>
              <w:t>wykorzystywać</w:t>
            </w:r>
            <w:r>
              <w:rPr>
                <w:rStyle w:val="Inne"/>
              </w:rPr>
              <w:tab/>
              <w:t>posiadaną</w:t>
            </w:r>
            <w:r>
              <w:rPr>
                <w:rStyle w:val="Inne"/>
              </w:rPr>
              <w:tab/>
              <w:t>wiedzę</w:t>
            </w:r>
            <w:r>
              <w:rPr>
                <w:rStyle w:val="Inne"/>
              </w:rPr>
              <w:tab/>
              <w:t>psychologiczną</w:t>
            </w:r>
          </w:p>
          <w:p w:rsidR="005308FE" w:rsidRDefault="005F19E5">
            <w:pPr>
              <w:pStyle w:val="Inne0"/>
              <w:tabs>
                <w:tab w:val="left" w:pos="418"/>
                <w:tab w:val="left" w:pos="3125"/>
                <w:tab w:val="left" w:pos="4162"/>
              </w:tabs>
              <w:spacing w:line="233" w:lineRule="auto"/>
              <w:jc w:val="both"/>
            </w:pPr>
            <w:r>
              <w:rPr>
                <w:rStyle w:val="Inne"/>
              </w:rPr>
              <w:t>w</w:t>
            </w:r>
            <w:r>
              <w:rPr>
                <w:rStyle w:val="Inne"/>
              </w:rPr>
              <w:tab/>
              <w:t>profilaktyce wykluczenia,</w:t>
            </w:r>
            <w:r>
              <w:rPr>
                <w:rStyle w:val="Inne"/>
              </w:rPr>
              <w:tab/>
              <w:t>patologii</w:t>
            </w:r>
            <w:r>
              <w:rPr>
                <w:rStyle w:val="Inne"/>
              </w:rPr>
              <w:tab/>
              <w:t>społecznych,</w:t>
            </w:r>
          </w:p>
          <w:p w:rsidR="005308FE" w:rsidRDefault="005F19E5">
            <w:pPr>
              <w:pStyle w:val="Inne0"/>
              <w:spacing w:line="233" w:lineRule="auto"/>
              <w:jc w:val="both"/>
            </w:pPr>
            <w:r>
              <w:rPr>
                <w:rStyle w:val="Inne"/>
              </w:rPr>
              <w:t>niepełnosprawności;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kliniczna Psychopatologia z elementami psychiatrii Strategia profilaktyki społecznej Trening asertywności Wykluczenie społeczne Uprzedzenia i dyskryminacja</w:t>
            </w:r>
          </w:p>
        </w:tc>
      </w:tr>
      <w:tr w:rsidR="005308FE">
        <w:trPr>
          <w:trHeight w:hRule="exact" w:val="5381"/>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K3PS_U10</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531"/>
                <w:tab w:val="left" w:pos="2866"/>
                <w:tab w:val="left" w:pos="4147"/>
              </w:tabs>
              <w:jc w:val="both"/>
            </w:pPr>
            <w:r>
              <w:rPr>
                <w:rStyle w:val="Inne"/>
              </w:rPr>
              <w:t>wykorzystywać wiedzę psychologiczną do ewaluacji efektów podjętych działań w celu rozwiązania problemów praktycznych;</w:t>
            </w:r>
            <w:r>
              <w:rPr>
                <w:rStyle w:val="Inne"/>
              </w:rPr>
              <w:tab/>
              <w:t>zastosować</w:t>
            </w:r>
            <w:r>
              <w:rPr>
                <w:rStyle w:val="Inne"/>
              </w:rPr>
              <w:tab/>
              <w:t>praktyczne</w:t>
            </w:r>
            <w:r>
              <w:rPr>
                <w:rStyle w:val="Inne"/>
              </w:rPr>
              <w:tab/>
              <w:t>umiejętności</w:t>
            </w:r>
          </w:p>
          <w:p w:rsidR="005308FE" w:rsidRDefault="005F19E5">
            <w:pPr>
              <w:pStyle w:val="Inne0"/>
              <w:jc w:val="left"/>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Psychologia twórczości Psychologia uczenia się Projektowanie i prowadzenie szkoleń Projektowanie ścieżki kariery Psychologia </w:t>
            </w:r>
            <w:proofErr w:type="spellStart"/>
            <w:r>
              <w:rPr>
                <w:rStyle w:val="Inne"/>
              </w:rPr>
              <w:t>zachowań</w:t>
            </w:r>
            <w:proofErr w:type="spellEnd"/>
            <w:r>
              <w:rPr>
                <w:rStyle w:val="Inne"/>
              </w:rPr>
              <w:t xml:space="preserve"> konsumenckich Społeczna odpowiedzialność biznesu Psychologia ekonomiczna Zachowania organizacyjne Psychologia przedsiębiorczości Strategia profilaktyki społecznej Negocjacje i mediacje Marketing handlowy</w:t>
            </w:r>
          </w:p>
        </w:tc>
      </w:tr>
      <w:tr w:rsidR="005308FE">
        <w:trPr>
          <w:trHeight w:hRule="exact" w:val="2966"/>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K3PS_U11</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pracować z jednostką, rodziną i grupą oraz umie podejmować działania na rzecz społeczności;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wychowawcza Projektowanie i prowadzenie szkoleń Społeczna odpowiedzialność biznesu Współczesne wyzwania psychologii społecznej Trening umiejętności społecznych</w:t>
            </w:r>
          </w:p>
        </w:tc>
      </w:tr>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K3PS_U12</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365"/>
                <w:tab w:val="left" w:pos="1493"/>
                <w:tab w:val="left" w:pos="2842"/>
                <w:tab w:val="left" w:pos="4138"/>
              </w:tabs>
              <w:jc w:val="both"/>
            </w:pPr>
            <w:r>
              <w:rPr>
                <w:rStyle w:val="Inne"/>
              </w:rPr>
              <w:t>rozwiązywać konflikty i spory na drodze negocjacji i</w:t>
            </w:r>
            <w:r>
              <w:rPr>
                <w:rStyle w:val="Inne"/>
              </w:rPr>
              <w:tab/>
              <w:t>mediacji;</w:t>
            </w:r>
            <w:r>
              <w:rPr>
                <w:rStyle w:val="Inne"/>
              </w:rPr>
              <w:tab/>
              <w:t>zastosować</w:t>
            </w:r>
            <w:r>
              <w:rPr>
                <w:rStyle w:val="Inne"/>
              </w:rPr>
              <w:tab/>
              <w:t>praktyczne</w:t>
            </w:r>
            <w:r>
              <w:rPr>
                <w:rStyle w:val="Inne"/>
              </w:rPr>
              <w:tab/>
              <w:t>umiejętności</w:t>
            </w:r>
          </w:p>
          <w:p w:rsidR="005308FE" w:rsidRDefault="005F19E5">
            <w:pPr>
              <w:pStyle w:val="Inne0"/>
              <w:jc w:val="left"/>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zarządzania Społeczna odpowiedzialność biznesu Psychologia konfliktów Negocjacje i mediacje</w:t>
            </w:r>
          </w:p>
        </w:tc>
      </w:tr>
      <w:tr w:rsidR="005308FE">
        <w:trPr>
          <w:trHeight w:hRule="exact" w:val="442"/>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K3PS_U13</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pracować w zespole praktyków i badaczy; umie wyznaczać</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Komunikacja społeczna</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4046"/>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F19E5">
            <w:pPr>
              <w:pStyle w:val="Inne0"/>
              <w:tabs>
                <w:tab w:val="left" w:pos="1205"/>
                <w:tab w:val="left" w:pos="2880"/>
                <w:tab w:val="left" w:pos="4262"/>
              </w:tabs>
              <w:jc w:val="both"/>
            </w:pPr>
            <w:r>
              <w:rPr>
                <w:rStyle w:val="Inne"/>
              </w:rPr>
              <w:t>i przyjmować zadania oraz wspólne cele działania; posiada pogłębione umiejętności organizacyjne i kompetencje społeczne,</w:t>
            </w:r>
            <w:r>
              <w:rPr>
                <w:rStyle w:val="Inne"/>
              </w:rPr>
              <w:tab/>
              <w:t>komunikacyjne,</w:t>
            </w:r>
            <w:r>
              <w:rPr>
                <w:rStyle w:val="Inne"/>
              </w:rPr>
              <w:tab/>
              <w:t>przywódcze;</w:t>
            </w:r>
            <w:r>
              <w:rPr>
                <w:rStyle w:val="Inne"/>
              </w:rPr>
              <w:tab/>
              <w:t>zastosować</w:t>
            </w:r>
          </w:p>
          <w:p w:rsidR="005308FE" w:rsidRDefault="005F19E5">
            <w:pPr>
              <w:pStyle w:val="Inne0"/>
              <w:jc w:val="both"/>
            </w:pPr>
            <w:r>
              <w:rPr>
                <w:rStyle w:val="Inne"/>
              </w:rPr>
              <w:t>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Podstawy pracy grupowej Trening interpersonalny Projektowanie ścieżki kariery Psychologia </w:t>
            </w:r>
            <w:proofErr w:type="spellStart"/>
            <w:r>
              <w:rPr>
                <w:rStyle w:val="Inne"/>
              </w:rPr>
              <w:t>zachowań</w:t>
            </w:r>
            <w:proofErr w:type="spellEnd"/>
            <w:r>
              <w:rPr>
                <w:rStyle w:val="Inne"/>
              </w:rPr>
              <w:t xml:space="preserve"> konsumenckich</w:t>
            </w:r>
          </w:p>
          <w:p w:rsidR="005308FE" w:rsidRDefault="005F19E5">
            <w:pPr>
              <w:pStyle w:val="Inne0"/>
            </w:pPr>
            <w:r>
              <w:rPr>
                <w:rStyle w:val="Inne"/>
              </w:rPr>
              <w:t xml:space="preserve">Psychologia przywództwa Zachowania organizacyjne Public </w:t>
            </w:r>
            <w:r>
              <w:rPr>
                <w:rStyle w:val="Inne"/>
                <w:lang w:eastAsia="en-US" w:bidi="en-US"/>
              </w:rPr>
              <w:t xml:space="preserve">relations </w:t>
            </w:r>
            <w:r>
              <w:rPr>
                <w:rStyle w:val="Inne"/>
              </w:rPr>
              <w:t>Psychologia przedsiębiorczości Współczesne wyzwania psychologii społecznej Praktyki zawodowe</w:t>
            </w:r>
          </w:p>
        </w:tc>
      </w:tr>
      <w:tr w:rsidR="005308FE">
        <w:trPr>
          <w:trHeight w:hRule="exact" w:val="242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K3PS_U14</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samodzielnie zdobywać wiedzę i poszerzać umiejętności profesjonalne oraz podejmować autonomiczne działania zmierzające do kierowania własną karierą zawodową;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Etyka zawodu psychologa Projektowanie ścieżki kariery Psychologia biznesu Psychologiczne aspekty rekrutacji i oceny pracowników Psychologia sportu Praktyki zawodowe</w:t>
            </w:r>
          </w:p>
        </w:tc>
      </w:tr>
      <w:tr w:rsidR="005308FE">
        <w:trPr>
          <w:trHeight w:hRule="exact" w:val="1373"/>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K3PS_U15</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384"/>
                <w:tab w:val="left" w:pos="1454"/>
                <w:tab w:val="left" w:pos="2822"/>
                <w:tab w:val="left" w:pos="4138"/>
              </w:tabs>
              <w:jc w:val="both"/>
            </w:pPr>
            <w:r>
              <w:rPr>
                <w:rStyle w:val="Inne"/>
              </w:rPr>
              <w:t>identyfikować błędy i zaniedbania w praktyce psychologicznej oraz rozstrzygać dylematy etyczne i</w:t>
            </w:r>
            <w:r>
              <w:rPr>
                <w:rStyle w:val="Inne"/>
              </w:rPr>
              <w:tab/>
              <w:t>prawne;</w:t>
            </w:r>
            <w:r>
              <w:rPr>
                <w:rStyle w:val="Inne"/>
              </w:rPr>
              <w:tab/>
              <w:t>zastosować</w:t>
            </w:r>
            <w:r>
              <w:rPr>
                <w:rStyle w:val="Inne"/>
              </w:rPr>
              <w:tab/>
              <w:t>praktyczne</w:t>
            </w:r>
            <w:r>
              <w:rPr>
                <w:rStyle w:val="Inne"/>
              </w:rPr>
              <w:tab/>
              <w:t>umiejętności</w:t>
            </w:r>
          </w:p>
          <w:p w:rsidR="005308FE" w:rsidRDefault="005F19E5">
            <w:pPr>
              <w:pStyle w:val="Inne0"/>
              <w:jc w:val="left"/>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Etyka zawodu psychologa Podstawy prawa dla psychologów</w:t>
            </w:r>
          </w:p>
        </w:tc>
      </w:tr>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K3PS_U16</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używać metod i programów analizy statystycznej do opracowywania wyników badań oraz konstruować własne narzędzia do pomiaru zmiennych;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Metodologia badań psychologicznych Statystyka Psychometria Praktyki zawodowe Praca dyplomowa</w:t>
            </w:r>
          </w:p>
        </w:tc>
      </w:tr>
      <w:tr w:rsidR="005308FE">
        <w:trPr>
          <w:trHeight w:hRule="exact" w:val="161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K3PS_U17</w:t>
            </w:r>
          </w:p>
        </w:tc>
        <w:tc>
          <w:tcPr>
            <w:tcW w:w="5510" w:type="dxa"/>
            <w:tcBorders>
              <w:top w:val="single" w:sz="4" w:space="0" w:color="000000"/>
              <w:left w:val="single" w:sz="4" w:space="0" w:color="000000"/>
            </w:tcBorders>
            <w:shd w:val="clear" w:color="auto" w:fill="auto"/>
            <w:vAlign w:val="bottom"/>
          </w:tcPr>
          <w:p w:rsidR="005308FE" w:rsidRDefault="005F19E5">
            <w:pPr>
              <w:pStyle w:val="Inne0"/>
              <w:tabs>
                <w:tab w:val="left" w:pos="1075"/>
                <w:tab w:val="left" w:pos="2400"/>
                <w:tab w:val="left" w:pos="3749"/>
              </w:tabs>
              <w:jc w:val="both"/>
            </w:pPr>
            <w:r>
              <w:rPr>
                <w:rStyle w:val="Inne"/>
              </w:rPr>
              <w:t>w sposób spójny i precyzyjny wypowiadać się w mowie i piśmie; konstruować ustne i pisemne prezentacje na tematy</w:t>
            </w:r>
            <w:r>
              <w:rPr>
                <w:rStyle w:val="Inne"/>
              </w:rPr>
              <w:tab/>
              <w:t>dotyczące</w:t>
            </w:r>
            <w:r>
              <w:rPr>
                <w:rStyle w:val="Inne"/>
              </w:rPr>
              <w:tab/>
              <w:t>zagadnień</w:t>
            </w:r>
            <w:r>
              <w:rPr>
                <w:rStyle w:val="Inne"/>
              </w:rPr>
              <w:tab/>
              <w:t>psychologicznych</w:t>
            </w:r>
          </w:p>
          <w:p w:rsidR="005308FE" w:rsidRDefault="005F19E5">
            <w:pPr>
              <w:pStyle w:val="Inne0"/>
              <w:tabs>
                <w:tab w:val="left" w:pos="1426"/>
                <w:tab w:val="left" w:pos="2813"/>
                <w:tab w:val="left" w:pos="4142"/>
              </w:tabs>
              <w:jc w:val="both"/>
            </w:pPr>
            <w:r>
              <w:rPr>
                <w:rStyle w:val="Inne"/>
              </w:rPr>
              <w:t>z wykorzystaniem dorobku psychologii i innych dyscyplin naukowych;</w:t>
            </w:r>
            <w:r>
              <w:rPr>
                <w:rStyle w:val="Inne"/>
              </w:rPr>
              <w:tab/>
              <w:t>zastosować</w:t>
            </w:r>
            <w:r>
              <w:rPr>
                <w:rStyle w:val="Inne"/>
              </w:rPr>
              <w:tab/>
              <w:t>praktyczne</w:t>
            </w:r>
            <w:r>
              <w:rPr>
                <w:rStyle w:val="Inne"/>
              </w:rPr>
              <w:tab/>
              <w:t>umiejętności</w:t>
            </w:r>
          </w:p>
          <w:p w:rsidR="005308FE" w:rsidRDefault="005F19E5">
            <w:pPr>
              <w:pStyle w:val="Inne0"/>
              <w:jc w:val="both"/>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 xml:space="preserve">Seminarium dyplomowe Emisja głosu Wystąpienia publiczne Public </w:t>
            </w:r>
            <w:r>
              <w:rPr>
                <w:rStyle w:val="Inne"/>
                <w:lang w:eastAsia="en-US" w:bidi="en-US"/>
              </w:rPr>
              <w:t xml:space="preserve">relations </w:t>
            </w:r>
            <w:r>
              <w:rPr>
                <w:rStyle w:val="Inne"/>
              </w:rPr>
              <w:t>Psychologia polityczna</w:t>
            </w:r>
          </w:p>
        </w:tc>
      </w:tr>
      <w:tr w:rsidR="005308FE">
        <w:trPr>
          <w:trHeight w:hRule="exact" w:val="3244"/>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K3PS_U18</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258"/>
                <w:tab w:val="left" w:pos="3005"/>
                <w:tab w:val="left" w:pos="4325"/>
              </w:tabs>
              <w:jc w:val="both"/>
            </w:pPr>
            <w:r>
              <w:rPr>
                <w:rStyle w:val="Inne"/>
              </w:rPr>
              <w:t>formułować pisemne i ustne wypowiedzi o charakterze ekspertyzy</w:t>
            </w:r>
            <w:r>
              <w:rPr>
                <w:rStyle w:val="Inne"/>
              </w:rPr>
              <w:tab/>
              <w:t>psychologicznej;</w:t>
            </w:r>
            <w:r>
              <w:rPr>
                <w:rStyle w:val="Inne"/>
              </w:rPr>
              <w:tab/>
              <w:t>zastosować</w:t>
            </w:r>
            <w:r>
              <w:rPr>
                <w:rStyle w:val="Inne"/>
              </w:rPr>
              <w:tab/>
              <w:t>praktyczne</w:t>
            </w:r>
          </w:p>
          <w:p w:rsidR="005308FE" w:rsidRDefault="005F19E5">
            <w:pPr>
              <w:pStyle w:val="Inne0"/>
              <w:jc w:val="both"/>
            </w:pPr>
            <w:r>
              <w:rPr>
                <w:rStyle w:val="Inne"/>
              </w:rPr>
              <w:t>umiejętności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 xml:space="preserve">Psychologia osobowości Psychologia kliniczna Esej psychologiczny - projekt indywidualny Seminarium dyplomowe Projektowanie i prowadzenie szkoleń Public </w:t>
            </w:r>
            <w:r>
              <w:rPr>
                <w:rStyle w:val="Inne"/>
                <w:lang w:eastAsia="en-US" w:bidi="en-US"/>
              </w:rPr>
              <w:t xml:space="preserve">relations </w:t>
            </w:r>
            <w:r>
              <w:rPr>
                <w:rStyle w:val="Inne"/>
              </w:rPr>
              <w:t>Psychologia niedostosowania społecznego</w:t>
            </w:r>
          </w:p>
          <w:p w:rsidR="005308FE" w:rsidRDefault="005F19E5">
            <w:pPr>
              <w:pStyle w:val="Inne0"/>
            </w:pPr>
            <w:r>
              <w:rPr>
                <w:rStyle w:val="Inne"/>
              </w:rPr>
              <w:t>Praktyki zawodowe</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995"/>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ageBreakBefore/>
              <w:ind w:firstLine="300"/>
              <w:jc w:val="left"/>
            </w:pPr>
            <w:r>
              <w:rPr>
                <w:rStyle w:val="Inne"/>
                <w:lang w:val="en-US" w:eastAsia="en-US" w:bidi="en-US"/>
              </w:rPr>
              <w:lastRenderedPageBreak/>
              <w:t>K3PS_U19</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porozumiewać się w języku obcym w zakresie właściwym dla psychologii zgodnie z wymaganiami określonymi dla poziomu B2+ Europejskiego Systemu Opisu Kształcenia Językowego, na poziomie umożliwiającym zapoznanie się z literaturą fachową;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Język obcy</w:t>
            </w:r>
          </w:p>
        </w:tc>
      </w:tr>
      <w:tr w:rsidR="005308FE">
        <w:trPr>
          <w:trHeight w:hRule="exact" w:val="1413"/>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K3PS_U20</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skutecznie wykorzystywać technologię informacyjno- komunikacyjną w realizacji zadań w pracy psychologa;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rPr>
                <w:rStyle w:val="Inne"/>
              </w:rPr>
            </w:pPr>
            <w:r>
              <w:rPr>
                <w:rStyle w:val="Inne"/>
              </w:rPr>
              <w:t>Technologie informacyjne Seminarium dyplomowe Praca dyplomowa</w:t>
            </w:r>
          </w:p>
          <w:p w:rsidR="005308FE" w:rsidRDefault="005308FE">
            <w:pPr>
              <w:pStyle w:val="Inne0"/>
            </w:pPr>
          </w:p>
        </w:tc>
      </w:tr>
      <w:tr w:rsidR="005308FE">
        <w:trPr>
          <w:trHeight w:hRule="exact" w:val="2155"/>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K3PS_U21</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stosować zasady ochrony własności intelektualnej;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rPr>
                <w:rStyle w:val="Inne"/>
              </w:rPr>
            </w:pPr>
            <w:r>
              <w:rPr>
                <w:rStyle w:val="Inne"/>
              </w:rPr>
              <w:t>Ochrona własności intelektualnej Esej psychologiczny - projekt indywidualny Seminarium dyplomowe Podstawy prawa dla psychologów Praca dyplomowa</w:t>
            </w:r>
          </w:p>
          <w:p w:rsidR="005308FE" w:rsidRDefault="005308FE">
            <w:pPr>
              <w:pStyle w:val="Inne0"/>
            </w:pPr>
          </w:p>
        </w:tc>
      </w:tr>
      <w:tr w:rsidR="005308FE">
        <w:trPr>
          <w:trHeight w:hRule="exact" w:val="404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K3PS_U22</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oceniać poziom swojej wiedzy i umiejętności, sprawnie komunikować się oraz skutecznie stosować zasady emisji głosu;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rPr>
                <w:rStyle w:val="Inne"/>
              </w:rPr>
            </w:pPr>
            <w:r>
              <w:rPr>
                <w:rStyle w:val="Inne"/>
              </w:rPr>
              <w:t xml:space="preserve">Wychowanie fizyczne Wprowadzenie do praktyki zawodowej Przedmiot ogólnouczelniany do wyboru: </w:t>
            </w:r>
            <w:r>
              <w:rPr>
                <w:rStyle w:val="Inne"/>
                <w:lang w:eastAsia="en-US" w:bidi="en-US"/>
              </w:rPr>
              <w:t xml:space="preserve">Personal </w:t>
            </w:r>
            <w:proofErr w:type="spellStart"/>
            <w:r>
              <w:rPr>
                <w:rStyle w:val="Inne"/>
              </w:rPr>
              <w:t>branding</w:t>
            </w:r>
            <w:proofErr w:type="spellEnd"/>
            <w:r>
              <w:rPr>
                <w:rStyle w:val="Inne"/>
              </w:rPr>
              <w:t xml:space="preserve">/Biznes </w:t>
            </w:r>
            <w:r>
              <w:rPr>
                <w:rStyle w:val="Inne"/>
                <w:lang w:eastAsia="en-US" w:bidi="en-US"/>
              </w:rPr>
              <w:t xml:space="preserve">coaching </w:t>
            </w:r>
            <w:r>
              <w:rPr>
                <w:rStyle w:val="Inne"/>
              </w:rPr>
              <w:t>Filozofia Socjologia Logika Seminarium dyplomowe Emisja głosu Trening umiejętności społecznych Negocjacje i mediacje</w:t>
            </w:r>
          </w:p>
          <w:p w:rsidR="005308FE" w:rsidRDefault="005308FE">
            <w:pPr>
              <w:pStyle w:val="Inne0"/>
            </w:pPr>
          </w:p>
        </w:tc>
      </w:tr>
      <w:tr w:rsidR="005308FE">
        <w:trPr>
          <w:trHeight w:hRule="exact" w:val="4046"/>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K3PS_U23</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wykorzystywać i integrować wiedzę teoretyczną z zakresu psychologii oraz powiązanych z nią dyscyplin w celu analizy przyczyn i przebiegu procesów psychicznych, zachowania jednostek i zjawisk społecznych; zastosować praktyczne umiejętności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Filozofia Socjologia Logika Psychologia społeczna Projektowanie i prowadzenie szkoleń Przedmiot do wyboru w języku obcym*: Psychologiczne aspekty zarządzania </w:t>
            </w:r>
            <w:proofErr w:type="spellStart"/>
            <w:r>
              <w:rPr>
                <w:rStyle w:val="Inne"/>
              </w:rPr>
              <w:t>międzykultu</w:t>
            </w:r>
            <w:proofErr w:type="spellEnd"/>
            <w:r>
              <w:rPr>
                <w:rStyle w:val="Inne"/>
              </w:rPr>
              <w:t xml:space="preserve"> </w:t>
            </w:r>
            <w:proofErr w:type="spellStart"/>
            <w:r>
              <w:rPr>
                <w:rStyle w:val="Inne"/>
              </w:rPr>
              <w:t>rowego</w:t>
            </w:r>
            <w:proofErr w:type="spellEnd"/>
            <w:r>
              <w:rPr>
                <w:rStyle w:val="Inne"/>
              </w:rPr>
              <w:t>/ Zarządzanie międzykulturowe i przywództwo Zarządzanie projektami</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2971"/>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społecznymi/Zarządzanie zmianą Społeczna odpowiedzialność biznesu Doradztwo zawodowe </w:t>
            </w:r>
            <w:proofErr w:type="spellStart"/>
            <w:r>
              <w:rPr>
                <w:rStyle w:val="Inne"/>
                <w:lang w:eastAsia="en-US" w:bidi="en-US"/>
              </w:rPr>
              <w:t>Mobbing</w:t>
            </w:r>
            <w:proofErr w:type="spellEnd"/>
            <w:r>
              <w:rPr>
                <w:rStyle w:val="Inne"/>
                <w:lang w:eastAsia="en-US" w:bidi="en-US"/>
              </w:rPr>
              <w:t xml:space="preserve"> </w:t>
            </w:r>
            <w:r>
              <w:rPr>
                <w:rStyle w:val="Inne"/>
              </w:rPr>
              <w:t>jako patologiczne zjawisko w pracy Trening asertywności Marketing handlowy</w:t>
            </w:r>
          </w:p>
        </w:tc>
      </w:tr>
      <w:tr w:rsidR="005308FE">
        <w:trPr>
          <w:trHeight w:hRule="exact" w:val="376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K3PS_U24</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 xml:space="preserve">wykorzystywać wiedzę psychologiczną </w:t>
            </w:r>
            <w:r>
              <w:rPr>
                <w:rStyle w:val="Inne"/>
                <w:lang w:eastAsia="en-US" w:bidi="en-US"/>
              </w:rPr>
              <w:t xml:space="preserve">do </w:t>
            </w:r>
            <w:r>
              <w:rPr>
                <w:rStyle w:val="Inne"/>
              </w:rPr>
              <w:t>podjęcia działań w celu rozwiązania problemów praktycznych;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procesów poznawczych Psychologia wychowawcza</w:t>
            </w:r>
          </w:p>
          <w:p w:rsidR="005308FE" w:rsidRDefault="005F19E5">
            <w:pPr>
              <w:pStyle w:val="Inne0"/>
            </w:pPr>
            <w:r>
              <w:rPr>
                <w:rStyle w:val="Inne"/>
              </w:rPr>
              <w:t xml:space="preserve">Esej psychologiczny - projekt indywidualny Seminarium dyplomowe Public </w:t>
            </w:r>
            <w:r>
              <w:rPr>
                <w:rStyle w:val="Inne"/>
                <w:lang w:eastAsia="en-US" w:bidi="en-US"/>
              </w:rPr>
              <w:t xml:space="preserve">relations </w:t>
            </w:r>
            <w:r>
              <w:rPr>
                <w:rStyle w:val="Inne"/>
              </w:rPr>
              <w:t>Psychologia przedsiębiorczości Psychologia sportu Doradztwo zawodowe Negocjacje i mediacje</w:t>
            </w:r>
          </w:p>
          <w:p w:rsidR="005308FE" w:rsidRDefault="005F19E5">
            <w:pPr>
              <w:pStyle w:val="Inne0"/>
            </w:pPr>
            <w:r>
              <w:rPr>
                <w:rStyle w:val="Inne"/>
              </w:rPr>
              <w:t>Praktyki zawodowe</w:t>
            </w:r>
          </w:p>
        </w:tc>
      </w:tr>
      <w:tr w:rsidR="005308FE">
        <w:trPr>
          <w:trHeight w:hRule="exact" w:val="1085"/>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K3PS_U25</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posiadaną wiedzę do zrozumienia roli człowieka jako twórcy kultury w wybranych obszarach funkcjonowania;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Psychologia twórczości</w:t>
            </w:r>
          </w:p>
        </w:tc>
      </w:tr>
      <w:tr w:rsidR="005308FE">
        <w:trPr>
          <w:trHeight w:hRule="exact" w:val="5928"/>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K3PS_U26</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782"/>
                <w:tab w:val="left" w:pos="1584"/>
                <w:tab w:val="left" w:pos="3019"/>
                <w:tab w:val="left" w:pos="4325"/>
              </w:tabs>
              <w:jc w:val="both"/>
            </w:pPr>
            <w:r>
              <w:rPr>
                <w:rStyle w:val="Inne"/>
              </w:rPr>
              <w:t>porozumiewać się i współpracować ze specjalistami w zakresie psychologii i innych dziedzin jak i z osobami spoza</w:t>
            </w:r>
            <w:r>
              <w:rPr>
                <w:rStyle w:val="Inne"/>
              </w:rPr>
              <w:tab/>
              <w:t>grona</w:t>
            </w:r>
            <w:r>
              <w:rPr>
                <w:rStyle w:val="Inne"/>
              </w:rPr>
              <w:tab/>
              <w:t>specjalistów;</w:t>
            </w:r>
            <w:r>
              <w:rPr>
                <w:rStyle w:val="Inne"/>
              </w:rPr>
              <w:tab/>
              <w:t>zastosować</w:t>
            </w:r>
            <w:r>
              <w:rPr>
                <w:rStyle w:val="Inne"/>
              </w:rPr>
              <w:tab/>
              <w:t>praktyczne</w:t>
            </w:r>
          </w:p>
          <w:p w:rsidR="005308FE" w:rsidRDefault="005F19E5">
            <w:pPr>
              <w:pStyle w:val="Inne0"/>
              <w:jc w:val="both"/>
            </w:pPr>
            <w:r>
              <w:rPr>
                <w:rStyle w:val="Inne"/>
              </w:rPr>
              <w:t>umiejętności w działalności psychologicznej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Psychologia wychowawcza Psychologia uczenia się Interwencja kryzysowa</w:t>
            </w:r>
          </w:p>
          <w:p w:rsidR="005308FE" w:rsidRDefault="005F19E5">
            <w:pPr>
              <w:pStyle w:val="Inne0"/>
            </w:pPr>
            <w:r>
              <w:rPr>
                <w:rStyle w:val="Inne"/>
              </w:rPr>
              <w:t>Psychologia międzykulturowa Seminarium dyplomowe Projektowanie ścieżki kariery Obszary zastosowań w psychologii Wykluczenie społeczne Psychologia zarządzania Psychologia ekonomiczna Psychologiczne aspekty rekrutacji i oceny pracowników Techniki i narzędzia wywierania wpływu Psychologia sportu Psychologia polityczna Praktyki zawodowe Praca dyplomowa</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ageBreakBefore/>
              <w:ind w:firstLine="300"/>
              <w:jc w:val="left"/>
            </w:pPr>
            <w:r>
              <w:rPr>
                <w:rStyle w:val="Inne"/>
                <w:lang w:val="en-US" w:eastAsia="en-US" w:bidi="en-US"/>
              </w:rPr>
              <w:lastRenderedPageBreak/>
              <w:t>K3PS_U27</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rPr>
                <w:rStyle w:val="Inne"/>
              </w:rPr>
            </w:pPr>
            <w:r>
              <w:rPr>
                <w:rStyle w:val="Inne"/>
              </w:rPr>
              <w:t>wykorzystywać umiejętność psychologicznego myślenia o różnych uwarunkowaniach bezpieczeństwa i jego zagrożeniu, a w szczególności o psychologicznych reakcjach zbiorowych/indywidualnych w warunkach zagrożenia; zastosować praktyczne umiejętności w działalności psychologicznej</w:t>
            </w:r>
          </w:p>
          <w:p w:rsidR="005308FE" w:rsidRDefault="005308FE">
            <w:pPr>
              <w:pStyle w:val="Inne0"/>
              <w:jc w:val="both"/>
            </w:pP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Psychologia bezpieczeństwa</w:t>
            </w:r>
          </w:p>
        </w:tc>
      </w:tr>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K3PS_U28</w:t>
            </w:r>
          </w:p>
        </w:tc>
        <w:tc>
          <w:tcPr>
            <w:tcW w:w="5510" w:type="dxa"/>
            <w:tcBorders>
              <w:top w:val="single" w:sz="4" w:space="0" w:color="000000"/>
              <w:left w:val="single" w:sz="4" w:space="0" w:color="000000"/>
            </w:tcBorders>
            <w:shd w:val="clear" w:color="auto" w:fill="auto"/>
            <w:vAlign w:val="bottom"/>
          </w:tcPr>
          <w:p w:rsidR="005308FE" w:rsidRDefault="005F19E5">
            <w:pPr>
              <w:pStyle w:val="Inne0"/>
              <w:tabs>
                <w:tab w:val="left" w:pos="1421"/>
                <w:tab w:val="left" w:pos="2875"/>
                <w:tab w:val="left" w:pos="4272"/>
              </w:tabs>
              <w:jc w:val="both"/>
            </w:pPr>
            <w:r>
              <w:rPr>
                <w:rStyle w:val="Inne"/>
              </w:rPr>
              <w:t>posługiwać się wiedzą psychologiczną w wymiarze zjawisk społecznych,</w:t>
            </w:r>
            <w:r>
              <w:rPr>
                <w:rStyle w:val="Inne"/>
              </w:rPr>
              <w:tab/>
              <w:t>politycznych,</w:t>
            </w:r>
            <w:r>
              <w:rPr>
                <w:rStyle w:val="Inne"/>
              </w:rPr>
              <w:tab/>
              <w:t>kulturowych</w:t>
            </w:r>
            <w:r>
              <w:rPr>
                <w:rStyle w:val="Inne"/>
              </w:rPr>
              <w:tab/>
              <w:t>związanych</w:t>
            </w:r>
          </w:p>
          <w:p w:rsidR="005308FE" w:rsidRDefault="005F19E5">
            <w:pPr>
              <w:pStyle w:val="Inne0"/>
              <w:jc w:val="both"/>
            </w:pPr>
            <w:r>
              <w:rPr>
                <w:rStyle w:val="Inne"/>
              </w:rPr>
              <w:t>z bezpieczeństwem; prowadzić systematyczną obserwacje i analizę zjawisk z wykorzystaniem psychologicznej wiedzy o bezpieczeństwie i jego zagrożeniu;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Psychologia bezpieczeństwa</w:t>
            </w:r>
          </w:p>
        </w:tc>
      </w:tr>
      <w:tr w:rsidR="005308FE">
        <w:trPr>
          <w:trHeight w:hRule="exact" w:val="1291"/>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K3PS_U29</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555"/>
                <w:tab w:val="left" w:pos="3298"/>
                <w:tab w:val="left" w:pos="4574"/>
              </w:tabs>
              <w:jc w:val="both"/>
            </w:pPr>
            <w:r>
              <w:rPr>
                <w:rStyle w:val="Inne"/>
              </w:rPr>
              <w:t>identyfikować</w:t>
            </w:r>
            <w:r>
              <w:rPr>
                <w:rStyle w:val="Inne"/>
              </w:rPr>
              <w:tab/>
              <w:t>uwarunkowania</w:t>
            </w:r>
            <w:r>
              <w:rPr>
                <w:rStyle w:val="Inne"/>
              </w:rPr>
              <w:tab/>
              <w:t>kulturowe,</w:t>
            </w:r>
            <w:r>
              <w:rPr>
                <w:rStyle w:val="Inne"/>
              </w:rPr>
              <w:tab/>
              <w:t>religijne</w:t>
            </w:r>
          </w:p>
          <w:p w:rsidR="005308FE" w:rsidRDefault="005F19E5">
            <w:pPr>
              <w:pStyle w:val="Inne0"/>
              <w:tabs>
                <w:tab w:val="left" w:pos="1373"/>
                <w:tab w:val="left" w:pos="2784"/>
                <w:tab w:val="left" w:pos="4142"/>
              </w:tabs>
              <w:jc w:val="both"/>
            </w:pPr>
            <w:r>
              <w:rPr>
                <w:rStyle w:val="Inne"/>
              </w:rPr>
              <w:t>i etniczne problemy pacjenta, klienta oraz grupy społecznej;</w:t>
            </w:r>
            <w:r>
              <w:rPr>
                <w:rStyle w:val="Inne"/>
              </w:rPr>
              <w:tab/>
              <w:t>zastosować</w:t>
            </w:r>
            <w:r>
              <w:rPr>
                <w:rStyle w:val="Inne"/>
              </w:rPr>
              <w:tab/>
              <w:t>praktyczne</w:t>
            </w:r>
            <w:r>
              <w:rPr>
                <w:rStyle w:val="Inne"/>
              </w:rPr>
              <w:tab/>
              <w:t>umiejętności</w:t>
            </w:r>
          </w:p>
          <w:p w:rsidR="005308FE" w:rsidRDefault="005F19E5">
            <w:pPr>
              <w:pStyle w:val="Inne0"/>
              <w:jc w:val="both"/>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rPr>
                <w:rStyle w:val="Inne"/>
              </w:rPr>
            </w:pPr>
            <w:r>
              <w:rPr>
                <w:rStyle w:val="Inne"/>
              </w:rPr>
              <w:t>Psychologia międzykulturowa Uprzedzenia i dyskryminacja</w:t>
            </w:r>
          </w:p>
          <w:p w:rsidR="005308FE" w:rsidRDefault="005308FE">
            <w:pPr>
              <w:pStyle w:val="Inne0"/>
            </w:pPr>
          </w:p>
        </w:tc>
      </w:tr>
      <w:tr w:rsidR="005308FE">
        <w:trPr>
          <w:trHeight w:hRule="exact" w:val="269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K3PS_U30</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wypowiadać się w mowie i piśmie w języku obcym na tematy dotyczące zagadnień psychologicznych;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rPr>
                <w:rStyle w:val="Inne"/>
              </w:rPr>
            </w:pPr>
            <w:r>
              <w:rPr>
                <w:rStyle w:val="Inne"/>
              </w:rPr>
              <w:t>Język obcy specjalistyczny Przedmiot do wyboru w języku obcym*: Psychologiczne aspekty zarządzania</w:t>
            </w:r>
          </w:p>
          <w:p w:rsidR="005308FE" w:rsidRDefault="005F19E5">
            <w:pPr>
              <w:pStyle w:val="Inne0"/>
              <w:rPr>
                <w:rStyle w:val="Inne"/>
              </w:rPr>
            </w:pPr>
            <w:r>
              <w:rPr>
                <w:rStyle w:val="Inne"/>
              </w:rPr>
              <w:t>międzykulturowego/ Zarządzanie międzykulturowe i przywództwo</w:t>
            </w:r>
          </w:p>
          <w:p w:rsidR="005308FE" w:rsidRDefault="005308FE">
            <w:pPr>
              <w:pStyle w:val="Inne0"/>
            </w:pPr>
          </w:p>
        </w:tc>
      </w:tr>
      <w:tr w:rsidR="005308FE">
        <w:trPr>
          <w:trHeight w:hRule="exact" w:val="1275"/>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K3PS_U31</w:t>
            </w:r>
          </w:p>
        </w:tc>
        <w:tc>
          <w:tcPr>
            <w:tcW w:w="5510"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wykorzystywać i integrować wiedzę teoretyczną z zakresu psychologii oraz powiązanych z nią dyscyplin w celu analizy przyczyn i przebiegu kryzysu oraz konfliktów; zastosować praktyczne umiejętności w działalności psychologicznej</w:t>
            </w:r>
          </w:p>
        </w:tc>
        <w:tc>
          <w:tcPr>
            <w:tcW w:w="2534"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Psychologia kryzysu Trening asertywności</w:t>
            </w:r>
          </w:p>
        </w:tc>
      </w:tr>
      <w:tr w:rsidR="005308FE">
        <w:trPr>
          <w:trHeight w:hRule="exact" w:val="1421"/>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K3PS_U32</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310"/>
                <w:tab w:val="left" w:pos="2750"/>
                <w:tab w:val="left" w:pos="4138"/>
              </w:tabs>
              <w:jc w:val="both"/>
            </w:pPr>
            <w:r>
              <w:rPr>
                <w:rStyle w:val="Inne"/>
              </w:rPr>
              <w:t>przygotować właściwe do sytuacji i kontekstu wystąpienie publiczne;</w:t>
            </w:r>
            <w:r>
              <w:rPr>
                <w:rStyle w:val="Inne"/>
              </w:rPr>
              <w:tab/>
              <w:t>zastosować</w:t>
            </w:r>
            <w:r>
              <w:rPr>
                <w:rStyle w:val="Inne"/>
              </w:rPr>
              <w:tab/>
              <w:t>praktyczne</w:t>
            </w:r>
            <w:r>
              <w:rPr>
                <w:rStyle w:val="Inne"/>
              </w:rPr>
              <w:tab/>
              <w:t>umiejętności</w:t>
            </w:r>
          </w:p>
          <w:p w:rsidR="005308FE" w:rsidRDefault="005F19E5">
            <w:pPr>
              <w:pStyle w:val="Inne0"/>
              <w:jc w:val="both"/>
            </w:pPr>
            <w:r>
              <w:rPr>
                <w:rStyle w:val="Inne"/>
              </w:rPr>
              <w:t>w działalności psychologicznej</w:t>
            </w:r>
          </w:p>
        </w:tc>
        <w:tc>
          <w:tcPr>
            <w:tcW w:w="2534" w:type="dxa"/>
            <w:tcBorders>
              <w:top w:val="single" w:sz="4" w:space="0" w:color="000000"/>
              <w:left w:val="single" w:sz="4" w:space="0" w:color="000000"/>
              <w:right w:val="single" w:sz="4" w:space="0" w:color="000000"/>
            </w:tcBorders>
            <w:shd w:val="clear" w:color="auto" w:fill="auto"/>
          </w:tcPr>
          <w:p w:rsidR="005308FE" w:rsidRDefault="005308FE">
            <w:pPr>
              <w:pStyle w:val="Inne0"/>
              <w:rPr>
                <w:rStyle w:val="Inne"/>
              </w:rPr>
            </w:pPr>
          </w:p>
          <w:p w:rsidR="005308FE" w:rsidRDefault="005F19E5">
            <w:pPr>
              <w:pStyle w:val="Inne0"/>
            </w:pPr>
            <w:r>
              <w:rPr>
                <w:rStyle w:val="Inne"/>
              </w:rPr>
              <w:t xml:space="preserve">Wystąpienia publiczne Public </w:t>
            </w:r>
            <w:r>
              <w:rPr>
                <w:rStyle w:val="Inne"/>
                <w:lang w:val="en-US" w:eastAsia="en-US" w:bidi="en-US"/>
              </w:rPr>
              <w:t>relations</w:t>
            </w:r>
          </w:p>
        </w:tc>
      </w:tr>
      <w:tr w:rsidR="005308FE">
        <w:trPr>
          <w:trHeight w:hRule="exact" w:val="878"/>
          <w:jc w:val="center"/>
        </w:trPr>
        <w:tc>
          <w:tcPr>
            <w:tcW w:w="9623" w:type="dxa"/>
            <w:gridSpan w:val="3"/>
            <w:tcBorders>
              <w:top w:val="single" w:sz="4" w:space="0" w:color="000000"/>
              <w:left w:val="single" w:sz="4" w:space="0" w:color="000000"/>
              <w:right w:val="single" w:sz="4" w:space="0" w:color="000000"/>
            </w:tcBorders>
            <w:shd w:val="clear" w:color="auto" w:fill="C7D9F1"/>
            <w:vAlign w:val="center"/>
          </w:tcPr>
          <w:p w:rsidR="005308FE" w:rsidRDefault="005F19E5">
            <w:pPr>
              <w:pStyle w:val="Inne0"/>
              <w:rPr>
                <w:sz w:val="24"/>
                <w:szCs w:val="24"/>
              </w:rPr>
            </w:pPr>
            <w:r>
              <w:rPr>
                <w:rStyle w:val="Inne"/>
                <w:b/>
                <w:bCs/>
                <w:sz w:val="24"/>
                <w:szCs w:val="24"/>
              </w:rPr>
              <w:t xml:space="preserve">KOMPETENCJE SPOŁECZNE </w:t>
            </w:r>
            <w:r>
              <w:rPr>
                <w:rStyle w:val="Inne"/>
                <w:b/>
                <w:bCs/>
                <w:sz w:val="24"/>
                <w:szCs w:val="24"/>
                <w:lang w:eastAsia="en-US" w:bidi="en-US"/>
              </w:rPr>
              <w:t xml:space="preserve">- jest </w:t>
            </w:r>
            <w:r>
              <w:rPr>
                <w:rStyle w:val="Inne"/>
                <w:b/>
                <w:bCs/>
                <w:sz w:val="24"/>
                <w:szCs w:val="24"/>
              </w:rPr>
              <w:t xml:space="preserve">gotów </w:t>
            </w:r>
            <w:r>
              <w:rPr>
                <w:rStyle w:val="Inne"/>
                <w:b/>
                <w:bCs/>
                <w:sz w:val="24"/>
                <w:szCs w:val="24"/>
                <w:lang w:eastAsia="en-US" w:bidi="en-US"/>
              </w:rPr>
              <w:t>do:</w:t>
            </w:r>
          </w:p>
        </w:tc>
      </w:tr>
      <w:tr w:rsidR="005308FE">
        <w:trPr>
          <w:trHeight w:hRule="exact" w:val="2971"/>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00"/>
              <w:jc w:val="left"/>
            </w:pPr>
            <w:r>
              <w:rPr>
                <w:rStyle w:val="Inne"/>
                <w:lang w:val="en-US" w:eastAsia="en-US" w:bidi="en-US"/>
              </w:rPr>
              <w:t>K3PS _K01</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272"/>
                <w:tab w:val="left" w:pos="2323"/>
                <w:tab w:val="left" w:pos="3331"/>
                <w:tab w:val="left" w:pos="4315"/>
              </w:tabs>
              <w:jc w:val="both"/>
            </w:pPr>
            <w:r>
              <w:rPr>
                <w:rStyle w:val="Inne"/>
              </w:rPr>
              <w:t>samooceny własnych kompetencji, wiedzy i umiejętności, rozumienia</w:t>
            </w:r>
            <w:r>
              <w:rPr>
                <w:rStyle w:val="Inne"/>
              </w:rPr>
              <w:tab/>
              <w:t>potrzeby</w:t>
            </w:r>
            <w:r>
              <w:rPr>
                <w:rStyle w:val="Inne"/>
              </w:rPr>
              <w:tab/>
              <w:t>ciągłego</w:t>
            </w:r>
            <w:r>
              <w:rPr>
                <w:rStyle w:val="Inne"/>
              </w:rPr>
              <w:tab/>
              <w:t>rozwoju</w:t>
            </w:r>
            <w:r>
              <w:rPr>
                <w:rStyle w:val="Inne"/>
              </w:rPr>
              <w:tab/>
              <w:t>osobistego</w:t>
            </w:r>
          </w:p>
          <w:p w:rsidR="005308FE" w:rsidRDefault="005F19E5">
            <w:pPr>
              <w:pStyle w:val="Inne0"/>
              <w:jc w:val="both"/>
            </w:pPr>
            <w:r>
              <w:rPr>
                <w:rStyle w:val="Inne"/>
              </w:rPr>
              <w:t>i dokształcania zawodowego; inspirowania i organizowania procesu uczenia się innych osób</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Wprowadzenie do praktyki zawodowej Przedmiot ogólnouczelniany do wyboru: </w:t>
            </w:r>
            <w:r>
              <w:rPr>
                <w:rStyle w:val="Inne"/>
                <w:lang w:eastAsia="en-US" w:bidi="en-US"/>
              </w:rPr>
              <w:t xml:space="preserve">Personal </w:t>
            </w:r>
            <w:proofErr w:type="spellStart"/>
            <w:r>
              <w:rPr>
                <w:rStyle w:val="Inne"/>
              </w:rPr>
              <w:t>branding</w:t>
            </w:r>
            <w:proofErr w:type="spellEnd"/>
            <w:r>
              <w:rPr>
                <w:rStyle w:val="Inne"/>
              </w:rPr>
              <w:t xml:space="preserve">/Biznes </w:t>
            </w:r>
            <w:r>
              <w:rPr>
                <w:rStyle w:val="Inne"/>
                <w:lang w:eastAsia="en-US" w:bidi="en-US"/>
              </w:rPr>
              <w:t xml:space="preserve">coaching </w:t>
            </w:r>
            <w:r>
              <w:rPr>
                <w:rStyle w:val="Inne"/>
              </w:rPr>
              <w:t>Filozofia Socjologia Logika Statystyka Psychometria</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9149"/>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Biologiczne podstawy </w:t>
            </w:r>
            <w:proofErr w:type="spellStart"/>
            <w:r>
              <w:rPr>
                <w:rStyle w:val="Inne"/>
              </w:rPr>
              <w:t>zachowań</w:t>
            </w:r>
            <w:proofErr w:type="spellEnd"/>
            <w:r>
              <w:rPr>
                <w:rStyle w:val="Inne"/>
              </w:rPr>
              <w:t xml:space="preserve"> cz. I Biologiczne podstawy </w:t>
            </w:r>
            <w:proofErr w:type="spellStart"/>
            <w:r>
              <w:rPr>
                <w:rStyle w:val="Inne"/>
              </w:rPr>
              <w:t>zachowań</w:t>
            </w:r>
            <w:proofErr w:type="spellEnd"/>
            <w:r>
              <w:rPr>
                <w:rStyle w:val="Inne"/>
              </w:rPr>
              <w:t xml:space="preserve"> cz. II Psychologia rozwoju człowieka w cyklu życia Psychologia emocji i motywacji Metodologia badań psychologicznych Psychologia twórczości Psychologia kliniczna Pomoc psychologiczna Psychologia zdrowia Język obcy specjalistyczny Diagnoza psychologiczna inteligencji Projektowanie ścieżki kariery</w:t>
            </w:r>
          </w:p>
          <w:p w:rsidR="005308FE" w:rsidRDefault="005F19E5">
            <w:pPr>
              <w:pStyle w:val="Inne0"/>
            </w:pPr>
            <w:r>
              <w:rPr>
                <w:rStyle w:val="Inne"/>
              </w:rPr>
              <w:t>Terapia skoncentrowana na rozwiązaniach/Dialog motywujący i terapia poznawczo-behawioralna Psychologia zarządzania Psychologia ekonomiczna Wspieranie rozwoju osobistego Współczesne wyzwania psychologii społecznej Techniki i narzędzia wywierania wpływu Psychologia konfliktów Praktyki zawodowe</w:t>
            </w:r>
          </w:p>
        </w:tc>
      </w:tr>
      <w:tr w:rsidR="005308FE">
        <w:trPr>
          <w:trHeight w:hRule="exact" w:val="4584"/>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 _K02</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współdziałania i pracowania w grupie w realizacji indywidualnych i zespołowych działań profesjonalnych w zakresie psychologii</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Psychologia procesów poznawczych Psychologia międzykulturowa Pomoc psychologiczna Etyka zawodu psychologa Psychologia </w:t>
            </w:r>
            <w:proofErr w:type="spellStart"/>
            <w:r>
              <w:rPr>
                <w:rStyle w:val="Inne"/>
              </w:rPr>
              <w:t>zachowań</w:t>
            </w:r>
            <w:proofErr w:type="spellEnd"/>
            <w:r>
              <w:rPr>
                <w:rStyle w:val="Inne"/>
              </w:rPr>
              <w:t xml:space="preserve"> konsumenckich Społeczna odpowiedzialność biznesu Public </w:t>
            </w:r>
            <w:r>
              <w:rPr>
                <w:rStyle w:val="Inne"/>
                <w:lang w:eastAsia="en-US" w:bidi="en-US"/>
              </w:rPr>
              <w:t xml:space="preserve">relations </w:t>
            </w:r>
            <w:r>
              <w:rPr>
                <w:rStyle w:val="Inne"/>
              </w:rPr>
              <w:t>Psychologia konfliktów Wykluczenie społeczne Trening umiejętności społecznych Praktyki zawodowe</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4579"/>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ageBreakBefore/>
              <w:ind w:firstLine="320"/>
              <w:jc w:val="left"/>
            </w:pPr>
            <w:r>
              <w:rPr>
                <w:rStyle w:val="Inne"/>
                <w:lang w:val="en-US" w:eastAsia="en-US" w:bidi="en-US"/>
              </w:rPr>
              <w:lastRenderedPageBreak/>
              <w:t>K3PS _K03</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utożsamienia się z wartościami, celami i zadaniami realizowanymi w praktyce psychologicznej; odznaczania się rzetelnością, rozwagą, dojrzałością i zaangażowaniem w projektowaniu, planowaniu i realizowaniu działań psychologicznych</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osobowości Metodologia badań psychologicznych Wywiad psychologiczny Psychologia różnic indywidualnych Pomoc psychologiczna Diagnoza psychologiczna Esej psychologiczny - projekt indywidualny Obszary zastosowań w psychologii Zachowania organizacyjne Współczesne wyzwania psychologii społecznej Praktyki zawodowe</w:t>
            </w:r>
          </w:p>
        </w:tc>
      </w:tr>
      <w:tr w:rsidR="005308FE">
        <w:trPr>
          <w:trHeight w:hRule="exact" w:val="350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20"/>
              <w:jc w:val="left"/>
            </w:pPr>
            <w:r>
              <w:rPr>
                <w:rStyle w:val="Inne"/>
                <w:lang w:val="en-US" w:eastAsia="en-US" w:bidi="en-US"/>
              </w:rPr>
              <w:t>K3PS _K04</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przestrzegania zasad etyki zawodowej; podejmowania refleksji na tematy związane z etyką działania; prawidłowej identyfikacji problemów moralnych i dylematów etycznych związanych z własną i cudzą pracą; właściwego rozstrzygania dylematów związanych z praktyką zawodową</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 xml:space="preserve">Psychologia osobowości Psychologia różnic indywidualnych Diagnoza psychologiczna Etyka zawodu psychologa Seminarium dyplomowe Podstawy prawa dla psychologów </w:t>
            </w:r>
            <w:proofErr w:type="spellStart"/>
            <w:r>
              <w:rPr>
                <w:rStyle w:val="Inne"/>
                <w:lang w:eastAsia="en-US" w:bidi="en-US"/>
              </w:rPr>
              <w:t>Mobbing</w:t>
            </w:r>
            <w:proofErr w:type="spellEnd"/>
            <w:r>
              <w:rPr>
                <w:rStyle w:val="Inne"/>
                <w:lang w:eastAsia="en-US" w:bidi="en-US"/>
              </w:rPr>
              <w:t xml:space="preserve"> </w:t>
            </w:r>
            <w:r>
              <w:rPr>
                <w:rStyle w:val="Inne"/>
              </w:rPr>
              <w:t>jako patologiczne zjawisko w pracy Psychologia polityczna Marketing handlowy</w:t>
            </w:r>
          </w:p>
        </w:tc>
      </w:tr>
      <w:tr w:rsidR="005308FE">
        <w:trPr>
          <w:trHeight w:hRule="exact" w:val="2693"/>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20"/>
              <w:jc w:val="left"/>
            </w:pPr>
            <w:r>
              <w:rPr>
                <w:rStyle w:val="Inne"/>
                <w:lang w:val="en-US" w:eastAsia="en-US" w:bidi="en-US"/>
              </w:rPr>
              <w:t>K3PS _K05</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936"/>
                <w:tab w:val="left" w:pos="2227"/>
                <w:tab w:val="left" w:pos="2952"/>
                <w:tab w:val="left" w:pos="4627"/>
              </w:tabs>
              <w:jc w:val="both"/>
            </w:pPr>
            <w:r>
              <w:rPr>
                <w:rStyle w:val="Inne"/>
              </w:rPr>
              <w:t>odpowiedzialności za własne przygotowanie do pracy i rozwój</w:t>
            </w:r>
            <w:r>
              <w:rPr>
                <w:rStyle w:val="Inne"/>
              </w:rPr>
              <w:tab/>
              <w:t>zawodowy</w:t>
            </w:r>
            <w:r>
              <w:rPr>
                <w:rStyle w:val="Inne"/>
              </w:rPr>
              <w:tab/>
              <w:t>oraz</w:t>
            </w:r>
            <w:r>
              <w:rPr>
                <w:rStyle w:val="Inne"/>
              </w:rPr>
              <w:tab/>
              <w:t>podejmowania</w:t>
            </w:r>
            <w:r>
              <w:rPr>
                <w:rStyle w:val="Inne"/>
              </w:rPr>
              <w:tab/>
              <w:t>decyzji;</w:t>
            </w:r>
          </w:p>
          <w:p w:rsidR="005308FE" w:rsidRDefault="005F19E5">
            <w:pPr>
              <w:pStyle w:val="Inne0"/>
              <w:jc w:val="both"/>
            </w:pPr>
            <w:r>
              <w:rPr>
                <w:rStyle w:val="Inne"/>
              </w:rPr>
              <w:t>doskonalenia warsztatu pracy psychologa</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stresu Psychologia różnic indywidualnych Psychologia kliniczna Diagnoza psychologiczna Psychoterapia - metody i procesy Seminarium dyplomowe Praktyki zawodowe</w:t>
            </w:r>
          </w:p>
          <w:p w:rsidR="005308FE" w:rsidRDefault="005F19E5">
            <w:pPr>
              <w:pStyle w:val="Inne0"/>
            </w:pPr>
            <w:r>
              <w:rPr>
                <w:rStyle w:val="Inne"/>
              </w:rPr>
              <w:t>Praca dyplomowa</w:t>
            </w:r>
          </w:p>
        </w:tc>
      </w:tr>
      <w:tr w:rsidR="005308FE">
        <w:trPr>
          <w:trHeight w:hRule="exact" w:val="2976"/>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20"/>
              <w:jc w:val="left"/>
            </w:pPr>
            <w:r>
              <w:rPr>
                <w:rStyle w:val="Inne"/>
                <w:lang w:val="en-US" w:eastAsia="en-US" w:bidi="en-US"/>
              </w:rPr>
              <w:t>K3PS _K06</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komunikowania się i współpracy z otoczeniem, w tym z osobami nie będącymi specjalistami w danej dziedzinie oraz do aktywnego uczestnictwa w grupach i organizacjach realizujących działania psychologiczne</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Komunikacja społeczna Podstawy pracy grupowej Trening interpersonalny Wywiad psychologiczny Psychologia twórczości Psychologia wychowawcza Psychopatologia z elementami psychiatrii Esej psychologiczny - projekt indywidualny</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4579"/>
          <w:jc w:val="center"/>
        </w:trPr>
        <w:tc>
          <w:tcPr>
            <w:tcW w:w="1579"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5510" w:type="dxa"/>
            <w:tcBorders>
              <w:top w:val="single" w:sz="4" w:space="0" w:color="000000"/>
              <w:left w:val="single" w:sz="4" w:space="0" w:color="000000"/>
            </w:tcBorders>
            <w:shd w:val="clear" w:color="auto" w:fill="auto"/>
          </w:tcPr>
          <w:p w:rsidR="005308FE" w:rsidRDefault="005308FE">
            <w:pPr>
              <w:rPr>
                <w:sz w:val="10"/>
                <w:szCs w:val="10"/>
              </w:rPr>
            </w:pP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Projektowanie i prowadzenie szkoleń Wystąpienia publiczne Psychologia ekonomiczna Wspieranie rozwoju osobistego</w:t>
            </w:r>
          </w:p>
          <w:p w:rsidR="005308FE" w:rsidRDefault="005F19E5">
            <w:pPr>
              <w:pStyle w:val="Inne0"/>
            </w:pPr>
            <w:r>
              <w:rPr>
                <w:rStyle w:val="Inne"/>
              </w:rPr>
              <w:t xml:space="preserve">Public </w:t>
            </w:r>
            <w:r>
              <w:rPr>
                <w:rStyle w:val="Inne"/>
                <w:lang w:eastAsia="en-US" w:bidi="en-US"/>
              </w:rPr>
              <w:t xml:space="preserve">relations </w:t>
            </w:r>
            <w:r>
              <w:rPr>
                <w:rStyle w:val="Inne"/>
              </w:rPr>
              <w:t>Techniki i narzędzia wywierania wpływu Strategia profilaktyki społecznej Doradztwo zawodowe Negocjacje i mediacje</w:t>
            </w:r>
          </w:p>
          <w:p w:rsidR="005308FE" w:rsidRDefault="005F19E5">
            <w:pPr>
              <w:pStyle w:val="Inne0"/>
            </w:pPr>
            <w:r>
              <w:rPr>
                <w:rStyle w:val="Inne"/>
              </w:rPr>
              <w:t>Uprzedzenia i dyskryminacja Trening asertywności Praktyki zawodowe</w:t>
            </w:r>
          </w:p>
        </w:tc>
      </w:tr>
      <w:tr w:rsidR="005308FE">
        <w:trPr>
          <w:trHeight w:hRule="exact" w:val="4848"/>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Pr>
            <w:r>
              <w:rPr>
                <w:rStyle w:val="Inne"/>
                <w:lang w:val="en-US" w:eastAsia="en-US" w:bidi="en-US"/>
              </w:rPr>
              <w:t>K3PS _K07</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wykazania się przywództwem, przedsiębiorczością oraz umiejętnością pracy w zespole; współdziałania i pełnienia różnych funkcji w grupie</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rPr>
                <w:rStyle w:val="Inne"/>
              </w:rPr>
            </w:pPr>
            <w:r>
              <w:rPr>
                <w:rStyle w:val="Inne"/>
              </w:rPr>
              <w:t>Przedmiot do wyboru w języku obcym*: Psychologiczne aspekty zarządzania</w:t>
            </w:r>
          </w:p>
          <w:p w:rsidR="005308FE" w:rsidRDefault="005F19E5">
            <w:pPr>
              <w:pStyle w:val="Inne0"/>
            </w:pPr>
            <w:r>
              <w:rPr>
                <w:rStyle w:val="Inne"/>
              </w:rPr>
              <w:t>międzykulturowego/ Zarządzanie międzykulturowe i przywództwo Zarządzanie projektami społecznymi/Zarządzanie zmianą Społeczna odpowiedzialność biznesu Psychologia przywództwa Techniki i narzędzia wywierania wpływu Negocjacje i mediacje</w:t>
            </w:r>
          </w:p>
        </w:tc>
      </w:tr>
      <w:tr w:rsidR="005308FE">
        <w:trPr>
          <w:trHeight w:hRule="exact" w:val="2971"/>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 _K08</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określenia priorytetów służących realizacji określonego przez siebie lub innych zadania; rozplanowania pracy indywidualnej i grupowej</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Psychometria Projektowanie ścieżki kariery Psychologia biznesu Psychologia zarządzania Psychologiczne aspekty rekrutacji i oceny pracowników Psychologia przywództwa Praktyki zawodowe Praca dyplomowa</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270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ageBreakBefore/>
              <w:ind w:firstLine="320"/>
              <w:jc w:val="left"/>
            </w:pPr>
            <w:r>
              <w:rPr>
                <w:rStyle w:val="Inne"/>
                <w:lang w:val="en-US" w:eastAsia="en-US" w:bidi="en-US"/>
              </w:rPr>
              <w:lastRenderedPageBreak/>
              <w:t>K3PS _K09</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ciągłego rozwoju osobistego, demonstruje postawę promującą zdrowie i aktywność fizyczną, stale doskonali własny warsztat pracy profesjonalnej oraz skutecznie stosuje zasady emisji głosu</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rPr>
                <w:rStyle w:val="Inne"/>
              </w:rPr>
            </w:pPr>
            <w:r>
              <w:rPr>
                <w:rStyle w:val="Inne"/>
              </w:rPr>
              <w:t>Technologie informacyjne Język obcy Wychowanie fizyczne Emisja głosu Psychologia biznesu Psychologia zarządzania Psychologia sportu Strategia profilaktyki społecznej</w:t>
            </w:r>
          </w:p>
          <w:p w:rsidR="005308FE" w:rsidRDefault="005308FE">
            <w:pPr>
              <w:pStyle w:val="Inne0"/>
            </w:pPr>
          </w:p>
        </w:tc>
      </w:tr>
      <w:tr w:rsidR="005308FE">
        <w:trPr>
          <w:trHeight w:hRule="exact" w:val="511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20"/>
              <w:jc w:val="left"/>
            </w:pPr>
            <w:r>
              <w:rPr>
                <w:rStyle w:val="Inne"/>
                <w:lang w:val="en-US" w:eastAsia="en-US" w:bidi="en-US"/>
              </w:rPr>
              <w:t>K3PS _K10</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997"/>
                <w:tab w:val="left" w:pos="2539"/>
                <w:tab w:val="left" w:pos="4176"/>
              </w:tabs>
              <w:jc w:val="both"/>
            </w:pPr>
            <w:r>
              <w:rPr>
                <w:rStyle w:val="Inne"/>
              </w:rPr>
              <w:t>odpowiedzialności</w:t>
            </w:r>
            <w:r>
              <w:rPr>
                <w:rStyle w:val="Inne"/>
              </w:rPr>
              <w:tab/>
              <w:t>za</w:t>
            </w:r>
            <w:r>
              <w:rPr>
                <w:rStyle w:val="Inne"/>
              </w:rPr>
              <w:tab/>
              <w:t>podejmowane</w:t>
            </w:r>
            <w:r>
              <w:rPr>
                <w:rStyle w:val="Inne"/>
              </w:rPr>
              <w:tab/>
              <w:t>interwencje,</w:t>
            </w:r>
          </w:p>
          <w:p w:rsidR="005308FE" w:rsidRDefault="005F19E5">
            <w:pPr>
              <w:pStyle w:val="Inne0"/>
              <w:jc w:val="both"/>
            </w:pPr>
            <w:r>
              <w:rPr>
                <w:rStyle w:val="Inne"/>
              </w:rPr>
              <w:t>przewidywania konsekwencji podejmowanych działań</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Pierwsza pomoc przedmedyczna Psychologia osobowości Psychologia społeczna Wywiad psychologiczny Psychologia stresu Interwencja kryzysowa</w:t>
            </w:r>
          </w:p>
          <w:p w:rsidR="005308FE" w:rsidRDefault="005F19E5">
            <w:pPr>
              <w:pStyle w:val="Inne0"/>
              <w:rPr>
                <w:rStyle w:val="Inne"/>
              </w:rPr>
            </w:pPr>
            <w:r>
              <w:rPr>
                <w:rStyle w:val="Inne"/>
              </w:rPr>
              <w:t>Psychopatologia z elementami psychiatrii Psychoterapia - metody i procesy Psychologia kryzysu Diagnoza psychologiczna inteligencji Psychologia przedsiębiorczości Doradztwo zawodowe Negocjacje i mediacje Praktyki zawodowe</w:t>
            </w:r>
          </w:p>
          <w:p w:rsidR="005308FE" w:rsidRDefault="005308FE">
            <w:pPr>
              <w:pStyle w:val="Inne0"/>
            </w:pPr>
          </w:p>
        </w:tc>
      </w:tr>
      <w:tr w:rsidR="005308FE">
        <w:trPr>
          <w:trHeight w:hRule="exact" w:val="5122"/>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lang w:val="en-US" w:eastAsia="en-US" w:bidi="en-US"/>
              </w:rPr>
              <w:t>K3PS _K11</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both"/>
            </w:pPr>
            <w:r>
              <w:rPr>
                <w:rStyle w:val="Inne"/>
              </w:rPr>
              <w:t>kształtowania postawy akceptacji i przestrzegania praw człowieka oraz wrażliwości na problemy i zjawiska społeczne; rozwijania możliwości wpływu społecznego z poszanowaniem integralności i autonomii jednostek</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rPr>
                <w:rStyle w:val="Inne"/>
              </w:rPr>
            </w:pPr>
            <w:r>
              <w:rPr>
                <w:rStyle w:val="Inne"/>
              </w:rPr>
              <w:t xml:space="preserve">Psychologia społeczna Wywiad psychologiczny Psychologia wychowawcza Wykluczenie społeczne Projektowanie i prowadzenie szkoleń Zachowania organizacyjne </w:t>
            </w:r>
            <w:proofErr w:type="spellStart"/>
            <w:r>
              <w:rPr>
                <w:rStyle w:val="Inne"/>
                <w:lang w:eastAsia="en-US" w:bidi="en-US"/>
              </w:rPr>
              <w:t>Mobbing</w:t>
            </w:r>
            <w:proofErr w:type="spellEnd"/>
            <w:r>
              <w:rPr>
                <w:rStyle w:val="Inne"/>
                <w:lang w:eastAsia="en-US" w:bidi="en-US"/>
              </w:rPr>
              <w:t xml:space="preserve"> </w:t>
            </w:r>
            <w:r>
              <w:rPr>
                <w:rStyle w:val="Inne"/>
              </w:rPr>
              <w:t>jako patologiczne zjawisko w pracy Psychologia niedostosowania społecznego Trening asertywności Uprzedzenia i dyskryminacja Psychologia polityczna</w:t>
            </w:r>
          </w:p>
          <w:p w:rsidR="005308FE" w:rsidRDefault="005308FE">
            <w:pPr>
              <w:pStyle w:val="Inne0"/>
            </w:pP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1579"/>
        <w:gridCol w:w="5510"/>
        <w:gridCol w:w="2534"/>
      </w:tblGrid>
      <w:tr w:rsidR="005308FE">
        <w:trPr>
          <w:trHeight w:hRule="exact" w:val="2434"/>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pageBreakBefore/>
              <w:ind w:firstLine="320"/>
              <w:jc w:val="left"/>
            </w:pPr>
            <w:r>
              <w:rPr>
                <w:rStyle w:val="Inne"/>
                <w:lang w:val="en-US" w:eastAsia="en-US" w:bidi="en-US"/>
              </w:rPr>
              <w:lastRenderedPageBreak/>
              <w:t>K3PS _K12</w:t>
            </w:r>
          </w:p>
        </w:tc>
        <w:tc>
          <w:tcPr>
            <w:tcW w:w="5510" w:type="dxa"/>
            <w:tcBorders>
              <w:top w:val="single" w:sz="4" w:space="0" w:color="000000"/>
              <w:left w:val="single" w:sz="4" w:space="0" w:color="000000"/>
            </w:tcBorders>
            <w:shd w:val="clear" w:color="auto" w:fill="auto"/>
            <w:vAlign w:val="center"/>
          </w:tcPr>
          <w:p w:rsidR="005308FE" w:rsidRDefault="005F19E5">
            <w:pPr>
              <w:pStyle w:val="Inne0"/>
              <w:jc w:val="both"/>
            </w:pPr>
            <w:r>
              <w:rPr>
                <w:rStyle w:val="Inne"/>
              </w:rPr>
              <w:t>kształtowania postawy ciekawości poznawczej oraz dążenia do prawdy w podejmowanych działaniach empirycznych</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Psychologia procesów poznawczych Psychologia społeczna Wywiad psychologiczny Psychologia uczenia się Esej psychologiczny - projekt indywidualny Seminarium dyplomowe Praca dyplomowa</w:t>
            </w:r>
          </w:p>
        </w:tc>
      </w:tr>
      <w:tr w:rsidR="005308FE">
        <w:trPr>
          <w:trHeight w:hRule="exact" w:val="1622"/>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20"/>
              <w:jc w:val="left"/>
            </w:pPr>
            <w:r>
              <w:rPr>
                <w:rStyle w:val="Inne"/>
                <w:lang w:val="en-US" w:eastAsia="en-US" w:bidi="en-US"/>
              </w:rPr>
              <w:t>K3PS _K13</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771"/>
                <w:tab w:val="left" w:pos="2501"/>
                <w:tab w:val="left" w:pos="4147"/>
                <w:tab w:val="left" w:pos="4651"/>
              </w:tabs>
              <w:jc w:val="both"/>
            </w:pPr>
            <w:r>
              <w:rPr>
                <w:rStyle w:val="Inne"/>
              </w:rPr>
              <w:t>określenia priorytetów w pracy zawodowej i działaniach profesjonalnych</w:t>
            </w:r>
            <w:r>
              <w:rPr>
                <w:rStyle w:val="Inne"/>
              </w:rPr>
              <w:tab/>
              <w:t>oraz</w:t>
            </w:r>
            <w:r>
              <w:rPr>
                <w:rStyle w:val="Inne"/>
              </w:rPr>
              <w:tab/>
              <w:t>organizowania</w:t>
            </w:r>
            <w:r>
              <w:rPr>
                <w:rStyle w:val="Inne"/>
              </w:rPr>
              <w:tab/>
              <w:t>w</w:t>
            </w:r>
            <w:r>
              <w:rPr>
                <w:rStyle w:val="Inne"/>
              </w:rPr>
              <w:tab/>
              <w:t>sposób</w:t>
            </w:r>
          </w:p>
          <w:p w:rsidR="005308FE" w:rsidRDefault="005F19E5">
            <w:pPr>
              <w:pStyle w:val="Inne0"/>
              <w:jc w:val="both"/>
            </w:pPr>
            <w:r>
              <w:rPr>
                <w:rStyle w:val="Inne"/>
              </w:rPr>
              <w:t>przedsiębiorczy własnego działania profesjonalnego</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Wprowadzenie do psychologii Psychologia przedsiębiorczości Marketing handlowy Praktyki zawodowe</w:t>
            </w:r>
          </w:p>
        </w:tc>
      </w:tr>
      <w:tr w:rsidR="005308FE">
        <w:trPr>
          <w:trHeight w:hRule="exact" w:val="1886"/>
          <w:jc w:val="center"/>
        </w:trPr>
        <w:tc>
          <w:tcPr>
            <w:tcW w:w="1579" w:type="dxa"/>
            <w:tcBorders>
              <w:top w:val="single" w:sz="4" w:space="0" w:color="000000"/>
              <w:left w:val="single" w:sz="4" w:space="0" w:color="000000"/>
            </w:tcBorders>
            <w:shd w:val="clear" w:color="auto" w:fill="auto"/>
            <w:vAlign w:val="center"/>
          </w:tcPr>
          <w:p w:rsidR="005308FE" w:rsidRDefault="005F19E5">
            <w:pPr>
              <w:pStyle w:val="Inne0"/>
              <w:ind w:firstLine="320"/>
              <w:jc w:val="left"/>
            </w:pPr>
            <w:r>
              <w:rPr>
                <w:rStyle w:val="Inne"/>
                <w:lang w:val="en-US" w:eastAsia="en-US" w:bidi="en-US"/>
              </w:rPr>
              <w:t>K3PS _K14</w:t>
            </w:r>
          </w:p>
        </w:tc>
        <w:tc>
          <w:tcPr>
            <w:tcW w:w="5510" w:type="dxa"/>
            <w:tcBorders>
              <w:top w:val="single" w:sz="4" w:space="0" w:color="000000"/>
              <w:left w:val="single" w:sz="4" w:space="0" w:color="000000"/>
            </w:tcBorders>
            <w:shd w:val="clear" w:color="auto" w:fill="auto"/>
            <w:vAlign w:val="center"/>
          </w:tcPr>
          <w:p w:rsidR="005308FE" w:rsidRDefault="005F19E5">
            <w:pPr>
              <w:pStyle w:val="Inne0"/>
              <w:tabs>
                <w:tab w:val="left" w:pos="1392"/>
                <w:tab w:val="left" w:pos="1699"/>
                <w:tab w:val="left" w:pos="3192"/>
                <w:tab w:val="left" w:pos="3725"/>
              </w:tabs>
              <w:jc w:val="both"/>
            </w:pPr>
            <w:r>
              <w:rPr>
                <w:rStyle w:val="Inne"/>
              </w:rPr>
              <w:t>rozumienia znaczenia refleksji psychologicznej dla praktyki życia społecznego; świadomości znaczenia dziedzictwa kulturowego</w:t>
            </w:r>
            <w:r>
              <w:rPr>
                <w:rStyle w:val="Inne"/>
              </w:rPr>
              <w:tab/>
              <w:t>i</w:t>
            </w:r>
            <w:r>
              <w:rPr>
                <w:rStyle w:val="Inne"/>
              </w:rPr>
              <w:tab/>
              <w:t>historycznego</w:t>
            </w:r>
            <w:r>
              <w:rPr>
                <w:rStyle w:val="Inne"/>
              </w:rPr>
              <w:tab/>
              <w:t>dla</w:t>
            </w:r>
            <w:r>
              <w:rPr>
                <w:rStyle w:val="Inne"/>
              </w:rPr>
              <w:tab/>
              <w:t>psychologicznego</w:t>
            </w:r>
          </w:p>
          <w:p w:rsidR="005308FE" w:rsidRDefault="005F19E5">
            <w:pPr>
              <w:pStyle w:val="Inne0"/>
              <w:jc w:val="both"/>
            </w:pPr>
            <w:r>
              <w:rPr>
                <w:rStyle w:val="Inne"/>
              </w:rPr>
              <w:t>rozumienia jednostki i społeczności;</w:t>
            </w:r>
          </w:p>
        </w:tc>
        <w:tc>
          <w:tcPr>
            <w:tcW w:w="253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rPr>
              <w:t>Historia myśli psychologicznej Obszary zastosowań w psychologii Psychologia niedostosowania społecznego</w:t>
            </w:r>
          </w:p>
        </w:tc>
      </w:tr>
      <w:tr w:rsidR="005308FE">
        <w:trPr>
          <w:trHeight w:hRule="exact" w:val="4589"/>
          <w:jc w:val="center"/>
        </w:trPr>
        <w:tc>
          <w:tcPr>
            <w:tcW w:w="157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320"/>
              <w:jc w:val="left"/>
            </w:pPr>
            <w:r>
              <w:rPr>
                <w:rStyle w:val="Inne"/>
                <w:lang w:val="en-US" w:eastAsia="en-US" w:bidi="en-US"/>
              </w:rPr>
              <w:t>K3PS _K15</w:t>
            </w:r>
          </w:p>
        </w:tc>
        <w:tc>
          <w:tcPr>
            <w:tcW w:w="551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tabs>
                <w:tab w:val="left" w:pos="1579"/>
                <w:tab w:val="left" w:pos="3480"/>
                <w:tab w:val="left" w:pos="4498"/>
              </w:tabs>
              <w:jc w:val="both"/>
            </w:pPr>
            <w:r>
              <w:rPr>
                <w:rStyle w:val="Inne"/>
              </w:rPr>
              <w:t>realizacji zadania w sposób rozważny i ostrożny, zapewniając</w:t>
            </w:r>
            <w:r>
              <w:rPr>
                <w:rStyle w:val="Inne"/>
              </w:rPr>
              <w:tab/>
              <w:t>bezpieczeństwo</w:t>
            </w:r>
            <w:r>
              <w:rPr>
                <w:rStyle w:val="Inne"/>
              </w:rPr>
              <w:tab/>
              <w:t>sobie,</w:t>
            </w:r>
            <w:r>
              <w:rPr>
                <w:rStyle w:val="Inne"/>
              </w:rPr>
              <w:tab/>
              <w:t>klientom</w:t>
            </w:r>
          </w:p>
          <w:p w:rsidR="005308FE" w:rsidRDefault="005F19E5">
            <w:pPr>
              <w:pStyle w:val="Inne0"/>
              <w:jc w:val="both"/>
            </w:pPr>
            <w:r>
              <w:rPr>
                <w:rStyle w:val="Inne"/>
              </w:rPr>
              <w:t>i współpracownikom</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pPr>
            <w:r>
              <w:rPr>
                <w:rStyle w:val="Inne"/>
              </w:rPr>
              <w:t xml:space="preserve">Ochrona własności intelektualnej Interwencja kryzysowa Psychologia bezpieczeństwa Psychopatologia z elementami psychiatrii Psychologia biznesu Psychologia </w:t>
            </w:r>
            <w:proofErr w:type="spellStart"/>
            <w:r>
              <w:rPr>
                <w:rStyle w:val="Inne"/>
              </w:rPr>
              <w:t>zachowań</w:t>
            </w:r>
            <w:proofErr w:type="spellEnd"/>
            <w:r>
              <w:rPr>
                <w:rStyle w:val="Inne"/>
              </w:rPr>
              <w:t xml:space="preserve"> konsumenckich Społeczna odpowiedzialność biznesu Psychologiczne aspekty rekrutacji i oceny pracowników Psychologia sportu</w:t>
            </w:r>
          </w:p>
        </w:tc>
      </w:tr>
    </w:tbl>
    <w:p w:rsidR="005308FE" w:rsidRDefault="005308FE">
      <w:pPr>
        <w:sectPr w:rsidR="005308FE">
          <w:pgSz w:w="11906" w:h="16838"/>
          <w:pgMar w:top="1412" w:right="942" w:bottom="861" w:left="1194" w:header="0" w:footer="0" w:gutter="0"/>
          <w:pgNumType w:start="1"/>
          <w:cols w:space="708"/>
          <w:formProt w:val="0"/>
          <w:docGrid w:linePitch="360"/>
        </w:sectPr>
      </w:pPr>
    </w:p>
    <w:p w:rsidR="005308FE" w:rsidRDefault="005F19E5">
      <w:pPr>
        <w:pStyle w:val="Nagwek10"/>
        <w:keepNext/>
        <w:keepLines/>
        <w:spacing w:before="240" w:after="520"/>
        <w:rPr>
          <w:lang w:val="pl-PL"/>
        </w:rPr>
      </w:pPr>
      <w:bookmarkStart w:id="3" w:name="bookmark6"/>
      <w:r>
        <w:rPr>
          <w:rStyle w:val="Nagwek1"/>
          <w:b/>
          <w:bCs/>
          <w:lang w:val="pl-PL" w:eastAsia="pl-PL" w:bidi="pl-PL"/>
        </w:rPr>
        <w:lastRenderedPageBreak/>
        <w:t xml:space="preserve">ZAJĘCIA </w:t>
      </w:r>
      <w:r>
        <w:rPr>
          <w:rStyle w:val="Nagwek1"/>
          <w:b/>
          <w:bCs/>
          <w:lang w:val="pl-PL"/>
        </w:rPr>
        <w:t xml:space="preserve">I </w:t>
      </w:r>
      <w:r>
        <w:rPr>
          <w:rStyle w:val="Nagwek1"/>
          <w:b/>
          <w:bCs/>
          <w:lang w:val="pl-PL" w:eastAsia="pl-PL" w:bidi="pl-PL"/>
        </w:rPr>
        <w:t xml:space="preserve">ZAKŁADANE </w:t>
      </w:r>
      <w:r>
        <w:rPr>
          <w:rStyle w:val="Nagwek1"/>
          <w:b/>
          <w:bCs/>
          <w:lang w:val="pl-PL"/>
        </w:rPr>
        <w:t xml:space="preserve">EFEKTY UCZENIA </w:t>
      </w:r>
      <w:r>
        <w:rPr>
          <w:rStyle w:val="Nagwek1"/>
          <w:b/>
          <w:bCs/>
          <w:lang w:val="pl-PL" w:eastAsia="pl-PL" w:bidi="pl-PL"/>
        </w:rPr>
        <w:t>SIĘ</w:t>
      </w:r>
      <w:bookmarkEnd w:id="3"/>
    </w:p>
    <w:tbl>
      <w:tblPr>
        <w:tblW w:w="14237" w:type="dxa"/>
        <w:jc w:val="center"/>
        <w:tblLayout w:type="fixed"/>
        <w:tblCellMar>
          <w:left w:w="10" w:type="dxa"/>
          <w:right w:w="10" w:type="dxa"/>
        </w:tblCellMar>
        <w:tblLook w:val="0000" w:firstRow="0" w:lastRow="0" w:firstColumn="0" w:lastColumn="0" w:noHBand="0" w:noVBand="0"/>
      </w:tblPr>
      <w:tblGrid>
        <w:gridCol w:w="5784"/>
        <w:gridCol w:w="8453"/>
      </w:tblGrid>
      <w:tr w:rsidR="005308FE">
        <w:trPr>
          <w:trHeight w:hRule="exact" w:val="413"/>
          <w:jc w:val="center"/>
        </w:trPr>
        <w:tc>
          <w:tcPr>
            <w:tcW w:w="5784"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Nazwa kierunku studiów:</w:t>
            </w:r>
          </w:p>
        </w:tc>
        <w:tc>
          <w:tcPr>
            <w:tcW w:w="845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Psychologia</w:t>
            </w:r>
          </w:p>
        </w:tc>
      </w:tr>
      <w:tr w:rsidR="005308FE">
        <w:trPr>
          <w:trHeight w:hRule="exact" w:val="403"/>
          <w:jc w:val="center"/>
        </w:trPr>
        <w:tc>
          <w:tcPr>
            <w:tcW w:w="5784"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Poziom studiów:</w:t>
            </w:r>
          </w:p>
        </w:tc>
        <w:tc>
          <w:tcPr>
            <w:tcW w:w="845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jednolite studia magisterskie</w:t>
            </w:r>
          </w:p>
        </w:tc>
      </w:tr>
      <w:tr w:rsidR="005308FE">
        <w:trPr>
          <w:trHeight w:hRule="exact" w:val="408"/>
          <w:jc w:val="center"/>
        </w:trPr>
        <w:tc>
          <w:tcPr>
            <w:tcW w:w="5784"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Profil studiów:</w:t>
            </w:r>
          </w:p>
        </w:tc>
        <w:tc>
          <w:tcPr>
            <w:tcW w:w="845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left"/>
            </w:pPr>
            <w:r>
              <w:rPr>
                <w:rStyle w:val="Inne"/>
              </w:rPr>
              <w:t>praktyczny</w:t>
            </w:r>
          </w:p>
        </w:tc>
      </w:tr>
      <w:tr w:rsidR="005308FE">
        <w:trPr>
          <w:trHeight w:hRule="exact" w:val="418"/>
          <w:jc w:val="center"/>
        </w:trPr>
        <w:tc>
          <w:tcPr>
            <w:tcW w:w="5784"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Tytuł zawodowy uzyskiwany przez absolwenta:</w:t>
            </w:r>
          </w:p>
        </w:tc>
        <w:tc>
          <w:tcPr>
            <w:tcW w:w="84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jc w:val="left"/>
            </w:pPr>
            <w:r>
              <w:rPr>
                <w:rStyle w:val="Inne"/>
              </w:rPr>
              <w:t>magister</w:t>
            </w:r>
          </w:p>
        </w:tc>
      </w:tr>
    </w:tbl>
    <w:p w:rsidR="005308FE" w:rsidRDefault="005308FE">
      <w:pPr>
        <w:spacing w:after="779" w:line="1" w:lineRule="exact"/>
      </w:pPr>
    </w:p>
    <w:p w:rsidR="005308FE" w:rsidRDefault="005F19E5">
      <w:pPr>
        <w:pStyle w:val="Podpistabeli0"/>
        <w:ind w:left="91"/>
      </w:pPr>
      <w:r>
        <w:rPr>
          <w:rStyle w:val="Podpistabeli"/>
          <w:b/>
          <w:bCs/>
          <w:lang w:val="en-US" w:eastAsia="en-US" w:bidi="en-US"/>
        </w:rPr>
        <w:t>SEMESTR I</w:t>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1090"/>
          <w:jc w:val="center"/>
        </w:trPr>
        <w:tc>
          <w:tcPr>
            <w:tcW w:w="3562"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Nazwa zajęć/grupy zajęć)</w:t>
            </w:r>
          </w:p>
        </w:tc>
        <w:tc>
          <w:tcPr>
            <w:tcW w:w="3552"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Zakładane efekty uczenia się*</w:t>
            </w:r>
          </w:p>
        </w:tc>
        <w:tc>
          <w:tcPr>
            <w:tcW w:w="3556"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Formy i metody kształcenia</w:t>
            </w:r>
          </w:p>
        </w:tc>
        <w:tc>
          <w:tcPr>
            <w:tcW w:w="3567"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b/>
                <w:bCs/>
              </w:rPr>
              <w:t>Sposoby weryfikacji i oceniania efektów uczenia się</w:t>
            </w:r>
          </w:p>
        </w:tc>
      </w:tr>
      <w:tr w:rsidR="005308FE">
        <w:trPr>
          <w:trHeight w:hRule="exact" w:val="1085"/>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Ochrona własności intelektualnej</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K3PS_W25; K3PS_W27;</w:t>
            </w:r>
          </w:p>
          <w:p w:rsidR="005308FE" w:rsidRDefault="005F19E5">
            <w:pPr>
              <w:pStyle w:val="Inne0"/>
            </w:pPr>
            <w:r>
              <w:rPr>
                <w:rStyle w:val="Inne"/>
              </w:rPr>
              <w:t>K3PS_U21;</w:t>
            </w:r>
          </w:p>
          <w:p w:rsidR="005308FE" w:rsidRDefault="005F19E5">
            <w:pPr>
              <w:pStyle w:val="Inne0"/>
              <w:spacing w:line="228" w:lineRule="auto"/>
            </w:pPr>
            <w:r>
              <w:rPr>
                <w:rStyle w:val="Inne"/>
              </w:rPr>
              <w:t>K3PS_K15</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2"/>
              </w:numPr>
              <w:tabs>
                <w:tab w:val="left" w:pos="558"/>
              </w:tabs>
              <w:ind w:firstLine="280"/>
              <w:jc w:val="left"/>
            </w:pPr>
            <w:r>
              <w:rPr>
                <w:rStyle w:val="Inne"/>
                <w:u w:val="single"/>
              </w:rPr>
              <w:t>wykłady</w:t>
            </w:r>
          </w:p>
          <w:p w:rsidR="005308FE" w:rsidRDefault="005F19E5">
            <w:pPr>
              <w:pStyle w:val="Inne0"/>
              <w:numPr>
                <w:ilvl w:val="0"/>
                <w:numId w:val="2"/>
              </w:numPr>
              <w:tabs>
                <w:tab w:val="left" w:pos="558"/>
              </w:tabs>
              <w:ind w:left="520" w:hanging="240"/>
              <w:jc w:val="left"/>
            </w:pPr>
            <w:r>
              <w:rPr>
                <w:rStyle w:val="Inne"/>
              </w:rPr>
              <w:t>wykład informacyjny, wykład konwersatoryjny, dyskusja</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3"/>
              </w:numPr>
              <w:tabs>
                <w:tab w:val="left" w:pos="568"/>
              </w:tabs>
              <w:ind w:firstLine="280"/>
              <w:jc w:val="left"/>
            </w:pPr>
            <w:r>
              <w:rPr>
                <w:rStyle w:val="Inne"/>
              </w:rPr>
              <w:t>ustny sprawdzian wiedzy</w:t>
            </w:r>
          </w:p>
          <w:p w:rsidR="005308FE" w:rsidRDefault="005F19E5">
            <w:pPr>
              <w:pStyle w:val="Inne0"/>
              <w:numPr>
                <w:ilvl w:val="0"/>
                <w:numId w:val="3"/>
              </w:numPr>
              <w:tabs>
                <w:tab w:val="left" w:pos="568"/>
              </w:tabs>
              <w:ind w:firstLine="280"/>
              <w:jc w:val="left"/>
            </w:pPr>
            <w:r>
              <w:rPr>
                <w:rStyle w:val="Inne"/>
              </w:rPr>
              <w:t>udział w dyskusji</w:t>
            </w:r>
          </w:p>
          <w:p w:rsidR="005308FE" w:rsidRDefault="005F19E5">
            <w:pPr>
              <w:pStyle w:val="Inne0"/>
              <w:numPr>
                <w:ilvl w:val="0"/>
                <w:numId w:val="3"/>
              </w:numPr>
              <w:tabs>
                <w:tab w:val="left" w:pos="568"/>
              </w:tabs>
              <w:ind w:firstLine="280"/>
              <w:jc w:val="left"/>
            </w:pPr>
            <w:r>
              <w:rPr>
                <w:rStyle w:val="Inne"/>
              </w:rPr>
              <w:t>obserwacja postaw studenta</w:t>
            </w:r>
          </w:p>
        </w:tc>
      </w:tr>
      <w:tr w:rsidR="005308FE">
        <w:trPr>
          <w:trHeight w:hRule="exact" w:val="1133"/>
          <w:jc w:val="center"/>
        </w:trPr>
        <w:tc>
          <w:tcPr>
            <w:tcW w:w="3562"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both"/>
            </w:pPr>
            <w:r>
              <w:rPr>
                <w:rStyle w:val="Inne"/>
              </w:rPr>
              <w:t xml:space="preserve">Pojęcie własności intelektualnej. Prawo autorskie i prawa pokrewne jako podstawa własności intelektualnej. Geneza prawa autorskiego. Podmiot, przedmiot i treść prawa. Autorskie prawa osobiste i majątkowe. Prawo cytatu. Plagiat. Odpowiedzialność cywilna i karna za naruszenie praw autorskich. </w:t>
            </w:r>
            <w:proofErr w:type="spellStart"/>
            <w:r>
              <w:rPr>
                <w:rStyle w:val="Inne"/>
              </w:rPr>
              <w:t>Autoplagiat</w:t>
            </w:r>
            <w:proofErr w:type="spellEnd"/>
            <w:r>
              <w:rPr>
                <w:rStyle w:val="Inne"/>
              </w:rPr>
              <w:t>. Modele ochrony dóbr intelektualnych. Prawo Internetu. Odpowiedzialność za naruszenie prawa autorskiego w Internecie.</w:t>
            </w:r>
          </w:p>
        </w:tc>
      </w:tr>
      <w:tr w:rsidR="005308FE">
        <w:trPr>
          <w:trHeight w:hRule="exact" w:val="111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Technologie informacyjne</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K3PS_W28;</w:t>
            </w:r>
          </w:p>
          <w:p w:rsidR="005308FE" w:rsidRDefault="005F19E5">
            <w:pPr>
              <w:pStyle w:val="Inne0"/>
            </w:pPr>
            <w:r>
              <w:rPr>
                <w:rStyle w:val="Inne"/>
              </w:rPr>
              <w:t>K3PS_U20; K3PS_K09</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4"/>
              </w:numPr>
              <w:tabs>
                <w:tab w:val="left" w:pos="563"/>
              </w:tabs>
              <w:ind w:firstLine="280"/>
              <w:jc w:val="left"/>
            </w:pPr>
            <w:r>
              <w:rPr>
                <w:rStyle w:val="Inne"/>
                <w:u w:val="single"/>
              </w:rPr>
              <w:t>ćwiczenia</w:t>
            </w:r>
          </w:p>
          <w:p w:rsidR="005308FE" w:rsidRDefault="005F19E5">
            <w:pPr>
              <w:pStyle w:val="Inne0"/>
              <w:numPr>
                <w:ilvl w:val="0"/>
                <w:numId w:val="4"/>
              </w:numPr>
              <w:tabs>
                <w:tab w:val="left" w:pos="563"/>
              </w:tabs>
              <w:ind w:left="520" w:hanging="240"/>
              <w:jc w:val="left"/>
              <w:rPr>
                <w:rStyle w:val="Inne"/>
              </w:rPr>
            </w:pPr>
            <w:r>
              <w:rPr>
                <w:rStyle w:val="Inne"/>
              </w:rPr>
              <w:t>pokaz, opis, ćwiczenia praktyczne, metoda problemowa</w:t>
            </w:r>
          </w:p>
          <w:p w:rsidR="005308FE" w:rsidRDefault="005308FE">
            <w:pPr>
              <w:pStyle w:val="Inne0"/>
              <w:tabs>
                <w:tab w:val="left" w:pos="563"/>
              </w:tabs>
              <w:ind w:left="520"/>
              <w:jc w:val="left"/>
            </w:pP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5"/>
              </w:numPr>
              <w:tabs>
                <w:tab w:val="left" w:pos="563"/>
              </w:tabs>
              <w:ind w:firstLine="280"/>
              <w:jc w:val="left"/>
            </w:pPr>
            <w:r>
              <w:rPr>
                <w:rStyle w:val="Inne"/>
              </w:rPr>
              <w:t>aktywność na ćwiczeniach</w:t>
            </w:r>
          </w:p>
          <w:p w:rsidR="005308FE" w:rsidRDefault="005F19E5">
            <w:pPr>
              <w:pStyle w:val="Inne0"/>
              <w:numPr>
                <w:ilvl w:val="0"/>
                <w:numId w:val="5"/>
              </w:numPr>
              <w:tabs>
                <w:tab w:val="left" w:pos="563"/>
                <w:tab w:val="left" w:pos="1326"/>
                <w:tab w:val="left" w:pos="2718"/>
              </w:tabs>
              <w:ind w:firstLine="280"/>
              <w:jc w:val="left"/>
            </w:pPr>
            <w:r>
              <w:rPr>
                <w:rStyle w:val="Inne"/>
              </w:rPr>
              <w:t>prace</w:t>
            </w:r>
            <w:r>
              <w:rPr>
                <w:rStyle w:val="Inne"/>
              </w:rPr>
              <w:tab/>
              <w:t>wytworzone</w:t>
            </w:r>
            <w:r>
              <w:rPr>
                <w:rStyle w:val="Inne"/>
              </w:rPr>
              <w:tab/>
              <w:t>podczas</w:t>
            </w:r>
          </w:p>
          <w:p w:rsidR="005308FE" w:rsidRDefault="005F19E5">
            <w:pPr>
              <w:pStyle w:val="Inne0"/>
              <w:ind w:firstLine="560"/>
              <w:jc w:val="left"/>
            </w:pPr>
            <w:r>
              <w:rPr>
                <w:rStyle w:val="Inne"/>
              </w:rPr>
              <w:t>ćwiczeń</w:t>
            </w:r>
          </w:p>
          <w:p w:rsidR="005308FE" w:rsidRDefault="005F19E5">
            <w:pPr>
              <w:pStyle w:val="Inne0"/>
              <w:numPr>
                <w:ilvl w:val="0"/>
                <w:numId w:val="5"/>
              </w:numPr>
              <w:tabs>
                <w:tab w:val="left" w:pos="563"/>
              </w:tabs>
              <w:ind w:firstLine="280"/>
              <w:jc w:val="left"/>
            </w:pPr>
            <w:r>
              <w:rPr>
                <w:rStyle w:val="Inne"/>
              </w:rPr>
              <w:t>obserwacja postaw studenta</w:t>
            </w:r>
          </w:p>
        </w:tc>
      </w:tr>
      <w:tr w:rsidR="005308FE">
        <w:trPr>
          <w:trHeight w:hRule="exact" w:val="557"/>
          <w:jc w:val="center"/>
        </w:trPr>
        <w:tc>
          <w:tcPr>
            <w:tcW w:w="356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Podstawy technik informacyjnych i użytkowania komputerów - podstawowe pojęcia i zasady informatyki. Internet a prawo - prawo autorskie, odpowiedzialność prawna za przestępstwa komputerowe. Przeglądarki i wyszukiwarki</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821"/>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internetowe, poczta elektroniczna. Społeczne aspekty informatyki i jej zastosowań. Oprogramowania użytkowe na przykładzie wybranych aplikacji MS Office </w:t>
            </w:r>
            <w:r>
              <w:rPr>
                <w:rStyle w:val="Inne"/>
                <w:lang w:eastAsia="en-US" w:bidi="en-US"/>
              </w:rPr>
              <w:t xml:space="preserve">(Word, Excel, </w:t>
            </w:r>
            <w:r>
              <w:rPr>
                <w:rStyle w:val="Inne"/>
              </w:rPr>
              <w:t>Power Point). Projektowanie, tworzenie i zarządzanie bazą danych. Wyszukiwanie informacji w bazach danych, metody prezentacji informacji.</w:t>
            </w:r>
          </w:p>
        </w:tc>
      </w:tr>
      <w:tr w:rsidR="005308FE">
        <w:trPr>
          <w:trHeight w:hRule="exact" w:val="1109"/>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 xml:space="preserve">Moduł ogólnouczelniany do wyboru: </w:t>
            </w:r>
            <w:r>
              <w:rPr>
                <w:rStyle w:val="Inne"/>
                <w:b/>
                <w:bCs/>
                <w:lang w:eastAsia="en-US" w:bidi="en-US"/>
              </w:rPr>
              <w:t xml:space="preserve">Personal </w:t>
            </w:r>
            <w:proofErr w:type="spellStart"/>
            <w:r>
              <w:rPr>
                <w:rStyle w:val="Inne"/>
                <w:b/>
                <w:bCs/>
                <w:lang w:eastAsia="en-US" w:bidi="en-US"/>
              </w:rPr>
              <w:t>branding</w:t>
            </w:r>
            <w:proofErr w:type="spellEnd"/>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w:t>
            </w:r>
          </w:p>
          <w:p w:rsidR="005308FE" w:rsidRDefault="005F19E5">
            <w:pPr>
              <w:pStyle w:val="Inne0"/>
            </w:pPr>
            <w:r>
              <w:rPr>
                <w:rStyle w:val="Inne"/>
              </w:rPr>
              <w:t>K3PS_U22; K3PS_K09</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6"/>
              </w:numPr>
              <w:tabs>
                <w:tab w:val="left" w:pos="558"/>
              </w:tabs>
              <w:ind w:firstLine="280"/>
              <w:jc w:val="left"/>
            </w:pPr>
            <w:r>
              <w:rPr>
                <w:rStyle w:val="Inne"/>
                <w:u w:val="single"/>
              </w:rPr>
              <w:t>wykłady</w:t>
            </w:r>
          </w:p>
          <w:p w:rsidR="005308FE" w:rsidRDefault="005F19E5">
            <w:pPr>
              <w:pStyle w:val="Inne0"/>
              <w:numPr>
                <w:ilvl w:val="0"/>
                <w:numId w:val="6"/>
              </w:numPr>
              <w:tabs>
                <w:tab w:val="left" w:pos="558"/>
              </w:tabs>
              <w:ind w:left="560" w:hanging="280"/>
              <w:jc w:val="left"/>
            </w:pPr>
            <w:r>
              <w:rPr>
                <w:rStyle w:val="Inne"/>
              </w:rPr>
              <w:t>wykład informacyjny, wykład konwersatoryjny, opis, metoda sytuacyjna</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7"/>
              </w:numPr>
              <w:tabs>
                <w:tab w:val="left" w:pos="568"/>
              </w:tabs>
              <w:ind w:firstLine="280"/>
              <w:jc w:val="left"/>
            </w:pPr>
            <w:r>
              <w:rPr>
                <w:rStyle w:val="Inne"/>
              </w:rPr>
              <w:t>pisemny test wiedzy</w:t>
            </w:r>
          </w:p>
          <w:p w:rsidR="005308FE" w:rsidRDefault="005F19E5">
            <w:pPr>
              <w:pStyle w:val="Inne0"/>
              <w:numPr>
                <w:ilvl w:val="0"/>
                <w:numId w:val="7"/>
              </w:numPr>
              <w:tabs>
                <w:tab w:val="left" w:pos="568"/>
              </w:tabs>
              <w:ind w:firstLine="280"/>
              <w:jc w:val="left"/>
            </w:pPr>
            <w:r>
              <w:rPr>
                <w:rStyle w:val="Inne"/>
              </w:rPr>
              <w:t>udział w dyskusji</w:t>
            </w:r>
          </w:p>
          <w:p w:rsidR="005308FE" w:rsidRDefault="005F19E5">
            <w:pPr>
              <w:pStyle w:val="Inne0"/>
              <w:numPr>
                <w:ilvl w:val="0"/>
                <w:numId w:val="7"/>
              </w:numPr>
              <w:tabs>
                <w:tab w:val="left" w:pos="568"/>
              </w:tabs>
              <w:ind w:firstLine="280"/>
              <w:jc w:val="left"/>
            </w:pPr>
            <w:r>
              <w:rPr>
                <w:rStyle w:val="Inne"/>
              </w:rPr>
              <w:t>obserwacja postaw studenta</w:t>
            </w:r>
          </w:p>
        </w:tc>
      </w:tr>
      <w:tr w:rsidR="005308FE">
        <w:trPr>
          <w:trHeight w:hRule="exact" w:val="1358"/>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both"/>
            </w:pPr>
            <w:r>
              <w:rPr>
                <w:rStyle w:val="Inne"/>
                <w:lang w:eastAsia="en-US" w:bidi="en-US"/>
              </w:rPr>
              <w:t xml:space="preserve">Personal </w:t>
            </w:r>
            <w:proofErr w:type="spellStart"/>
            <w:r>
              <w:rPr>
                <w:rStyle w:val="Inne"/>
                <w:lang w:eastAsia="en-US" w:bidi="en-US"/>
              </w:rPr>
              <w:t>branding</w:t>
            </w:r>
            <w:proofErr w:type="spellEnd"/>
            <w:r>
              <w:rPr>
                <w:rStyle w:val="Inne"/>
                <w:lang w:eastAsia="en-US" w:bidi="en-US"/>
              </w:rPr>
              <w:t xml:space="preserve"> </w:t>
            </w:r>
            <w:r>
              <w:rPr>
                <w:rStyle w:val="Inne"/>
              </w:rPr>
              <w:t xml:space="preserve">- geneza, zastosowanie w Polsce. Kariera a zarządzanie wizerunkiem. Budowanie własnej marki - etapy. Atrakcyjność interpersonalna. Komunikacja i zmiany postaw. Komunikowanie niewerbalne - co mówi twoje ciało i twój strój? Symbolika kolorów. Strategie i techniki autoprezentacji. Pułapki autoprezentacyjne. </w:t>
            </w:r>
            <w:proofErr w:type="spellStart"/>
            <w:r>
              <w:rPr>
                <w:rStyle w:val="Inne"/>
                <w:lang w:eastAsia="en-US" w:bidi="en-US"/>
              </w:rPr>
              <w:t>Branding</w:t>
            </w:r>
            <w:proofErr w:type="spellEnd"/>
            <w:r>
              <w:rPr>
                <w:rStyle w:val="Inne"/>
                <w:lang w:eastAsia="en-US" w:bidi="en-US"/>
              </w:rPr>
              <w:t xml:space="preserve"> </w:t>
            </w:r>
            <w:r>
              <w:rPr>
                <w:rStyle w:val="Inne"/>
              </w:rPr>
              <w:t xml:space="preserve">osobisty </w:t>
            </w:r>
            <w:r>
              <w:rPr>
                <w:rStyle w:val="Inne"/>
                <w:lang w:eastAsia="en-US" w:bidi="en-US"/>
              </w:rPr>
              <w:t xml:space="preserve">a </w:t>
            </w:r>
            <w:proofErr w:type="spellStart"/>
            <w:r>
              <w:rPr>
                <w:rStyle w:val="Inne"/>
                <w:lang w:eastAsia="en-US" w:bidi="en-US"/>
              </w:rPr>
              <w:t>branding</w:t>
            </w:r>
            <w:proofErr w:type="spellEnd"/>
            <w:r>
              <w:rPr>
                <w:rStyle w:val="Inne"/>
                <w:lang w:eastAsia="en-US" w:bidi="en-US"/>
              </w:rPr>
              <w:t xml:space="preserve"> </w:t>
            </w:r>
            <w:r>
              <w:rPr>
                <w:rStyle w:val="Inne"/>
              </w:rPr>
              <w:t>firmowy. Etyka w kreowaniu wizerunku marki. Techniki wpływu społecznego. Zarządzanie marką poprzez CMC.</w:t>
            </w:r>
          </w:p>
        </w:tc>
      </w:tr>
      <w:tr w:rsidR="005308FE">
        <w:trPr>
          <w:trHeight w:hRule="exact" w:val="1109"/>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 xml:space="preserve">Moduł ogólnouczelniany do wyboru: Biznes </w:t>
            </w:r>
            <w:r>
              <w:rPr>
                <w:rStyle w:val="Inne"/>
                <w:b/>
                <w:bCs/>
                <w:lang w:eastAsia="en-US" w:bidi="en-US"/>
              </w:rPr>
              <w:t>coaching</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w:t>
            </w:r>
          </w:p>
          <w:p w:rsidR="005308FE" w:rsidRDefault="005F19E5">
            <w:pPr>
              <w:pStyle w:val="Inne0"/>
            </w:pPr>
            <w:r>
              <w:rPr>
                <w:rStyle w:val="Inne"/>
              </w:rPr>
              <w:t>K3PS_U22; K3PS_K09</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8"/>
              </w:numPr>
              <w:tabs>
                <w:tab w:val="left" w:pos="558"/>
              </w:tabs>
              <w:ind w:firstLine="280"/>
              <w:jc w:val="left"/>
            </w:pPr>
            <w:r>
              <w:rPr>
                <w:rStyle w:val="Inne"/>
                <w:u w:val="single"/>
              </w:rPr>
              <w:t>wykłady</w:t>
            </w:r>
          </w:p>
          <w:p w:rsidR="005308FE" w:rsidRDefault="005F19E5">
            <w:pPr>
              <w:pStyle w:val="Inne0"/>
              <w:numPr>
                <w:ilvl w:val="0"/>
                <w:numId w:val="8"/>
              </w:numPr>
              <w:tabs>
                <w:tab w:val="left" w:pos="558"/>
              </w:tabs>
              <w:ind w:left="560" w:hanging="280"/>
              <w:jc w:val="left"/>
            </w:pPr>
            <w:r>
              <w:rPr>
                <w:rStyle w:val="Inne"/>
              </w:rPr>
              <w:t>wykład informacyjny, wykład konwersatoryjny, opis, metoda sytuacyjna</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9"/>
              </w:numPr>
              <w:tabs>
                <w:tab w:val="left" w:pos="568"/>
              </w:tabs>
              <w:ind w:firstLine="280"/>
              <w:jc w:val="left"/>
            </w:pPr>
            <w:r>
              <w:rPr>
                <w:rStyle w:val="Inne"/>
              </w:rPr>
              <w:t>pisemny test wiedzy</w:t>
            </w:r>
          </w:p>
          <w:p w:rsidR="005308FE" w:rsidRDefault="005F19E5">
            <w:pPr>
              <w:pStyle w:val="Inne0"/>
              <w:numPr>
                <w:ilvl w:val="0"/>
                <w:numId w:val="9"/>
              </w:numPr>
              <w:tabs>
                <w:tab w:val="left" w:pos="568"/>
              </w:tabs>
              <w:ind w:firstLine="280"/>
              <w:jc w:val="left"/>
            </w:pPr>
            <w:r>
              <w:rPr>
                <w:rStyle w:val="Inne"/>
              </w:rPr>
              <w:t>udział w dyskusji</w:t>
            </w:r>
          </w:p>
          <w:p w:rsidR="005308FE" w:rsidRDefault="005F19E5">
            <w:pPr>
              <w:pStyle w:val="Inne0"/>
              <w:numPr>
                <w:ilvl w:val="0"/>
                <w:numId w:val="9"/>
              </w:numPr>
              <w:tabs>
                <w:tab w:val="left" w:pos="568"/>
              </w:tabs>
              <w:ind w:firstLine="280"/>
              <w:jc w:val="left"/>
            </w:pPr>
            <w:r>
              <w:rPr>
                <w:rStyle w:val="Inne"/>
              </w:rPr>
              <w:t>obserwacja postaw studenta</w:t>
            </w:r>
          </w:p>
        </w:tc>
      </w:tr>
      <w:tr w:rsidR="005308FE">
        <w:trPr>
          <w:trHeight w:hRule="exact" w:val="1166"/>
          <w:jc w:val="center"/>
        </w:trPr>
        <w:tc>
          <w:tcPr>
            <w:tcW w:w="3562"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both"/>
            </w:pPr>
            <w:r>
              <w:rPr>
                <w:rStyle w:val="Inne"/>
              </w:rPr>
              <w:t xml:space="preserve">Podstawowe założenia coachingu. Fakty i mity, czyli czym jest </w:t>
            </w:r>
            <w:r>
              <w:rPr>
                <w:rStyle w:val="Inne"/>
                <w:lang w:eastAsia="en-US" w:bidi="en-US"/>
              </w:rPr>
              <w:t xml:space="preserve">coaching. Coaching </w:t>
            </w:r>
            <w:r>
              <w:rPr>
                <w:rStyle w:val="Inne"/>
              </w:rPr>
              <w:t xml:space="preserve">a inne metody, istota metody. Komunikacja interpersonalna. Komunikowanie niewerbalne. Etapy pracy z klientem w coachingu. Rodzaje coachingu. Narzędzia pracy </w:t>
            </w:r>
            <w:proofErr w:type="spellStart"/>
            <w:r>
              <w:rPr>
                <w:rStyle w:val="Inne"/>
              </w:rPr>
              <w:t>coacha</w:t>
            </w:r>
            <w:proofErr w:type="spellEnd"/>
            <w:r>
              <w:rPr>
                <w:rStyle w:val="Inne"/>
              </w:rPr>
              <w:t xml:space="preserve">. Metoda </w:t>
            </w:r>
            <w:r>
              <w:rPr>
                <w:rStyle w:val="Inne"/>
                <w:lang w:eastAsia="en-US" w:bidi="en-US"/>
              </w:rPr>
              <w:t xml:space="preserve">GROW. </w:t>
            </w:r>
            <w:r>
              <w:rPr>
                <w:rStyle w:val="Inne"/>
              </w:rPr>
              <w:t xml:space="preserve">Standardy pracy </w:t>
            </w:r>
            <w:proofErr w:type="spellStart"/>
            <w:r>
              <w:rPr>
                <w:rStyle w:val="Inne"/>
              </w:rPr>
              <w:t>coacha</w:t>
            </w:r>
            <w:proofErr w:type="spellEnd"/>
            <w:r>
              <w:rPr>
                <w:rStyle w:val="Inne"/>
              </w:rPr>
              <w:t xml:space="preserve">, uczenie się i wchodzenie w zmianę. </w:t>
            </w:r>
            <w:proofErr w:type="spellStart"/>
            <w:r>
              <w:rPr>
                <w:rStyle w:val="Inne"/>
              </w:rPr>
              <w:t>Coachingowy</w:t>
            </w:r>
            <w:proofErr w:type="spellEnd"/>
            <w:r>
              <w:rPr>
                <w:rStyle w:val="Inne"/>
              </w:rPr>
              <w:t xml:space="preserve"> styl zarządzania (w świetle zarządzania sytuacyjnego).</w:t>
            </w:r>
          </w:p>
        </w:tc>
      </w:tr>
      <w:tr w:rsidR="005308FE">
        <w:trPr>
          <w:trHeight w:hRule="exact" w:val="1680"/>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 xml:space="preserve">Biologiczne podstawy </w:t>
            </w:r>
            <w:proofErr w:type="spellStart"/>
            <w:r>
              <w:rPr>
                <w:rStyle w:val="Inne"/>
                <w:b/>
                <w:bCs/>
              </w:rPr>
              <w:t>zachowań</w:t>
            </w:r>
            <w:proofErr w:type="spellEnd"/>
            <w:r>
              <w:rPr>
                <w:rStyle w:val="Inne"/>
                <w:b/>
                <w:bCs/>
              </w:rPr>
              <w:t xml:space="preserve"> cz. I</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K3PS_W03; K3PS_W09;</w:t>
            </w:r>
          </w:p>
          <w:p w:rsidR="005308FE" w:rsidRDefault="005F19E5">
            <w:pPr>
              <w:pStyle w:val="Inne0"/>
            </w:pPr>
            <w:r>
              <w:rPr>
                <w:rStyle w:val="Inne"/>
              </w:rPr>
              <w:t>K3PS_W14; K3PS_U02;</w:t>
            </w:r>
          </w:p>
          <w:p w:rsidR="005308FE" w:rsidRDefault="005F19E5">
            <w:pPr>
              <w:pStyle w:val="Inne0"/>
            </w:pPr>
            <w:r>
              <w:rPr>
                <w:rStyle w:val="Inne"/>
              </w:rPr>
              <w:t>K3PS_U03;K3PS_K01</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10"/>
              </w:numPr>
              <w:tabs>
                <w:tab w:val="left" w:pos="558"/>
              </w:tabs>
              <w:ind w:firstLine="280"/>
              <w:jc w:val="left"/>
            </w:pPr>
            <w:r>
              <w:rPr>
                <w:rStyle w:val="Inne"/>
                <w:u w:val="single"/>
              </w:rPr>
              <w:t>wykłady, ćwiczenia</w:t>
            </w:r>
          </w:p>
          <w:p w:rsidR="005308FE" w:rsidRDefault="005F19E5">
            <w:pPr>
              <w:pStyle w:val="Inne0"/>
              <w:numPr>
                <w:ilvl w:val="0"/>
                <w:numId w:val="10"/>
              </w:numPr>
              <w:tabs>
                <w:tab w:val="left" w:pos="558"/>
              </w:tabs>
              <w:ind w:left="560" w:hanging="280"/>
              <w:jc w:val="left"/>
            </w:pPr>
            <w:r>
              <w:rPr>
                <w:rStyle w:val="Inne"/>
              </w:rPr>
              <w:t>wykład informacyjny, dyskusja, analiza literatury, opis, pokaz, prezentacja multimedialna</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1"/>
              </w:numPr>
              <w:tabs>
                <w:tab w:val="left" w:pos="568"/>
              </w:tabs>
              <w:ind w:firstLine="280"/>
              <w:jc w:val="left"/>
            </w:pPr>
            <w:r>
              <w:rPr>
                <w:rStyle w:val="Inne"/>
              </w:rPr>
              <w:t>pisemny sprawdzian wiedzy</w:t>
            </w:r>
          </w:p>
          <w:p w:rsidR="005308FE" w:rsidRDefault="005F19E5">
            <w:pPr>
              <w:pStyle w:val="Inne0"/>
              <w:numPr>
                <w:ilvl w:val="0"/>
                <w:numId w:val="11"/>
              </w:numPr>
              <w:tabs>
                <w:tab w:val="left" w:pos="568"/>
              </w:tabs>
              <w:ind w:firstLine="280"/>
              <w:jc w:val="left"/>
            </w:pPr>
            <w:r>
              <w:rPr>
                <w:rStyle w:val="Inne"/>
              </w:rPr>
              <w:t>udział w dyskusji</w:t>
            </w:r>
          </w:p>
          <w:p w:rsidR="005308FE" w:rsidRDefault="005F19E5">
            <w:pPr>
              <w:pStyle w:val="Inne0"/>
              <w:numPr>
                <w:ilvl w:val="0"/>
                <w:numId w:val="11"/>
              </w:numPr>
              <w:tabs>
                <w:tab w:val="left" w:pos="568"/>
              </w:tabs>
              <w:ind w:firstLine="280"/>
              <w:jc w:val="left"/>
            </w:pPr>
            <w:r>
              <w:rPr>
                <w:rStyle w:val="Inne"/>
              </w:rPr>
              <w:t>aktywność podczas zajęć</w:t>
            </w:r>
          </w:p>
          <w:p w:rsidR="005308FE" w:rsidRDefault="005F19E5">
            <w:pPr>
              <w:pStyle w:val="Inne0"/>
              <w:numPr>
                <w:ilvl w:val="0"/>
                <w:numId w:val="11"/>
              </w:numPr>
              <w:tabs>
                <w:tab w:val="left" w:pos="568"/>
              </w:tabs>
              <w:ind w:firstLine="280"/>
              <w:jc w:val="left"/>
            </w:pPr>
            <w:r>
              <w:rPr>
                <w:rStyle w:val="Inne"/>
              </w:rPr>
              <w:t>przygotowanie prezentacji</w:t>
            </w:r>
          </w:p>
          <w:p w:rsidR="005308FE" w:rsidRDefault="005F19E5">
            <w:pPr>
              <w:pStyle w:val="Inne0"/>
              <w:numPr>
                <w:ilvl w:val="0"/>
                <w:numId w:val="11"/>
              </w:numPr>
              <w:tabs>
                <w:tab w:val="left" w:pos="568"/>
              </w:tabs>
              <w:ind w:firstLine="280"/>
              <w:jc w:val="left"/>
            </w:pPr>
            <w:r>
              <w:rPr>
                <w:rStyle w:val="Inne"/>
              </w:rPr>
              <w:t>obserwacja postaw studenta</w:t>
            </w:r>
          </w:p>
        </w:tc>
      </w:tr>
      <w:tr w:rsidR="005308FE">
        <w:trPr>
          <w:trHeight w:hRule="exact" w:val="1354"/>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Człowiek jako przedstawiciel świata zwierząt: miejsce człowieka w systematyce, podobieństwa i różnice miedzy człowiekiem i innymi naczelnymi. Homeostaza organizmu człowieka. Organizmy żywe jako zbiór zróżnicowanych układów. Porównanie układu nerwowego zwierząt bezkręgowych i kręgowców. Regulująca rola układu nerwowego w organizmie człowieka. Neuron, synapsa, neuroprzekaźnik, ośrodkowy i obwodowy układ nerwowy, odruchy (warunkowe i bezwarunkowe), motywacje, emocje, popędy, mowa, uczenie się, pamięć, sen i czuwanie.</w:t>
            </w:r>
          </w:p>
        </w:tc>
      </w:tr>
      <w:tr w:rsidR="005308FE">
        <w:trPr>
          <w:trHeight w:hRule="exact" w:val="302"/>
          <w:jc w:val="center"/>
        </w:trPr>
        <w:tc>
          <w:tcPr>
            <w:tcW w:w="356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pPr>
            <w:r>
              <w:rPr>
                <w:rStyle w:val="Inne"/>
                <w:b/>
                <w:bCs/>
              </w:rPr>
              <w:t>Filozofia</w:t>
            </w:r>
          </w:p>
        </w:tc>
        <w:tc>
          <w:tcPr>
            <w:tcW w:w="355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pPr>
            <w:r>
              <w:rPr>
                <w:rStyle w:val="Inne"/>
              </w:rPr>
              <w:t>K3PS_W01; K3PS_W29;</w:t>
            </w:r>
          </w:p>
        </w:tc>
        <w:tc>
          <w:tcPr>
            <w:tcW w:w="355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ind w:firstLine="280"/>
              <w:jc w:val="left"/>
            </w:pPr>
            <w:r>
              <w:rPr>
                <w:rStyle w:val="Inne"/>
              </w:rPr>
              <w:t xml:space="preserve">• </w:t>
            </w:r>
            <w:r>
              <w:rPr>
                <w:rStyle w:val="Inne"/>
                <w:u w:val="single"/>
              </w:rPr>
              <w:t>wykłady</w:t>
            </w: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ind w:firstLine="280"/>
              <w:jc w:val="left"/>
            </w:pPr>
            <w:r>
              <w:rPr>
                <w:rStyle w:val="Inne"/>
              </w:rPr>
              <w:t>• ustny sprawdzian wiedzy</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859"/>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K3PS_U22; K3PS_U23;</w:t>
            </w:r>
          </w:p>
          <w:p w:rsidR="005308FE" w:rsidRDefault="005F19E5">
            <w:pPr>
              <w:pStyle w:val="Inne0"/>
            </w:pPr>
            <w:r>
              <w:rPr>
                <w:rStyle w:val="Inne"/>
              </w:rPr>
              <w:t>K3PS_K01</w:t>
            </w:r>
          </w:p>
        </w:tc>
        <w:tc>
          <w:tcPr>
            <w:tcW w:w="3556" w:type="dxa"/>
            <w:tcBorders>
              <w:top w:val="single" w:sz="4" w:space="0" w:color="000000"/>
              <w:left w:val="single" w:sz="4" w:space="0" w:color="000000"/>
            </w:tcBorders>
            <w:shd w:val="clear" w:color="auto" w:fill="auto"/>
          </w:tcPr>
          <w:p w:rsidR="005308FE" w:rsidRDefault="005F19E5">
            <w:pPr>
              <w:pStyle w:val="Inne0"/>
              <w:ind w:left="560" w:hanging="280"/>
              <w:jc w:val="left"/>
            </w:pPr>
            <w:r>
              <w:rPr>
                <w:rStyle w:val="Inne"/>
              </w:rPr>
              <w:t>• wykład informacyjny, wykład problemowy, dyskusja</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2"/>
              </w:numPr>
              <w:tabs>
                <w:tab w:val="left" w:pos="568"/>
              </w:tabs>
              <w:ind w:firstLine="280"/>
              <w:jc w:val="left"/>
            </w:pPr>
            <w:r>
              <w:rPr>
                <w:rStyle w:val="Inne"/>
              </w:rPr>
              <w:t>przygotowanie referatu</w:t>
            </w:r>
          </w:p>
          <w:p w:rsidR="005308FE" w:rsidRDefault="005F19E5">
            <w:pPr>
              <w:pStyle w:val="Inne0"/>
              <w:numPr>
                <w:ilvl w:val="0"/>
                <w:numId w:val="12"/>
              </w:numPr>
              <w:tabs>
                <w:tab w:val="left" w:pos="568"/>
              </w:tabs>
              <w:ind w:firstLine="280"/>
              <w:jc w:val="left"/>
            </w:pPr>
            <w:r>
              <w:rPr>
                <w:rStyle w:val="Inne"/>
              </w:rPr>
              <w:t>udział w dyskusji</w:t>
            </w:r>
          </w:p>
          <w:p w:rsidR="005308FE" w:rsidRDefault="005F19E5">
            <w:pPr>
              <w:pStyle w:val="Inne0"/>
              <w:numPr>
                <w:ilvl w:val="0"/>
                <w:numId w:val="12"/>
              </w:numPr>
              <w:tabs>
                <w:tab w:val="left" w:pos="568"/>
              </w:tabs>
              <w:ind w:firstLine="280"/>
              <w:jc w:val="left"/>
            </w:pPr>
            <w:r>
              <w:rPr>
                <w:rStyle w:val="Inne"/>
              </w:rPr>
              <w:t>obserwacja postaw studenta</w:t>
            </w:r>
          </w:p>
        </w:tc>
      </w:tr>
      <w:tr w:rsidR="005308FE">
        <w:trPr>
          <w:trHeight w:hRule="exact" w:val="2693"/>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t xml:space="preserve">Pojęcie filozofii i jej podział. Związki filozofii z psychologią. Rozwój filozofii europejskiej i jej podstawowe okresy. Rozdzielenie filozofii i psychologii. Poglądy filozoficzne Sokratesa i konieczność poznania własnego siebie, dualizm platoński. Metafora jaskini z perspektywy filozoficzno-społecznej. Uniwersalizm arystotelesowskiej nauki społecznej. Filozofia średniowiecza. Filozofia kartezjańska, mechaniczna koncepcja człowieka, problem psychofizyczny. Thomas Hobbes, Blaise Pascal – poglądy. Filozofia oświecenia w Anglii. Podstawy i rozwój empiryzmu oraz jego znaczenie dla psychologii (John </w:t>
            </w:r>
            <w:proofErr w:type="spellStart"/>
            <w:r>
              <w:t>Locke</w:t>
            </w:r>
            <w:proofErr w:type="spellEnd"/>
            <w:r>
              <w:t xml:space="preserve">, George Berkeley, David Hume, John Stuart Mill). John </w:t>
            </w:r>
            <w:proofErr w:type="spellStart"/>
            <w:r>
              <w:t>Locke</w:t>
            </w:r>
            <w:proofErr w:type="spellEnd"/>
            <w:r>
              <w:t xml:space="preserve"> i koncepcja tolerancji. Wkład Jeana </w:t>
            </w:r>
            <w:proofErr w:type="spellStart"/>
            <w:r>
              <w:t>Jacquesa</w:t>
            </w:r>
            <w:proofErr w:type="spellEnd"/>
            <w:r>
              <w:t xml:space="preserve"> </w:t>
            </w:r>
            <w:proofErr w:type="spellStart"/>
            <w:r>
              <w:t>Roueseau</w:t>
            </w:r>
            <w:proofErr w:type="spellEnd"/>
            <w:r>
              <w:t xml:space="preserve"> dla rozwoju filozofii i pedagogiki, koncepcja rozwoju psychiki. Filozofia XIX w. Realizm Johna Friedricha Herberta, koncepcja świadomości rozwoju umysłu ludzkiego. Zagadnienia filozofii w psychologii XIX i XX w. Wpływ Sigmunda Freuda na rozwój nowożytnej filozofii. Pragmatyzm, fenomenologia, egzystencjalizm  i intuicjonizm.</w:t>
            </w:r>
          </w:p>
        </w:tc>
      </w:tr>
      <w:tr w:rsidR="005308FE">
        <w:trPr>
          <w:trHeight w:hRule="exact" w:val="1402"/>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Socjologia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 K3PS_W29;</w:t>
            </w:r>
          </w:p>
          <w:p w:rsidR="005308FE" w:rsidRDefault="005F19E5">
            <w:pPr>
              <w:pStyle w:val="Inne0"/>
            </w:pPr>
            <w:r>
              <w:rPr>
                <w:rStyle w:val="Inne"/>
              </w:rPr>
              <w:t>K3PS_U22; K3PS_U23;</w:t>
            </w:r>
          </w:p>
          <w:p w:rsidR="005308FE" w:rsidRDefault="005F19E5">
            <w:pPr>
              <w:pStyle w:val="Inne0"/>
            </w:pPr>
            <w:r>
              <w:rPr>
                <w:rStyle w:val="Inne"/>
              </w:rPr>
              <w:t>K3PS_K01</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13"/>
              </w:numPr>
              <w:tabs>
                <w:tab w:val="left" w:pos="558"/>
              </w:tabs>
              <w:ind w:firstLine="280"/>
              <w:jc w:val="left"/>
            </w:pPr>
            <w:r>
              <w:rPr>
                <w:rStyle w:val="Inne"/>
                <w:u w:val="single"/>
              </w:rPr>
              <w:t>wykłady, ćwiczenia</w:t>
            </w:r>
          </w:p>
          <w:p w:rsidR="005308FE" w:rsidRDefault="005F19E5">
            <w:pPr>
              <w:pStyle w:val="Inne0"/>
              <w:numPr>
                <w:ilvl w:val="0"/>
                <w:numId w:val="13"/>
              </w:numPr>
              <w:tabs>
                <w:tab w:val="left" w:pos="558"/>
              </w:tabs>
              <w:ind w:left="560" w:hanging="280"/>
              <w:jc w:val="left"/>
            </w:pPr>
            <w:r>
              <w:rPr>
                <w:rStyle w:val="Inne"/>
              </w:rPr>
              <w:t>wykład informacyjny, dyskusja, metoda problemowa, prezentacje multimedialne, analiza przypadku</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4"/>
              </w:numPr>
              <w:tabs>
                <w:tab w:val="left" w:pos="568"/>
              </w:tabs>
              <w:ind w:firstLine="280"/>
              <w:jc w:val="left"/>
            </w:pPr>
            <w:r>
              <w:rPr>
                <w:rStyle w:val="Inne"/>
              </w:rPr>
              <w:t>pisemny sprawdzian wiedzy</w:t>
            </w:r>
          </w:p>
          <w:p w:rsidR="005308FE" w:rsidRDefault="005F19E5">
            <w:pPr>
              <w:pStyle w:val="Inne0"/>
              <w:numPr>
                <w:ilvl w:val="0"/>
                <w:numId w:val="14"/>
              </w:numPr>
              <w:tabs>
                <w:tab w:val="left" w:pos="568"/>
              </w:tabs>
              <w:ind w:firstLine="280"/>
              <w:jc w:val="left"/>
            </w:pPr>
            <w:r>
              <w:rPr>
                <w:rStyle w:val="Inne"/>
              </w:rPr>
              <w:t>aktywność na ćwiczeniach</w:t>
            </w:r>
          </w:p>
          <w:p w:rsidR="005308FE" w:rsidRDefault="005F19E5">
            <w:pPr>
              <w:pStyle w:val="Inne0"/>
              <w:numPr>
                <w:ilvl w:val="0"/>
                <w:numId w:val="14"/>
              </w:numPr>
              <w:tabs>
                <w:tab w:val="left" w:pos="568"/>
              </w:tabs>
              <w:ind w:firstLine="280"/>
              <w:jc w:val="left"/>
            </w:pPr>
            <w:r>
              <w:rPr>
                <w:rStyle w:val="Inne"/>
              </w:rPr>
              <w:t>przygotowanie prezentacji</w:t>
            </w:r>
          </w:p>
          <w:p w:rsidR="005308FE" w:rsidRDefault="005F19E5">
            <w:pPr>
              <w:pStyle w:val="Inne0"/>
              <w:numPr>
                <w:ilvl w:val="0"/>
                <w:numId w:val="14"/>
              </w:numPr>
              <w:tabs>
                <w:tab w:val="left" w:pos="568"/>
              </w:tabs>
              <w:ind w:firstLine="280"/>
              <w:jc w:val="left"/>
            </w:pPr>
            <w:r>
              <w:rPr>
                <w:rStyle w:val="Inne"/>
              </w:rPr>
              <w:t>obserwacja postaw studenta</w:t>
            </w:r>
          </w:p>
        </w:tc>
      </w:tr>
      <w:tr w:rsidR="005308FE">
        <w:trPr>
          <w:trHeight w:hRule="exact" w:val="1891"/>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Socjologia - przedmiot badań, cele i metody badawcze. Życie społeczne i jego determinanty. Procesy społeczne - pojęcie i rodzaje procesów społecznych. Industrializacja. Urbanizacja. Ruchliwość społeczna. Migracje. Procesy marginalizacji społecznej. Polityka społeczna w dziedzinie ochrony zdrowia. Systemy ubezpieczeń społecznych. Wybrane techniki badań socjologicznych. Podstawowe zasady realizacji zadań. Kulturowe podstawy życia społecznego. Więź społeczna i grupy społeczne. Stratyfikacja społeczna. Organizacje społeczne. Społeczne uwarunkowania choroby. Zachowania w zdrowiu i chorobie. Kulturowe uwarunkowania zdrowia i choroby oraz </w:t>
            </w:r>
            <w:proofErr w:type="spellStart"/>
            <w:r>
              <w:rPr>
                <w:rStyle w:val="Inne"/>
              </w:rPr>
              <w:t>zachowań</w:t>
            </w:r>
            <w:proofErr w:type="spellEnd"/>
            <w:r>
              <w:rPr>
                <w:rStyle w:val="Inne"/>
              </w:rPr>
              <w:t xml:space="preserve"> w zdrowiu i chorobie. Rola rodziny w kształtowaniu zdrowia i choroby oraz </w:t>
            </w:r>
            <w:proofErr w:type="spellStart"/>
            <w:r>
              <w:rPr>
                <w:rStyle w:val="Inne"/>
              </w:rPr>
              <w:t>zachowań</w:t>
            </w:r>
            <w:proofErr w:type="spellEnd"/>
            <w:r>
              <w:rPr>
                <w:rStyle w:val="Inne"/>
              </w:rPr>
              <w:t xml:space="preserve"> zdrowotnych.</w:t>
            </w:r>
          </w:p>
        </w:tc>
      </w:tr>
      <w:tr w:rsidR="005308FE">
        <w:trPr>
          <w:trHeight w:hRule="exact" w:val="112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Wprowadzenie do psychologii</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pPr>
            <w:r>
              <w:rPr>
                <w:rStyle w:val="Inne"/>
              </w:rPr>
              <w:t>K3PS_W03; K3PS_U02;</w:t>
            </w:r>
          </w:p>
          <w:p w:rsidR="005308FE" w:rsidRDefault="005F19E5">
            <w:pPr>
              <w:pStyle w:val="Inne0"/>
            </w:pPr>
            <w:r>
              <w:rPr>
                <w:rStyle w:val="Inne"/>
              </w:rPr>
              <w:t>K3PS_K13</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15"/>
              </w:numPr>
              <w:tabs>
                <w:tab w:val="left" w:pos="558"/>
              </w:tabs>
              <w:spacing w:line="233" w:lineRule="auto"/>
              <w:ind w:firstLine="280"/>
              <w:jc w:val="both"/>
            </w:pPr>
            <w:r>
              <w:rPr>
                <w:rStyle w:val="Inne"/>
                <w:u w:val="single"/>
              </w:rPr>
              <w:t>wykłady, ćwiczenia</w:t>
            </w:r>
          </w:p>
          <w:p w:rsidR="005308FE" w:rsidRDefault="005F19E5">
            <w:pPr>
              <w:pStyle w:val="Inne0"/>
              <w:numPr>
                <w:ilvl w:val="0"/>
                <w:numId w:val="15"/>
              </w:numPr>
              <w:tabs>
                <w:tab w:val="left" w:pos="558"/>
              </w:tabs>
              <w:spacing w:line="233" w:lineRule="auto"/>
              <w:ind w:left="560" w:hanging="280"/>
              <w:jc w:val="left"/>
            </w:pPr>
            <w:r>
              <w:rPr>
                <w:rStyle w:val="Inne"/>
              </w:rPr>
              <w:t xml:space="preserve">wykład informacyjny, dyskusja, metoda sytuacyjna, </w:t>
            </w:r>
            <w:proofErr w:type="spellStart"/>
            <w:r>
              <w:rPr>
                <w:rStyle w:val="Inne"/>
                <w:lang w:eastAsia="en-US" w:bidi="en-US"/>
              </w:rPr>
              <w:t>case</w:t>
            </w:r>
            <w:proofErr w:type="spellEnd"/>
            <w:r>
              <w:rPr>
                <w:rStyle w:val="Inne"/>
                <w:lang w:eastAsia="en-US" w:bidi="en-US"/>
              </w:rPr>
              <w:t xml:space="preserve"> </w:t>
            </w:r>
            <w:proofErr w:type="spellStart"/>
            <w:r>
              <w:rPr>
                <w:rStyle w:val="Inne"/>
                <w:lang w:eastAsia="en-US" w:bidi="en-US"/>
              </w:rPr>
              <w:t>study</w:t>
            </w:r>
            <w:proofErr w:type="spellEnd"/>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6"/>
              </w:numPr>
              <w:tabs>
                <w:tab w:val="left" w:pos="563"/>
              </w:tabs>
              <w:ind w:firstLine="280"/>
              <w:jc w:val="left"/>
            </w:pPr>
            <w:r>
              <w:rPr>
                <w:rStyle w:val="Inne"/>
              </w:rPr>
              <w:t>egzamin pisemny</w:t>
            </w:r>
          </w:p>
          <w:p w:rsidR="005308FE" w:rsidRDefault="005F19E5">
            <w:pPr>
              <w:pStyle w:val="Inne0"/>
              <w:numPr>
                <w:ilvl w:val="0"/>
                <w:numId w:val="16"/>
              </w:numPr>
              <w:tabs>
                <w:tab w:val="left" w:pos="563"/>
              </w:tabs>
              <w:ind w:firstLine="280"/>
              <w:jc w:val="left"/>
            </w:pPr>
            <w:r>
              <w:rPr>
                <w:rStyle w:val="Inne"/>
              </w:rPr>
              <w:t>ocena wykonania zadania</w:t>
            </w:r>
          </w:p>
          <w:p w:rsidR="005308FE" w:rsidRDefault="005F19E5">
            <w:pPr>
              <w:pStyle w:val="Inne0"/>
              <w:numPr>
                <w:ilvl w:val="0"/>
                <w:numId w:val="16"/>
              </w:numPr>
              <w:tabs>
                <w:tab w:val="left" w:pos="563"/>
              </w:tabs>
              <w:ind w:firstLine="280"/>
              <w:jc w:val="left"/>
            </w:pPr>
            <w:r>
              <w:rPr>
                <w:rStyle w:val="Inne"/>
              </w:rPr>
              <w:t>przygotowanie prezentacji</w:t>
            </w:r>
          </w:p>
          <w:p w:rsidR="005308FE" w:rsidRDefault="005F19E5">
            <w:pPr>
              <w:pStyle w:val="Inne0"/>
              <w:numPr>
                <w:ilvl w:val="0"/>
                <w:numId w:val="16"/>
              </w:numPr>
              <w:tabs>
                <w:tab w:val="left" w:pos="563"/>
              </w:tabs>
              <w:ind w:firstLine="280"/>
              <w:jc w:val="left"/>
            </w:pPr>
            <w:r>
              <w:rPr>
                <w:rStyle w:val="Inne"/>
              </w:rPr>
              <w:t>obserwacja postaw studenta</w:t>
            </w:r>
          </w:p>
        </w:tc>
      </w:tr>
      <w:tr w:rsidR="005308FE">
        <w:trPr>
          <w:trHeight w:hRule="exact" w:val="1094"/>
          <w:jc w:val="center"/>
        </w:trPr>
        <w:tc>
          <w:tcPr>
            <w:tcW w:w="356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Psychologia jako nauka; obszary, dziedziny i dyscypliny naukowe. Teoretyczne dziedziny psychologii: ogólna, osobowości, rozwoju człowieka, kliniczna i inne. Praktyczne dziedziny psychologii: zdrowia, pracy, reklamy, wychowawcza, psychopatologia Cele, metody i plany badawcze w psychologii; Etyczne problemy badań psychologicznych: kodeks etyczny. Prawne aspekty wykonywania zawodu psychologa. Procesy poznawcze:</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821"/>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Wrażenia, spostrzeżenia, wyobraźnia, uwaga, pamięć i uczenie się, myślenie i podejmowanie decyzji. Różnice indywidualne: inteligencja i zdolności, temperament i charakter. Osobowość. Emocje i motywacja. Wybrane zagadnienia współczesnej psychologii. Psychologia stresu, psychologia krytycznych zdarzeń życiowych.</w:t>
            </w:r>
          </w:p>
        </w:tc>
      </w:tr>
      <w:tr w:rsidR="005308FE">
        <w:trPr>
          <w:trHeight w:hRule="exact" w:val="1109"/>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Historia myśli psychologicznej</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 K3PS_W03;</w:t>
            </w:r>
          </w:p>
          <w:p w:rsidR="005308FE" w:rsidRDefault="005F19E5">
            <w:pPr>
              <w:pStyle w:val="Inne0"/>
            </w:pPr>
            <w:r>
              <w:rPr>
                <w:rStyle w:val="Inne"/>
              </w:rPr>
              <w:t>K3PS_W09; K3PS_U01;</w:t>
            </w:r>
          </w:p>
          <w:p w:rsidR="005308FE" w:rsidRDefault="005F19E5">
            <w:pPr>
              <w:pStyle w:val="Inne0"/>
              <w:spacing w:line="230" w:lineRule="auto"/>
            </w:pPr>
            <w:r>
              <w:rPr>
                <w:rStyle w:val="Inne"/>
              </w:rPr>
              <w:t>K3PS_U02; K3PS_K14</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17"/>
              </w:numPr>
              <w:tabs>
                <w:tab w:val="left" w:pos="558"/>
              </w:tabs>
              <w:ind w:firstLine="280"/>
              <w:jc w:val="left"/>
            </w:pPr>
            <w:r>
              <w:rPr>
                <w:rStyle w:val="Inne"/>
                <w:u w:val="single"/>
              </w:rPr>
              <w:t>wykłady, ćwiczenia</w:t>
            </w:r>
          </w:p>
          <w:p w:rsidR="005308FE" w:rsidRDefault="005F19E5">
            <w:pPr>
              <w:pStyle w:val="Inne0"/>
              <w:numPr>
                <w:ilvl w:val="0"/>
                <w:numId w:val="17"/>
              </w:numPr>
              <w:tabs>
                <w:tab w:val="left" w:pos="558"/>
              </w:tabs>
              <w:ind w:left="560" w:hanging="280"/>
              <w:jc w:val="left"/>
            </w:pPr>
            <w:r>
              <w:rPr>
                <w:rStyle w:val="Inne"/>
              </w:rPr>
              <w:t>wykład informacyjny, dyskusja, analiza teksów, metoda problemowa</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8"/>
              </w:numPr>
              <w:tabs>
                <w:tab w:val="left" w:pos="568"/>
              </w:tabs>
              <w:ind w:firstLine="280"/>
              <w:jc w:val="left"/>
            </w:pPr>
            <w:r>
              <w:rPr>
                <w:rStyle w:val="Inne"/>
              </w:rPr>
              <w:t>ustny sprawdzian wiedzy</w:t>
            </w:r>
          </w:p>
          <w:p w:rsidR="005308FE" w:rsidRDefault="005F19E5">
            <w:pPr>
              <w:pStyle w:val="Inne0"/>
              <w:numPr>
                <w:ilvl w:val="0"/>
                <w:numId w:val="18"/>
              </w:numPr>
              <w:tabs>
                <w:tab w:val="left" w:pos="568"/>
              </w:tabs>
              <w:ind w:firstLine="280"/>
              <w:jc w:val="left"/>
            </w:pPr>
            <w:r>
              <w:rPr>
                <w:rStyle w:val="Inne"/>
              </w:rPr>
              <w:t>udział w dyskusji</w:t>
            </w:r>
          </w:p>
          <w:p w:rsidR="005308FE" w:rsidRDefault="005F19E5">
            <w:pPr>
              <w:pStyle w:val="Inne0"/>
              <w:numPr>
                <w:ilvl w:val="0"/>
                <w:numId w:val="18"/>
              </w:numPr>
              <w:tabs>
                <w:tab w:val="left" w:pos="568"/>
              </w:tabs>
              <w:ind w:firstLine="280"/>
              <w:jc w:val="left"/>
            </w:pPr>
            <w:r>
              <w:rPr>
                <w:rStyle w:val="Inne"/>
              </w:rPr>
              <w:t>obserwacja postaw studenta</w:t>
            </w:r>
          </w:p>
        </w:tc>
      </w:tr>
      <w:tr w:rsidR="005308FE">
        <w:trPr>
          <w:trHeight w:hRule="exact" w:val="3235"/>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Etymologia słowa psychologia. Platońska i arystotelesowska koncepcja duszy. Charakterystyki duszy oraz jej związków z ciałem i światem w tych koncepcjach. Dusza w koncepcjach Św. Tomasza i Św. Augustyna. Okres przednaukowy. Frenologia i fizjonomika. Przełom metodologiczny w psychologii jako wyznacznik jej naukowości. Strukturalizm: W. </w:t>
            </w:r>
            <w:r>
              <w:rPr>
                <w:rStyle w:val="Inne"/>
                <w:lang w:eastAsia="en-US" w:bidi="en-US"/>
              </w:rPr>
              <w:t xml:space="preserve">Wundt </w:t>
            </w:r>
            <w:r>
              <w:rPr>
                <w:rStyle w:val="Inne"/>
              </w:rPr>
              <w:t xml:space="preserve">i E. </w:t>
            </w:r>
            <w:proofErr w:type="spellStart"/>
            <w:r>
              <w:rPr>
                <w:rStyle w:val="Inne"/>
              </w:rPr>
              <w:t>Titchener</w:t>
            </w:r>
            <w:proofErr w:type="spellEnd"/>
            <w:r>
              <w:rPr>
                <w:rStyle w:val="Inne"/>
              </w:rPr>
              <w:t xml:space="preserve">. Klasyczna psychologia świadomości - podstawowe zagadnienia </w:t>
            </w:r>
            <w:proofErr w:type="spellStart"/>
            <w:r>
              <w:rPr>
                <w:rStyle w:val="Inne"/>
              </w:rPr>
              <w:t>metateoretyczne</w:t>
            </w:r>
            <w:proofErr w:type="spellEnd"/>
            <w:r>
              <w:rPr>
                <w:rStyle w:val="Inne"/>
              </w:rPr>
              <w:t xml:space="preserve">, metodologiczne i merytoryczne. Nieklasyczne wersje psychologii jako nauki o świadomości: psychologia aktów (F. </w:t>
            </w:r>
            <w:proofErr w:type="spellStart"/>
            <w:r>
              <w:rPr>
                <w:rStyle w:val="Inne"/>
                <w:lang w:eastAsia="en-US" w:bidi="en-US"/>
              </w:rPr>
              <w:t>Brentano</w:t>
            </w:r>
            <w:proofErr w:type="spellEnd"/>
            <w:r>
              <w:rPr>
                <w:rStyle w:val="Inne"/>
                <w:lang w:eastAsia="en-US" w:bidi="en-US"/>
              </w:rPr>
              <w:t xml:space="preserve">); </w:t>
            </w:r>
            <w:r>
              <w:rPr>
                <w:rStyle w:val="Inne"/>
              </w:rPr>
              <w:t xml:space="preserve">strumień świadomości (W. James). Funkcjonalizm - zastosowanie psychologii w praktyce. Geneza, historia i znaczenie idei nieświadomości w psychologii. Psychologia jako nauka o nieświadomości: psychoanaliza (S. Freud) i psychologia analityczna (C. G. Jung). Współczesna psychoanaliza i </w:t>
            </w:r>
            <w:proofErr w:type="spellStart"/>
            <w:r>
              <w:rPr>
                <w:rStyle w:val="Inne"/>
              </w:rPr>
              <w:t>neopsychoanaliza</w:t>
            </w:r>
            <w:proofErr w:type="spellEnd"/>
            <w:r>
              <w:rPr>
                <w:rStyle w:val="Inne"/>
              </w:rPr>
              <w:t xml:space="preserve">: E. Fromm, K. </w:t>
            </w:r>
            <w:r>
              <w:rPr>
                <w:rStyle w:val="Inne"/>
                <w:lang w:eastAsia="en-US" w:bidi="en-US"/>
              </w:rPr>
              <w:t xml:space="preserve">Horney </w:t>
            </w:r>
            <w:r>
              <w:rPr>
                <w:rStyle w:val="Inne"/>
              </w:rPr>
              <w:t xml:space="preserve">i H.S. </w:t>
            </w:r>
            <w:r>
              <w:rPr>
                <w:rStyle w:val="Inne"/>
                <w:lang w:eastAsia="en-US" w:bidi="en-US"/>
              </w:rPr>
              <w:t xml:space="preserve">Sullivan. </w:t>
            </w:r>
            <w:r>
              <w:rPr>
                <w:rStyle w:val="Inne"/>
              </w:rPr>
              <w:t xml:space="preserve">Radykalny behawioryzm </w:t>
            </w:r>
            <w:r>
              <w:rPr>
                <w:rStyle w:val="Inne"/>
                <w:lang w:eastAsia="en-US" w:bidi="en-US"/>
              </w:rPr>
              <w:t xml:space="preserve">J. </w:t>
            </w:r>
            <w:r>
              <w:rPr>
                <w:rStyle w:val="Inne"/>
              </w:rPr>
              <w:t xml:space="preserve">B. Watsona oraz B. F. Skinnera. Psychologia behawioralna E. </w:t>
            </w:r>
            <w:proofErr w:type="spellStart"/>
            <w:r>
              <w:rPr>
                <w:rStyle w:val="Inne"/>
                <w:lang w:eastAsia="en-US" w:bidi="en-US"/>
              </w:rPr>
              <w:t>Thorndike’a</w:t>
            </w:r>
            <w:proofErr w:type="spellEnd"/>
            <w:r>
              <w:rPr>
                <w:rStyle w:val="Inne"/>
                <w:lang w:eastAsia="en-US" w:bidi="en-US"/>
              </w:rPr>
              <w:t xml:space="preserve">. </w:t>
            </w:r>
            <w:r>
              <w:rPr>
                <w:rStyle w:val="Inne"/>
              </w:rPr>
              <w:t xml:space="preserve">Ewolucja behawioryzmu. Psychologia poznawcza: rewolucja czy ewolucja w psychologii? Problem paradygmatu poznawczego w psychologii. Psychologia humanistyczna (A. Maslow, G. </w:t>
            </w:r>
            <w:proofErr w:type="spellStart"/>
            <w:r>
              <w:rPr>
                <w:rStyle w:val="Inne"/>
                <w:lang w:val="en-US" w:eastAsia="en-US" w:bidi="en-US"/>
              </w:rPr>
              <w:t>Allport</w:t>
            </w:r>
            <w:proofErr w:type="spellEnd"/>
            <w:r>
              <w:rPr>
                <w:rStyle w:val="Inne"/>
                <w:lang w:val="en-US" w:eastAsia="en-US" w:bidi="en-US"/>
              </w:rPr>
              <w:t xml:space="preserve">, Ch. Buhler, </w:t>
            </w:r>
            <w:r>
              <w:rPr>
                <w:rStyle w:val="Inne"/>
              </w:rPr>
              <w:t xml:space="preserve">C. </w:t>
            </w:r>
            <w:r>
              <w:rPr>
                <w:rStyle w:val="Inne"/>
                <w:lang w:val="en-US" w:eastAsia="en-US" w:bidi="en-US"/>
              </w:rPr>
              <w:t>Rogers).</w:t>
            </w:r>
          </w:p>
        </w:tc>
      </w:tr>
      <w:tr w:rsidR="005308FE">
        <w:trPr>
          <w:trHeight w:hRule="exact" w:val="161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procesów poznawczych</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pPr>
            <w:r>
              <w:rPr>
                <w:rStyle w:val="Inne"/>
              </w:rPr>
              <w:t>K3PS_W11; K3PS_U01;</w:t>
            </w:r>
          </w:p>
          <w:p w:rsidR="005308FE" w:rsidRDefault="005F19E5">
            <w:pPr>
              <w:pStyle w:val="Inne0"/>
              <w:spacing w:line="228" w:lineRule="auto"/>
            </w:pPr>
            <w:r>
              <w:rPr>
                <w:rStyle w:val="Inne"/>
              </w:rPr>
              <w:t>K3PS_U02; K3PS_U03;</w:t>
            </w:r>
          </w:p>
          <w:p w:rsidR="005308FE" w:rsidRDefault="005F19E5">
            <w:pPr>
              <w:pStyle w:val="Inne0"/>
            </w:pPr>
            <w:r>
              <w:rPr>
                <w:rStyle w:val="Inne"/>
              </w:rPr>
              <w:t>K3PS_U24; K3PS_K02;</w:t>
            </w:r>
          </w:p>
          <w:p w:rsidR="005308FE" w:rsidRDefault="005F19E5">
            <w:pPr>
              <w:pStyle w:val="Inne0"/>
              <w:spacing w:line="230" w:lineRule="auto"/>
            </w:pPr>
            <w:r>
              <w:rPr>
                <w:rStyle w:val="Inne"/>
              </w:rPr>
              <w:t>K3PS_K12</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19"/>
              </w:numPr>
              <w:tabs>
                <w:tab w:val="left" w:pos="558"/>
              </w:tabs>
              <w:ind w:firstLine="280"/>
              <w:jc w:val="left"/>
            </w:pPr>
            <w:r>
              <w:rPr>
                <w:rStyle w:val="Inne"/>
                <w:u w:val="single"/>
              </w:rPr>
              <w:t>wykłady, ćwiczenia</w:t>
            </w:r>
          </w:p>
          <w:p w:rsidR="005308FE" w:rsidRDefault="005F19E5">
            <w:pPr>
              <w:pStyle w:val="Inne0"/>
              <w:numPr>
                <w:ilvl w:val="0"/>
                <w:numId w:val="19"/>
              </w:numPr>
              <w:tabs>
                <w:tab w:val="left" w:pos="558"/>
              </w:tabs>
              <w:ind w:left="560" w:hanging="280"/>
              <w:jc w:val="left"/>
            </w:pPr>
            <w:r>
              <w:rPr>
                <w:rStyle w:val="Inne"/>
              </w:rPr>
              <w:t>wykład informacyjny, dyskusja, praca z tekstem, prezentacja multimedialna, metoda problemowa</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20"/>
              </w:numPr>
              <w:tabs>
                <w:tab w:val="left" w:pos="563"/>
              </w:tabs>
              <w:ind w:firstLine="280"/>
              <w:jc w:val="left"/>
            </w:pPr>
            <w:r>
              <w:rPr>
                <w:rStyle w:val="Inne"/>
              </w:rPr>
              <w:t>egzamin pisemny</w:t>
            </w:r>
          </w:p>
          <w:p w:rsidR="005308FE" w:rsidRDefault="005F19E5">
            <w:pPr>
              <w:pStyle w:val="Inne0"/>
              <w:numPr>
                <w:ilvl w:val="0"/>
                <w:numId w:val="20"/>
              </w:numPr>
              <w:tabs>
                <w:tab w:val="left" w:pos="563"/>
              </w:tabs>
              <w:ind w:firstLine="280"/>
              <w:jc w:val="left"/>
            </w:pPr>
            <w:r>
              <w:rPr>
                <w:rStyle w:val="Inne"/>
              </w:rPr>
              <w:t>udział w dyskusji</w:t>
            </w:r>
          </w:p>
          <w:p w:rsidR="005308FE" w:rsidRDefault="005F19E5">
            <w:pPr>
              <w:pStyle w:val="Inne0"/>
              <w:numPr>
                <w:ilvl w:val="0"/>
                <w:numId w:val="20"/>
              </w:numPr>
              <w:tabs>
                <w:tab w:val="left" w:pos="563"/>
              </w:tabs>
              <w:ind w:firstLine="280"/>
              <w:jc w:val="left"/>
            </w:pPr>
            <w:r>
              <w:rPr>
                <w:rStyle w:val="Inne"/>
              </w:rPr>
              <w:t>przygotowanie prezentacji</w:t>
            </w:r>
          </w:p>
          <w:p w:rsidR="005308FE" w:rsidRDefault="005F19E5">
            <w:pPr>
              <w:pStyle w:val="Inne0"/>
              <w:numPr>
                <w:ilvl w:val="0"/>
                <w:numId w:val="20"/>
              </w:numPr>
              <w:tabs>
                <w:tab w:val="left" w:pos="563"/>
              </w:tabs>
              <w:ind w:firstLine="280"/>
              <w:jc w:val="left"/>
            </w:pPr>
            <w:r>
              <w:rPr>
                <w:rStyle w:val="Inne"/>
              </w:rPr>
              <w:t>aktywność podczas zajęć</w:t>
            </w:r>
          </w:p>
          <w:p w:rsidR="005308FE" w:rsidRDefault="005F19E5">
            <w:pPr>
              <w:pStyle w:val="Inne0"/>
              <w:numPr>
                <w:ilvl w:val="0"/>
                <w:numId w:val="20"/>
              </w:numPr>
              <w:tabs>
                <w:tab w:val="left" w:pos="563"/>
              </w:tabs>
              <w:ind w:firstLine="280"/>
              <w:jc w:val="left"/>
            </w:pPr>
            <w:r>
              <w:rPr>
                <w:rStyle w:val="Inne"/>
              </w:rPr>
              <w:t>obserwacja postaw studenta</w:t>
            </w:r>
          </w:p>
        </w:tc>
      </w:tr>
      <w:tr w:rsidR="005308FE">
        <w:trPr>
          <w:trHeight w:hRule="exact" w:val="2170"/>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Psychologia procesów poznawczych - rys historyczny zagadnienia. Rola funkcji poznawczych w kontekście ewolucyjnym. Wpływ czynników społecznych na procesy poznawcze. Składowe procesu spostrzegania - bodziec, receptory, analizatory, próg wrażliwości. Wpływ czynników osobowościowych i społecznych na proces percepcji. Teorie percepcji. Spostrzeganie - psychofizyka, wieloznaczność, zniekształcenia. Uwaga - definicja, teorie uwagi, zadania uwagi, automatyzmy, odruch orientacyjny. Charakterystyka pamięci jako procesu i właściwości. Zjawisko zniekształceń pamięci. Systemy pamięciowe. Typy pamięci. Inteligencja - definicja, rodzaje inteligencji, pomiar inteligencji. Uczenie się jako czynność i jako proces. Etapy uczenia się. Rodzaje uczenia się. Pojęcie wyobraźni. Związki wyobraźni ze stylami poznawczymi. Wyobraźnia a twórczość. Rola myślenia w procesie rozwiązywania</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10675"/>
      </w:tblGrid>
      <w:tr w:rsidR="005308FE">
        <w:trPr>
          <w:trHeight w:hRule="exact" w:val="562"/>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308FE">
            <w:pPr>
              <w:pageBreakBefore/>
              <w:rPr>
                <w:sz w:val="10"/>
                <w:szCs w:val="10"/>
              </w:rPr>
            </w:pPr>
          </w:p>
        </w:tc>
        <w:tc>
          <w:tcPr>
            <w:tcW w:w="10675"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problemów. Fazy procesu rozwiązywania problemów. Style poznawcze. Praktyczne zastosowanie procesów poznawczych.</w:t>
            </w:r>
          </w:p>
        </w:tc>
      </w:tr>
    </w:tbl>
    <w:p w:rsidR="005308FE" w:rsidRDefault="005308FE">
      <w:pPr>
        <w:spacing w:after="999" w:line="1" w:lineRule="exact"/>
      </w:pPr>
    </w:p>
    <w:p w:rsidR="005308FE" w:rsidRDefault="005F19E5">
      <w:pPr>
        <w:pStyle w:val="Podpistabeli0"/>
        <w:ind w:left="91"/>
      </w:pPr>
      <w:r>
        <w:rPr>
          <w:rStyle w:val="Podpistabeli"/>
          <w:b/>
          <w:bCs/>
          <w:lang w:val="en-US" w:eastAsia="en-US" w:bidi="en-US"/>
        </w:rPr>
        <w:t>SEMESTR II</w:t>
      </w:r>
    </w:p>
    <w:tbl>
      <w:tblPr>
        <w:tblW w:w="14237" w:type="dxa"/>
        <w:jc w:val="center"/>
        <w:tblLayout w:type="fixed"/>
        <w:tblCellMar>
          <w:left w:w="10" w:type="dxa"/>
          <w:right w:w="10" w:type="dxa"/>
        </w:tblCellMar>
        <w:tblLook w:val="0000" w:firstRow="0" w:lastRow="0" w:firstColumn="0" w:lastColumn="0" w:noHBand="0" w:noVBand="0"/>
      </w:tblPr>
      <w:tblGrid>
        <w:gridCol w:w="3562"/>
        <w:gridCol w:w="3546"/>
        <w:gridCol w:w="3562"/>
        <w:gridCol w:w="3567"/>
      </w:tblGrid>
      <w:tr w:rsidR="005308FE">
        <w:trPr>
          <w:trHeight w:hRule="exact" w:val="1090"/>
          <w:jc w:val="center"/>
        </w:trPr>
        <w:tc>
          <w:tcPr>
            <w:tcW w:w="3562" w:type="dxa"/>
            <w:tcBorders>
              <w:top w:val="single" w:sz="4" w:space="0" w:color="000000"/>
              <w:left w:val="single" w:sz="4" w:space="0" w:color="000000"/>
            </w:tcBorders>
            <w:shd w:val="clear" w:color="auto" w:fill="auto"/>
            <w:vAlign w:val="center"/>
          </w:tcPr>
          <w:p w:rsidR="005308FE" w:rsidRDefault="005F19E5">
            <w:pPr>
              <w:pStyle w:val="Inne0"/>
            </w:pPr>
            <w:r>
              <w:rPr>
                <w:rStyle w:val="Inne"/>
              </w:rPr>
              <w:t>Nazwa zajęć/grupy zajęć)</w:t>
            </w:r>
          </w:p>
        </w:tc>
        <w:tc>
          <w:tcPr>
            <w:tcW w:w="3546" w:type="dxa"/>
            <w:tcBorders>
              <w:top w:val="single" w:sz="4" w:space="0" w:color="000000"/>
              <w:left w:val="single" w:sz="4" w:space="0" w:color="000000"/>
            </w:tcBorders>
            <w:shd w:val="clear" w:color="auto" w:fill="auto"/>
            <w:vAlign w:val="center"/>
          </w:tcPr>
          <w:p w:rsidR="005308FE" w:rsidRDefault="005F19E5">
            <w:pPr>
              <w:pStyle w:val="Inne0"/>
            </w:pPr>
            <w:r>
              <w:rPr>
                <w:rStyle w:val="Inne"/>
              </w:rPr>
              <w:t>Zakładane efekty uczenia się</w:t>
            </w:r>
          </w:p>
        </w:tc>
        <w:tc>
          <w:tcPr>
            <w:tcW w:w="3562" w:type="dxa"/>
            <w:tcBorders>
              <w:top w:val="single" w:sz="4" w:space="0" w:color="000000"/>
              <w:left w:val="single" w:sz="4" w:space="0" w:color="000000"/>
            </w:tcBorders>
            <w:shd w:val="clear" w:color="auto" w:fill="auto"/>
            <w:vAlign w:val="center"/>
          </w:tcPr>
          <w:p w:rsidR="005308FE" w:rsidRDefault="005F19E5">
            <w:pPr>
              <w:pStyle w:val="Inne0"/>
              <w:ind w:firstLine="560"/>
              <w:jc w:val="left"/>
            </w:pPr>
            <w:r>
              <w:rPr>
                <w:rStyle w:val="Inne"/>
              </w:rPr>
              <w:t>Formy i metody kształcenia</w:t>
            </w:r>
          </w:p>
        </w:tc>
        <w:tc>
          <w:tcPr>
            <w:tcW w:w="3567"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Sposoby weryfikacji i oceniania efektów uczenia się</w:t>
            </w:r>
          </w:p>
        </w:tc>
      </w:tr>
      <w:tr w:rsidR="005308FE">
        <w:trPr>
          <w:trHeight w:hRule="exact" w:val="1133"/>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Logika</w:t>
            </w:r>
          </w:p>
        </w:tc>
        <w:tc>
          <w:tcPr>
            <w:tcW w:w="3546" w:type="dxa"/>
            <w:tcBorders>
              <w:top w:val="single" w:sz="4" w:space="0" w:color="000000"/>
              <w:left w:val="single" w:sz="4" w:space="0" w:color="000000"/>
            </w:tcBorders>
            <w:shd w:val="clear" w:color="auto" w:fill="auto"/>
          </w:tcPr>
          <w:p w:rsidR="005308FE" w:rsidRDefault="005F19E5">
            <w:pPr>
              <w:pStyle w:val="Inne0"/>
            </w:pPr>
            <w:r>
              <w:rPr>
                <w:rStyle w:val="Inne"/>
              </w:rPr>
              <w:t>K3PS_W01; K3PS_W29;</w:t>
            </w:r>
          </w:p>
          <w:p w:rsidR="005308FE" w:rsidRDefault="005F19E5">
            <w:pPr>
              <w:pStyle w:val="Inne0"/>
              <w:spacing w:line="230" w:lineRule="auto"/>
            </w:pPr>
            <w:r>
              <w:rPr>
                <w:rStyle w:val="Inne"/>
              </w:rPr>
              <w:t>K3PS_U22; K3PS_U23;</w:t>
            </w:r>
          </w:p>
          <w:p w:rsidR="005308FE" w:rsidRDefault="005F19E5">
            <w:pPr>
              <w:pStyle w:val="Inne0"/>
            </w:pPr>
            <w:r>
              <w:rPr>
                <w:rStyle w:val="Inne"/>
              </w:rPr>
              <w:t>K3PS_K01</w:t>
            </w:r>
          </w:p>
        </w:tc>
        <w:tc>
          <w:tcPr>
            <w:tcW w:w="3562" w:type="dxa"/>
            <w:tcBorders>
              <w:top w:val="single" w:sz="4" w:space="0" w:color="000000"/>
              <w:left w:val="single" w:sz="4" w:space="0" w:color="000000"/>
            </w:tcBorders>
            <w:shd w:val="clear" w:color="auto" w:fill="auto"/>
            <w:vAlign w:val="center"/>
          </w:tcPr>
          <w:p w:rsidR="005308FE" w:rsidRDefault="005F19E5">
            <w:pPr>
              <w:pStyle w:val="Inne0"/>
              <w:numPr>
                <w:ilvl w:val="0"/>
                <w:numId w:val="21"/>
              </w:numPr>
              <w:tabs>
                <w:tab w:val="left" w:pos="558"/>
              </w:tabs>
              <w:ind w:firstLine="280"/>
              <w:jc w:val="left"/>
            </w:pPr>
            <w:r>
              <w:rPr>
                <w:rStyle w:val="Inne"/>
                <w:u w:val="single"/>
              </w:rPr>
              <w:t>wykłady, ćwiczenia</w:t>
            </w:r>
          </w:p>
          <w:p w:rsidR="005308FE" w:rsidRDefault="005F19E5">
            <w:pPr>
              <w:pStyle w:val="Inne0"/>
              <w:numPr>
                <w:ilvl w:val="0"/>
                <w:numId w:val="21"/>
              </w:numPr>
              <w:tabs>
                <w:tab w:val="left" w:pos="558"/>
              </w:tabs>
              <w:ind w:left="560" w:hanging="280"/>
              <w:jc w:val="left"/>
            </w:pPr>
            <w:r>
              <w:rPr>
                <w:rStyle w:val="Inne"/>
              </w:rPr>
              <w:t>wykład informacyjny, metoda problemowa, rozwiązywanie zadań</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22"/>
              </w:numPr>
              <w:tabs>
                <w:tab w:val="left" w:pos="568"/>
              </w:tabs>
              <w:ind w:firstLine="280"/>
              <w:jc w:val="left"/>
            </w:pPr>
            <w:r>
              <w:rPr>
                <w:rStyle w:val="Inne"/>
              </w:rPr>
              <w:t>pisemny test wiedzy</w:t>
            </w:r>
          </w:p>
          <w:p w:rsidR="005308FE" w:rsidRDefault="005F19E5">
            <w:pPr>
              <w:pStyle w:val="Inne0"/>
              <w:numPr>
                <w:ilvl w:val="0"/>
                <w:numId w:val="22"/>
              </w:numPr>
              <w:tabs>
                <w:tab w:val="left" w:pos="568"/>
              </w:tabs>
              <w:ind w:firstLine="280"/>
              <w:jc w:val="left"/>
            </w:pPr>
            <w:r>
              <w:rPr>
                <w:rStyle w:val="Inne"/>
              </w:rPr>
              <w:t>aktywność podczas zajęć</w:t>
            </w:r>
          </w:p>
          <w:p w:rsidR="005308FE" w:rsidRDefault="005F19E5">
            <w:pPr>
              <w:pStyle w:val="Inne0"/>
              <w:numPr>
                <w:ilvl w:val="0"/>
                <w:numId w:val="22"/>
              </w:numPr>
              <w:tabs>
                <w:tab w:val="left" w:pos="568"/>
              </w:tabs>
              <w:ind w:firstLine="280"/>
              <w:jc w:val="left"/>
            </w:pPr>
            <w:r>
              <w:rPr>
                <w:rStyle w:val="Inne"/>
              </w:rPr>
              <w:t>ocena wykonywanych zadań</w:t>
            </w:r>
          </w:p>
          <w:p w:rsidR="005308FE" w:rsidRDefault="005F19E5">
            <w:pPr>
              <w:pStyle w:val="Inne0"/>
              <w:numPr>
                <w:ilvl w:val="0"/>
                <w:numId w:val="22"/>
              </w:numPr>
              <w:tabs>
                <w:tab w:val="left" w:pos="568"/>
              </w:tabs>
              <w:ind w:firstLine="280"/>
              <w:jc w:val="left"/>
            </w:pPr>
            <w:r>
              <w:rPr>
                <w:rStyle w:val="Inne"/>
              </w:rPr>
              <w:t>obserwacja postaw studenta</w:t>
            </w:r>
          </w:p>
        </w:tc>
      </w:tr>
      <w:tr w:rsidR="005308FE">
        <w:trPr>
          <w:trHeight w:val="2160"/>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widowControl/>
              <w:spacing w:after="16" w:line="259" w:lineRule="auto"/>
              <w:ind w:right="95"/>
              <w:jc w:val="both"/>
              <w:rPr>
                <w:rFonts w:ascii="Calibri" w:eastAsia="Calibri" w:hAnsi="Calibri" w:cs="Calibri"/>
                <w:sz w:val="22"/>
                <w:szCs w:val="22"/>
                <w:lang w:bidi="ar-SA"/>
              </w:rPr>
            </w:pPr>
            <w:r>
              <w:rPr>
                <w:rFonts w:ascii="Calibri" w:eastAsia="Calibri" w:hAnsi="Calibri" w:cs="Calibri"/>
                <w:sz w:val="22"/>
                <w:szCs w:val="22"/>
                <w:lang w:bidi="ar-SA"/>
              </w:rPr>
              <w:t xml:space="preserve">Logika na tle dyscyplin filozoficznych, językowych i matematycznych. Działy logiki: semantyka, semiotyka, logika formalna. Rodzaje rozumowań: dedukcja, typy indukcji, indukcja eliminacyjna i </w:t>
            </w:r>
            <w:proofErr w:type="spellStart"/>
            <w:r>
              <w:rPr>
                <w:rFonts w:ascii="Calibri" w:eastAsia="Calibri" w:hAnsi="Calibri" w:cs="Calibri"/>
                <w:sz w:val="22"/>
                <w:szCs w:val="22"/>
                <w:lang w:bidi="ar-SA"/>
              </w:rPr>
              <w:t>enumeracyjna</w:t>
            </w:r>
            <w:proofErr w:type="spellEnd"/>
            <w:r>
              <w:rPr>
                <w:rFonts w:ascii="Calibri" w:eastAsia="Calibri" w:hAnsi="Calibri" w:cs="Calibri"/>
                <w:sz w:val="22"/>
                <w:szCs w:val="22"/>
                <w:lang w:bidi="ar-SA"/>
              </w:rPr>
              <w:t>. Typologia pytań  i odpowiedzi (rozpoznawanie i klasyfikowanie).</w:t>
            </w:r>
            <w:r>
              <w:rPr>
                <w:rFonts w:ascii="Times New Roman" w:eastAsia="Times New Roman" w:hAnsi="Times New Roman" w:cs="Times New Roman"/>
                <w:szCs w:val="22"/>
                <w:lang w:bidi="ar-SA"/>
              </w:rPr>
              <w:t xml:space="preserve"> </w:t>
            </w:r>
            <w:r>
              <w:rPr>
                <w:rFonts w:ascii="Calibri" w:eastAsia="Calibri" w:hAnsi="Calibri" w:cs="Calibri"/>
                <w:sz w:val="22"/>
                <w:szCs w:val="22"/>
                <w:lang w:bidi="ar-SA"/>
              </w:rPr>
              <w:t>Podstawowe zagadnienia teorii zbiorów.</w:t>
            </w:r>
            <w:r>
              <w:rPr>
                <w:rFonts w:ascii="Times New Roman" w:eastAsia="Times New Roman" w:hAnsi="Times New Roman" w:cs="Times New Roman"/>
                <w:szCs w:val="22"/>
                <w:lang w:bidi="ar-SA"/>
              </w:rPr>
              <w:t xml:space="preserve"> </w:t>
            </w:r>
            <w:r>
              <w:rPr>
                <w:rFonts w:ascii="Calibri" w:eastAsia="Calibri" w:hAnsi="Calibri" w:cs="Calibri"/>
                <w:sz w:val="22"/>
                <w:szCs w:val="22"/>
                <w:lang w:bidi="ar-SA"/>
              </w:rPr>
              <w:t>Teoria nazw wraz  z typologią. Stosunki zakresowe.</w:t>
            </w:r>
            <w:r>
              <w:rPr>
                <w:rFonts w:ascii="Times New Roman" w:eastAsia="Times New Roman" w:hAnsi="Times New Roman" w:cs="Times New Roman"/>
                <w:szCs w:val="22"/>
                <w:lang w:bidi="ar-SA"/>
              </w:rPr>
              <w:t xml:space="preserve"> </w:t>
            </w:r>
            <w:r>
              <w:rPr>
                <w:rFonts w:ascii="Calibri" w:eastAsia="Calibri" w:hAnsi="Calibri" w:cs="Calibri"/>
                <w:sz w:val="22"/>
                <w:szCs w:val="22"/>
                <w:lang w:bidi="ar-SA"/>
              </w:rPr>
              <w:t xml:space="preserve">Badanie stosunków zakresowych, zakresy ostre i nieostre. Definiowanie. Typologia definicji, warunki poprawnego definiowania. Błędy definicyjne. Klasyczny rachunek zdań. Metody określania wartości logicznej zdań w sensie logicznym. Podstawy dedukcji naturalnej. Wykorzystanie KRZ do </w:t>
            </w:r>
            <w:proofErr w:type="spellStart"/>
            <w:r>
              <w:rPr>
                <w:rFonts w:ascii="Calibri" w:eastAsia="Calibri" w:hAnsi="Calibri" w:cs="Calibri"/>
                <w:sz w:val="22"/>
                <w:szCs w:val="22"/>
                <w:lang w:bidi="ar-SA"/>
              </w:rPr>
              <w:t>wnioskowań</w:t>
            </w:r>
            <w:proofErr w:type="spellEnd"/>
            <w:r>
              <w:rPr>
                <w:rFonts w:ascii="Calibri" w:eastAsia="Calibri" w:hAnsi="Calibri" w:cs="Calibri"/>
                <w:sz w:val="22"/>
                <w:szCs w:val="22"/>
                <w:lang w:bidi="ar-SA"/>
              </w:rPr>
              <w:t xml:space="preserve"> dedukcyjnych.</w:t>
            </w:r>
          </w:p>
          <w:p w:rsidR="005308FE" w:rsidRDefault="005F19E5">
            <w:pPr>
              <w:pStyle w:val="Inne0"/>
              <w:jc w:val="left"/>
            </w:pPr>
            <w:r>
              <w:rPr>
                <w:lang w:bidi="ar-SA"/>
              </w:rPr>
              <w:t>Błędy logiczne w wypowiedziach złożonych.</w:t>
            </w:r>
            <w:r>
              <w:rPr>
                <w:rFonts w:ascii="Times New Roman" w:eastAsia="Times New Roman" w:hAnsi="Times New Roman" w:cs="Times New Roman"/>
                <w:sz w:val="24"/>
                <w:lang w:bidi="ar-SA"/>
              </w:rPr>
              <w:t xml:space="preserve"> </w:t>
            </w:r>
            <w:r>
              <w:rPr>
                <w:lang w:bidi="ar-SA"/>
              </w:rPr>
              <w:t>Klasyczny rachunek zdań. Tautologie. Metody badania tautologii: klasyczna (matrycowa) i skrócona.</w:t>
            </w:r>
            <w:r>
              <w:rPr>
                <w:rFonts w:ascii="Times New Roman" w:eastAsia="Times New Roman" w:hAnsi="Times New Roman" w:cs="Times New Roman"/>
                <w:sz w:val="24"/>
                <w:lang w:bidi="ar-SA"/>
              </w:rPr>
              <w:t xml:space="preserve"> </w:t>
            </w:r>
            <w:r>
              <w:rPr>
                <w:lang w:bidi="ar-SA"/>
              </w:rPr>
              <w:t>Podstawy klasycznego rachunku nazw i sylogistyki.</w:t>
            </w:r>
          </w:p>
        </w:tc>
      </w:tr>
      <w:tr w:rsidR="005308FE">
        <w:trPr>
          <w:trHeight w:hRule="exact" w:val="1411"/>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 xml:space="preserve">Biologiczne podstawy </w:t>
            </w:r>
            <w:proofErr w:type="spellStart"/>
            <w:r>
              <w:rPr>
                <w:rStyle w:val="Inne"/>
                <w:b/>
                <w:bCs/>
              </w:rPr>
              <w:t>zachowań</w:t>
            </w:r>
            <w:proofErr w:type="spellEnd"/>
            <w:r>
              <w:rPr>
                <w:rStyle w:val="Inne"/>
                <w:b/>
                <w:bCs/>
              </w:rPr>
              <w:t xml:space="preserve"> cz. II</w:t>
            </w:r>
          </w:p>
        </w:tc>
        <w:tc>
          <w:tcPr>
            <w:tcW w:w="3546" w:type="dxa"/>
            <w:tcBorders>
              <w:top w:val="single" w:sz="4" w:space="0" w:color="000000"/>
              <w:left w:val="single" w:sz="4" w:space="0" w:color="000000"/>
            </w:tcBorders>
            <w:shd w:val="clear" w:color="auto" w:fill="auto"/>
          </w:tcPr>
          <w:p w:rsidR="005308FE" w:rsidRDefault="005F19E5">
            <w:pPr>
              <w:pStyle w:val="Inne0"/>
            </w:pPr>
            <w:r>
              <w:rPr>
                <w:rStyle w:val="Inne"/>
              </w:rPr>
              <w:t>K3PS_W03; K3PS_W09;</w:t>
            </w:r>
          </w:p>
          <w:p w:rsidR="005308FE" w:rsidRDefault="005F19E5">
            <w:pPr>
              <w:pStyle w:val="Inne0"/>
            </w:pPr>
            <w:r>
              <w:rPr>
                <w:rStyle w:val="Inne"/>
              </w:rPr>
              <w:t>K3PS_W14; K3PS_U02;</w:t>
            </w:r>
          </w:p>
          <w:p w:rsidR="005308FE" w:rsidRDefault="005F19E5">
            <w:pPr>
              <w:pStyle w:val="Inne0"/>
            </w:pPr>
            <w:r>
              <w:rPr>
                <w:rStyle w:val="Inne"/>
              </w:rPr>
              <w:t>K3PS_U03;K3PS_K01</w:t>
            </w:r>
          </w:p>
        </w:tc>
        <w:tc>
          <w:tcPr>
            <w:tcW w:w="3562" w:type="dxa"/>
            <w:tcBorders>
              <w:top w:val="single" w:sz="4" w:space="0" w:color="000000"/>
              <w:left w:val="single" w:sz="4" w:space="0" w:color="000000"/>
            </w:tcBorders>
            <w:shd w:val="clear" w:color="auto" w:fill="auto"/>
          </w:tcPr>
          <w:p w:rsidR="005308FE" w:rsidRDefault="005F19E5">
            <w:pPr>
              <w:pStyle w:val="Inne0"/>
              <w:numPr>
                <w:ilvl w:val="0"/>
                <w:numId w:val="23"/>
              </w:numPr>
              <w:tabs>
                <w:tab w:val="left" w:pos="558"/>
              </w:tabs>
              <w:ind w:firstLine="280"/>
              <w:jc w:val="left"/>
            </w:pPr>
            <w:r>
              <w:rPr>
                <w:rStyle w:val="Inne"/>
                <w:u w:val="single"/>
              </w:rPr>
              <w:t>wykłady, ćwiczenia</w:t>
            </w:r>
          </w:p>
          <w:p w:rsidR="005308FE" w:rsidRDefault="005F19E5">
            <w:pPr>
              <w:pStyle w:val="Inne0"/>
              <w:numPr>
                <w:ilvl w:val="0"/>
                <w:numId w:val="23"/>
              </w:numPr>
              <w:tabs>
                <w:tab w:val="left" w:pos="558"/>
              </w:tabs>
              <w:ind w:left="560" w:hanging="280"/>
              <w:jc w:val="left"/>
            </w:pPr>
            <w:r>
              <w:rPr>
                <w:rStyle w:val="Inne"/>
              </w:rPr>
              <w:t>wykład informacyjny, dyskusja, analiza literatury, opis, pokaz, prezentacja multimedialna</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24"/>
              </w:numPr>
              <w:tabs>
                <w:tab w:val="left" w:pos="563"/>
              </w:tabs>
              <w:ind w:firstLine="280"/>
              <w:jc w:val="left"/>
            </w:pPr>
            <w:r>
              <w:rPr>
                <w:rStyle w:val="Inne"/>
              </w:rPr>
              <w:t>egzamin pisemny</w:t>
            </w:r>
          </w:p>
          <w:p w:rsidR="005308FE" w:rsidRDefault="005F19E5">
            <w:pPr>
              <w:pStyle w:val="Inne0"/>
              <w:numPr>
                <w:ilvl w:val="0"/>
                <w:numId w:val="24"/>
              </w:numPr>
              <w:tabs>
                <w:tab w:val="left" w:pos="563"/>
              </w:tabs>
              <w:ind w:firstLine="280"/>
              <w:jc w:val="left"/>
            </w:pPr>
            <w:r>
              <w:rPr>
                <w:rStyle w:val="Inne"/>
              </w:rPr>
              <w:t>udział w dyskusji</w:t>
            </w:r>
          </w:p>
          <w:p w:rsidR="005308FE" w:rsidRDefault="005F19E5">
            <w:pPr>
              <w:pStyle w:val="Inne0"/>
              <w:numPr>
                <w:ilvl w:val="0"/>
                <w:numId w:val="24"/>
              </w:numPr>
              <w:tabs>
                <w:tab w:val="left" w:pos="563"/>
              </w:tabs>
              <w:ind w:firstLine="280"/>
              <w:jc w:val="left"/>
            </w:pPr>
            <w:r>
              <w:rPr>
                <w:rStyle w:val="Inne"/>
              </w:rPr>
              <w:t>aktywność podczas zajęć</w:t>
            </w:r>
          </w:p>
          <w:p w:rsidR="005308FE" w:rsidRDefault="005F19E5">
            <w:pPr>
              <w:pStyle w:val="Inne0"/>
              <w:numPr>
                <w:ilvl w:val="0"/>
                <w:numId w:val="24"/>
              </w:numPr>
              <w:tabs>
                <w:tab w:val="left" w:pos="563"/>
              </w:tabs>
              <w:ind w:firstLine="280"/>
              <w:jc w:val="left"/>
            </w:pPr>
            <w:r>
              <w:rPr>
                <w:rStyle w:val="Inne"/>
              </w:rPr>
              <w:t>przygotowanie prezentacji</w:t>
            </w:r>
          </w:p>
          <w:p w:rsidR="005308FE" w:rsidRDefault="005F19E5">
            <w:pPr>
              <w:pStyle w:val="Inne0"/>
              <w:numPr>
                <w:ilvl w:val="0"/>
                <w:numId w:val="24"/>
              </w:numPr>
              <w:tabs>
                <w:tab w:val="left" w:pos="563"/>
              </w:tabs>
              <w:ind w:firstLine="280"/>
              <w:jc w:val="left"/>
            </w:pPr>
            <w:r>
              <w:rPr>
                <w:rStyle w:val="Inne"/>
              </w:rPr>
              <w:t>obserwacja postaw studenta</w:t>
            </w:r>
          </w:p>
        </w:tc>
      </w:tr>
      <w:tr w:rsidR="005308FE">
        <w:trPr>
          <w:trHeight w:hRule="exact" w:val="1094"/>
          <w:jc w:val="center"/>
        </w:trPr>
        <w:tc>
          <w:tcPr>
            <w:tcW w:w="356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Mózg: półkule mózgowe, pola kory mózgowej (czuciowe, ruchowe), układ limbiczny. Narządy zmysłów i ich rola w zachowaniu. Wyższe czynności nerwowe, pamięć, warunkowanie. Genetyka: molekularna, populacyjna i jej rola w zachowaniu człowieka. Elektroencefalogram (EEG), powstawanie sygnału EEG, </w:t>
            </w:r>
            <w:proofErr w:type="spellStart"/>
            <w:r>
              <w:rPr>
                <w:rStyle w:val="Inne"/>
              </w:rPr>
              <w:t>przekaźnictwo</w:t>
            </w:r>
            <w:proofErr w:type="spellEnd"/>
            <w:r>
              <w:rPr>
                <w:rStyle w:val="Inne"/>
              </w:rPr>
              <w:t xml:space="preserve"> synaptyczne. Badania neuropsychologiczne. Neuronalne procesy percepcji, mózgowe procesy mechanizmów emocjonalnych</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66"/>
        <w:gridCol w:w="3557"/>
      </w:tblGrid>
      <w:tr w:rsidR="005308FE">
        <w:trPr>
          <w:trHeight w:hRule="exact" w:val="1090"/>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left"/>
            </w:pPr>
            <w:r>
              <w:t xml:space="preserve">i </w:t>
            </w:r>
            <w:proofErr w:type="spellStart"/>
            <w:r>
              <w:t>zachowań</w:t>
            </w:r>
            <w:proofErr w:type="spellEnd"/>
            <w:r>
              <w:t xml:space="preserve"> społecznych. Metody obrazowania czynności mózgu (PET, rezonans magnetyczny, funkcjonalny rezonans magnetyczny). Aktywność sercowo – naczyniowa, aktywne - bierne radzenie sobie z sytuacją, bodźce </w:t>
            </w:r>
            <w:proofErr w:type="spellStart"/>
            <w:r>
              <w:t>przynętowe</w:t>
            </w:r>
            <w:proofErr w:type="spellEnd"/>
            <w:r>
              <w:t xml:space="preserve">, niepewność behawioralna. Aktywność mięśni szkieletowych, elektromiografia twarzy a ekspresja emocji. Aktywność elektryczna skóry, reakcja </w:t>
            </w:r>
            <w:proofErr w:type="spellStart"/>
            <w:r>
              <w:t>elektrodermalna</w:t>
            </w:r>
            <w:proofErr w:type="spellEnd"/>
            <w:r>
              <w:t xml:space="preserve"> jako wskaźnik reakcji orientacyjnych, pobudzeniowych, </w:t>
            </w:r>
            <w:proofErr w:type="spellStart"/>
            <w:r>
              <w:t>fobicznych</w:t>
            </w:r>
            <w:proofErr w:type="spellEnd"/>
            <w:r>
              <w:t>.</w:t>
            </w:r>
          </w:p>
        </w:tc>
      </w:tr>
      <w:tr w:rsidR="005308FE">
        <w:trPr>
          <w:trHeight w:hRule="exact" w:val="1949"/>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rozwoju człowieka w cyklu życia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 K3PS_W06;</w:t>
            </w:r>
          </w:p>
          <w:p w:rsidR="005308FE" w:rsidRDefault="005F19E5">
            <w:pPr>
              <w:pStyle w:val="Inne0"/>
            </w:pPr>
            <w:r>
              <w:rPr>
                <w:rStyle w:val="Inne"/>
              </w:rPr>
              <w:t>K3PS_U01; K3PS_U03;</w:t>
            </w:r>
          </w:p>
          <w:p w:rsidR="005308FE" w:rsidRDefault="005F19E5">
            <w:pPr>
              <w:pStyle w:val="Inne0"/>
              <w:spacing w:line="230" w:lineRule="auto"/>
            </w:pPr>
            <w:r>
              <w:rPr>
                <w:rStyle w:val="Inne"/>
              </w:rPr>
              <w:t>K3PS_K01</w:t>
            </w:r>
          </w:p>
        </w:tc>
        <w:tc>
          <w:tcPr>
            <w:tcW w:w="3566" w:type="dxa"/>
            <w:tcBorders>
              <w:top w:val="single" w:sz="4" w:space="0" w:color="000000"/>
              <w:left w:val="single" w:sz="4" w:space="0" w:color="000000"/>
            </w:tcBorders>
            <w:shd w:val="clear" w:color="auto" w:fill="auto"/>
          </w:tcPr>
          <w:p w:rsidR="005308FE" w:rsidRDefault="005F19E5">
            <w:pPr>
              <w:pStyle w:val="Inne0"/>
              <w:numPr>
                <w:ilvl w:val="0"/>
                <w:numId w:val="25"/>
              </w:numPr>
              <w:tabs>
                <w:tab w:val="left" w:pos="558"/>
              </w:tabs>
              <w:ind w:firstLine="280"/>
              <w:jc w:val="left"/>
            </w:pPr>
            <w:r>
              <w:rPr>
                <w:rStyle w:val="Inne"/>
                <w:u w:val="single"/>
              </w:rPr>
              <w:t>wykłady, ćwiczenia</w:t>
            </w:r>
          </w:p>
          <w:p w:rsidR="005308FE" w:rsidRDefault="005F19E5">
            <w:pPr>
              <w:pStyle w:val="Inne0"/>
              <w:numPr>
                <w:ilvl w:val="0"/>
                <w:numId w:val="25"/>
              </w:numPr>
              <w:tabs>
                <w:tab w:val="left" w:pos="558"/>
              </w:tabs>
              <w:ind w:left="560" w:hanging="280"/>
              <w:jc w:val="left"/>
            </w:pPr>
            <w:r>
              <w:rPr>
                <w:rStyle w:val="Inne"/>
              </w:rPr>
              <w:t>wykład informacyjny, dyskusja, metoda problemowa, praca z tekstem, analiza źródeł</w:t>
            </w:r>
          </w:p>
        </w:tc>
        <w:tc>
          <w:tcPr>
            <w:tcW w:w="355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26"/>
              </w:numPr>
              <w:tabs>
                <w:tab w:val="left" w:pos="563"/>
              </w:tabs>
              <w:ind w:firstLine="280"/>
              <w:jc w:val="left"/>
            </w:pPr>
            <w:r>
              <w:rPr>
                <w:rStyle w:val="Inne"/>
              </w:rPr>
              <w:t>egzamin pisemny</w:t>
            </w:r>
          </w:p>
          <w:p w:rsidR="005308FE" w:rsidRDefault="005F19E5">
            <w:pPr>
              <w:pStyle w:val="Inne0"/>
              <w:numPr>
                <w:ilvl w:val="0"/>
                <w:numId w:val="26"/>
              </w:numPr>
              <w:tabs>
                <w:tab w:val="left" w:pos="563"/>
              </w:tabs>
              <w:ind w:firstLine="280"/>
              <w:jc w:val="left"/>
            </w:pPr>
            <w:r>
              <w:rPr>
                <w:rStyle w:val="Inne"/>
              </w:rPr>
              <w:t>udział w dyskusji</w:t>
            </w:r>
          </w:p>
          <w:p w:rsidR="005308FE" w:rsidRDefault="005F19E5">
            <w:pPr>
              <w:pStyle w:val="Inne0"/>
              <w:numPr>
                <w:ilvl w:val="0"/>
                <w:numId w:val="26"/>
              </w:numPr>
              <w:tabs>
                <w:tab w:val="left" w:pos="563"/>
              </w:tabs>
              <w:ind w:left="560" w:hanging="280"/>
              <w:jc w:val="left"/>
            </w:pPr>
            <w:r>
              <w:rPr>
                <w:rStyle w:val="Inne"/>
              </w:rPr>
              <w:t>przygotowanie prezentacji/referatu</w:t>
            </w:r>
          </w:p>
          <w:p w:rsidR="005308FE" w:rsidRDefault="005F19E5">
            <w:pPr>
              <w:pStyle w:val="Inne0"/>
              <w:numPr>
                <w:ilvl w:val="0"/>
                <w:numId w:val="26"/>
              </w:numPr>
              <w:tabs>
                <w:tab w:val="left" w:pos="563"/>
              </w:tabs>
              <w:ind w:left="560" w:hanging="280"/>
              <w:jc w:val="left"/>
            </w:pPr>
            <w:r>
              <w:rPr>
                <w:rStyle w:val="Inne"/>
              </w:rPr>
              <w:t>ocena ćwiczeń wykonywanych przez studenta</w:t>
            </w:r>
          </w:p>
          <w:p w:rsidR="005308FE" w:rsidRDefault="005F19E5">
            <w:pPr>
              <w:pStyle w:val="Inne0"/>
              <w:numPr>
                <w:ilvl w:val="0"/>
                <w:numId w:val="26"/>
              </w:numPr>
              <w:tabs>
                <w:tab w:val="left" w:pos="563"/>
              </w:tabs>
              <w:ind w:firstLine="280"/>
              <w:jc w:val="left"/>
            </w:pPr>
            <w:r>
              <w:rPr>
                <w:rStyle w:val="Inne"/>
              </w:rPr>
              <w:t>obserwacja postaw studenta</w:t>
            </w:r>
          </w:p>
        </w:tc>
      </w:tr>
      <w:tr w:rsidR="005308FE">
        <w:trPr>
          <w:trHeight w:hRule="exact" w:val="2698"/>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tabs>
                <w:tab w:val="left" w:pos="1344"/>
                <w:tab w:val="left" w:pos="2347"/>
                <w:tab w:val="left" w:pos="5112"/>
                <w:tab w:val="left" w:pos="6384"/>
                <w:tab w:val="left" w:pos="9686"/>
              </w:tabs>
              <w:jc w:val="both"/>
            </w:pPr>
            <w:r>
              <w:rPr>
                <w:rStyle w:val="Inne"/>
              </w:rPr>
              <w:t>Psychologia rozwoju człowieka - definicja, przedmiot i obszar badań. Podstawowe pojęcia psychologii rozwoju człowieka: filogeneza, ontogeneza, antropogeneza, rozwój, cechy rozwoju, postęp, regres. Periodyzacja rozwoju - ciągłość/nieciągłość rozwoju; pojęcie zmiany rozwojowej. Koncepcje rozwoju - biologizm, natywizm. Koncepcje rozwoju - teoria konwergencji Sterna, teoria Szumana, Przetacznik-Gierowskiej. Zasady i prawidłowości rozwoju psychicznego</w:t>
            </w:r>
            <w:r>
              <w:rPr>
                <w:rStyle w:val="Inne"/>
              </w:rPr>
              <w:tab/>
              <w:t>człowieka:</w:t>
            </w:r>
            <w:r>
              <w:rPr>
                <w:rStyle w:val="Inne"/>
              </w:rPr>
              <w:tab/>
              <w:t>czynnikowe teorie rozwoju,</w:t>
            </w:r>
            <w:r>
              <w:rPr>
                <w:rStyle w:val="Inne"/>
              </w:rPr>
              <w:tab/>
              <w:t>mechanizmy</w:t>
            </w:r>
            <w:r>
              <w:rPr>
                <w:rStyle w:val="Inne"/>
              </w:rPr>
              <w:tab/>
              <w:t>rozwoju. Zasady i prawidłowości</w:t>
            </w:r>
            <w:r>
              <w:rPr>
                <w:rStyle w:val="Inne"/>
              </w:rPr>
              <w:tab/>
              <w:t>rozwoju</w:t>
            </w:r>
          </w:p>
          <w:p w:rsidR="005308FE" w:rsidRDefault="005F19E5">
            <w:pPr>
              <w:pStyle w:val="Inne0"/>
              <w:tabs>
                <w:tab w:val="left" w:pos="1339"/>
                <w:tab w:val="left" w:pos="2342"/>
                <w:tab w:val="left" w:pos="6379"/>
                <w:tab w:val="left" w:pos="9682"/>
              </w:tabs>
              <w:jc w:val="both"/>
            </w:pPr>
            <w:r>
              <w:rPr>
                <w:rStyle w:val="Inne"/>
              </w:rPr>
              <w:t>psychicznego</w:t>
            </w:r>
            <w:r>
              <w:rPr>
                <w:rStyle w:val="Inne"/>
              </w:rPr>
              <w:tab/>
              <w:t>człowieka:</w:t>
            </w:r>
            <w:r>
              <w:rPr>
                <w:rStyle w:val="Inne"/>
              </w:rPr>
              <w:tab/>
              <w:t>kryzysy, okresy krytyczne i sensytywne</w:t>
            </w:r>
            <w:r>
              <w:rPr>
                <w:rStyle w:val="Inne"/>
              </w:rPr>
              <w:tab/>
              <w:t>w rozwoju. Wybrane koncepcje</w:t>
            </w:r>
            <w:r>
              <w:rPr>
                <w:rStyle w:val="Inne"/>
              </w:rPr>
              <w:tab/>
              <w:t>rozwoju</w:t>
            </w:r>
          </w:p>
          <w:p w:rsidR="005308FE" w:rsidRDefault="005F19E5">
            <w:pPr>
              <w:pStyle w:val="Inne0"/>
              <w:jc w:val="both"/>
            </w:pPr>
            <w:r>
              <w:rPr>
                <w:rStyle w:val="Inne"/>
              </w:rPr>
              <w:t xml:space="preserve">psychicznego. </w:t>
            </w:r>
            <w:proofErr w:type="spellStart"/>
            <w:r>
              <w:rPr>
                <w:rStyle w:val="Inne"/>
              </w:rPr>
              <w:t>Piagetowska</w:t>
            </w:r>
            <w:proofErr w:type="spellEnd"/>
            <w:r>
              <w:rPr>
                <w:rStyle w:val="Inne"/>
              </w:rPr>
              <w:t xml:space="preserve"> koncepcja rozwoju człowieka. Psychoanalityczne koncepcja rozwoju człowieka Z. Freuda. </w:t>
            </w:r>
            <w:proofErr w:type="spellStart"/>
            <w:r>
              <w:rPr>
                <w:rStyle w:val="Inne"/>
              </w:rPr>
              <w:t>Neopsychoanalityczna</w:t>
            </w:r>
            <w:proofErr w:type="spellEnd"/>
            <w:r>
              <w:rPr>
                <w:rStyle w:val="Inne"/>
              </w:rPr>
              <w:t xml:space="preserve"> koncepcja rozwoju człowieka E. </w:t>
            </w:r>
            <w:proofErr w:type="spellStart"/>
            <w:r>
              <w:rPr>
                <w:rStyle w:val="Inne"/>
              </w:rPr>
              <w:t>Eriksona</w:t>
            </w:r>
            <w:proofErr w:type="spellEnd"/>
            <w:r>
              <w:rPr>
                <w:rStyle w:val="Inne"/>
              </w:rPr>
              <w:t xml:space="preserve">. Koncepcja zadań rozwojowych wg R. </w:t>
            </w:r>
            <w:proofErr w:type="spellStart"/>
            <w:r>
              <w:rPr>
                <w:rStyle w:val="Inne"/>
                <w:lang w:eastAsia="en-US" w:bidi="en-US"/>
              </w:rPr>
              <w:t>Havighursta</w:t>
            </w:r>
            <w:proofErr w:type="spellEnd"/>
            <w:r>
              <w:rPr>
                <w:rStyle w:val="Inne"/>
                <w:lang w:eastAsia="en-US" w:bidi="en-US"/>
              </w:rPr>
              <w:t xml:space="preserve">. </w:t>
            </w:r>
            <w:r>
              <w:rPr>
                <w:rStyle w:val="Inne"/>
              </w:rPr>
              <w:t>Rozwój poszczególnych sfer: funkcje poznawcze, emocjonalne, werbalno-komunikacyjne, rozwój społeczny, rozwój moralny, osobowość.</w:t>
            </w:r>
          </w:p>
        </w:tc>
      </w:tr>
      <w:tr w:rsidR="005308FE">
        <w:trPr>
          <w:trHeight w:hRule="exact" w:val="112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Komunikacja społeczna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K3PS_W05; K3PS_W31;</w:t>
            </w:r>
          </w:p>
          <w:p w:rsidR="005308FE" w:rsidRDefault="005F19E5">
            <w:pPr>
              <w:pStyle w:val="Inne0"/>
              <w:spacing w:line="230" w:lineRule="auto"/>
            </w:pPr>
            <w:r>
              <w:rPr>
                <w:rStyle w:val="Inne"/>
              </w:rPr>
              <w:t>K3PS_U13; K3PS_K06</w:t>
            </w:r>
          </w:p>
        </w:tc>
        <w:tc>
          <w:tcPr>
            <w:tcW w:w="3566" w:type="dxa"/>
            <w:tcBorders>
              <w:top w:val="single" w:sz="4" w:space="0" w:color="000000"/>
              <w:left w:val="single" w:sz="4" w:space="0" w:color="000000"/>
            </w:tcBorders>
            <w:shd w:val="clear" w:color="auto" w:fill="auto"/>
            <w:vAlign w:val="bottom"/>
          </w:tcPr>
          <w:p w:rsidR="005308FE" w:rsidRDefault="005F19E5">
            <w:pPr>
              <w:pStyle w:val="Inne0"/>
              <w:numPr>
                <w:ilvl w:val="0"/>
                <w:numId w:val="27"/>
              </w:numPr>
              <w:tabs>
                <w:tab w:val="left" w:pos="558"/>
              </w:tabs>
              <w:ind w:firstLine="280"/>
              <w:jc w:val="left"/>
            </w:pPr>
            <w:r>
              <w:rPr>
                <w:rStyle w:val="Inne"/>
                <w:u w:val="single"/>
              </w:rPr>
              <w:t>wykłady, ćwiczenia</w:t>
            </w:r>
          </w:p>
          <w:p w:rsidR="005308FE" w:rsidRDefault="005F19E5">
            <w:pPr>
              <w:pStyle w:val="Inne0"/>
              <w:numPr>
                <w:ilvl w:val="0"/>
                <w:numId w:val="27"/>
              </w:numPr>
              <w:tabs>
                <w:tab w:val="left" w:pos="558"/>
              </w:tabs>
              <w:ind w:left="560" w:hanging="280"/>
              <w:jc w:val="left"/>
            </w:pPr>
            <w:r>
              <w:rPr>
                <w:rStyle w:val="Inne"/>
              </w:rPr>
              <w:t>wykład konwersatoryjny, dyskusja, metoda sytuacyjna, burza mózgów</w:t>
            </w:r>
          </w:p>
        </w:tc>
        <w:tc>
          <w:tcPr>
            <w:tcW w:w="355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28"/>
              </w:numPr>
              <w:tabs>
                <w:tab w:val="left" w:pos="568"/>
              </w:tabs>
              <w:ind w:firstLine="280"/>
              <w:jc w:val="left"/>
            </w:pPr>
            <w:r>
              <w:rPr>
                <w:rStyle w:val="Inne"/>
              </w:rPr>
              <w:t>pisemny sprawdzian wiedzy</w:t>
            </w:r>
          </w:p>
          <w:p w:rsidR="005308FE" w:rsidRDefault="005F19E5">
            <w:pPr>
              <w:pStyle w:val="Inne0"/>
              <w:numPr>
                <w:ilvl w:val="0"/>
                <w:numId w:val="28"/>
              </w:numPr>
              <w:tabs>
                <w:tab w:val="left" w:pos="568"/>
              </w:tabs>
              <w:ind w:firstLine="280"/>
              <w:jc w:val="left"/>
            </w:pPr>
            <w:r>
              <w:rPr>
                <w:rStyle w:val="Inne"/>
              </w:rPr>
              <w:t>przygotowanie prezentacji</w:t>
            </w:r>
          </w:p>
          <w:p w:rsidR="005308FE" w:rsidRDefault="005F19E5">
            <w:pPr>
              <w:pStyle w:val="Inne0"/>
              <w:numPr>
                <w:ilvl w:val="0"/>
                <w:numId w:val="28"/>
              </w:numPr>
              <w:tabs>
                <w:tab w:val="left" w:pos="568"/>
              </w:tabs>
              <w:ind w:firstLine="280"/>
              <w:jc w:val="left"/>
            </w:pPr>
            <w:r>
              <w:rPr>
                <w:rStyle w:val="Inne"/>
              </w:rPr>
              <w:t>udział w dyskusji</w:t>
            </w:r>
          </w:p>
          <w:p w:rsidR="005308FE" w:rsidRDefault="005F19E5">
            <w:pPr>
              <w:pStyle w:val="Inne0"/>
              <w:numPr>
                <w:ilvl w:val="0"/>
                <w:numId w:val="28"/>
              </w:numPr>
              <w:tabs>
                <w:tab w:val="left" w:pos="568"/>
              </w:tabs>
              <w:ind w:firstLine="280"/>
              <w:jc w:val="left"/>
            </w:pPr>
            <w:r>
              <w:rPr>
                <w:rStyle w:val="Inne"/>
              </w:rPr>
              <w:t>obserwacja postaw studenta</w:t>
            </w:r>
          </w:p>
        </w:tc>
      </w:tr>
      <w:tr w:rsidR="005308FE">
        <w:trPr>
          <w:trHeight w:hRule="exact" w:val="1891"/>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Proces komunikowania i jego elementy. Cechy komunikowania. Poziomy procesu komunikowania. Werbalne i niewerbalne aspekty komunikacji. Zasady nawiązywania i prowadzenia konwersacji w sytuacjach zawodowych. Rodzaje komunikatów niewerbalnych, analiza komunikatów niewerbalnych. Bariery komunikacyjne i metody ich przezwyciężania. Wybrane systemy komunikowania społecznego i ich specyfika. System komunikowania organizacyjnego. Istota komunikowania się w organizacji. System komunikowania masowego. Cechy i funkcje komunikowania masowego. Środki komunikowania masowego i ich społeczna rola. Warunki skutecznego komunikowania w praktycznej działalności psychologa.</w:t>
            </w:r>
          </w:p>
        </w:tc>
      </w:tr>
      <w:tr w:rsidR="005308FE">
        <w:trPr>
          <w:trHeight w:hRule="exact" w:val="302"/>
          <w:jc w:val="center"/>
        </w:trPr>
        <w:tc>
          <w:tcPr>
            <w:tcW w:w="356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pPr>
            <w:r>
              <w:rPr>
                <w:rStyle w:val="Inne"/>
                <w:b/>
                <w:bCs/>
              </w:rPr>
              <w:t>Trening interpersonalny</w:t>
            </w:r>
          </w:p>
        </w:tc>
        <w:tc>
          <w:tcPr>
            <w:tcW w:w="355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pPr>
            <w:r>
              <w:rPr>
                <w:rStyle w:val="Inne"/>
              </w:rPr>
              <w:t>K3PS_W05; K3PS_W31;</w:t>
            </w:r>
          </w:p>
        </w:tc>
        <w:tc>
          <w:tcPr>
            <w:tcW w:w="356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ind w:firstLine="280"/>
              <w:jc w:val="left"/>
            </w:pPr>
            <w:r>
              <w:rPr>
                <w:rStyle w:val="Inne"/>
              </w:rPr>
              <w:t xml:space="preserve">• </w:t>
            </w:r>
            <w:r>
              <w:rPr>
                <w:rStyle w:val="Inne"/>
                <w:u w:val="single"/>
              </w:rPr>
              <w:t>warsztaty</w:t>
            </w:r>
          </w:p>
        </w:tc>
        <w:tc>
          <w:tcPr>
            <w:tcW w:w="35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ind w:firstLine="280"/>
              <w:jc w:val="left"/>
            </w:pPr>
            <w:r>
              <w:rPr>
                <w:rStyle w:val="Inne"/>
              </w:rPr>
              <w:t>• aktywność na zajęciach</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845"/>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K3PS_U13; K3PS_K06</w:t>
            </w:r>
          </w:p>
        </w:tc>
        <w:tc>
          <w:tcPr>
            <w:tcW w:w="3556" w:type="dxa"/>
            <w:tcBorders>
              <w:top w:val="single" w:sz="4" w:space="0" w:color="000000"/>
              <w:left w:val="single" w:sz="4" w:space="0" w:color="000000"/>
            </w:tcBorders>
            <w:shd w:val="clear" w:color="auto" w:fill="auto"/>
          </w:tcPr>
          <w:p w:rsidR="005308FE" w:rsidRDefault="005F19E5">
            <w:pPr>
              <w:pStyle w:val="Inne0"/>
              <w:ind w:left="560" w:hanging="280"/>
              <w:jc w:val="left"/>
            </w:pPr>
            <w:r>
              <w:rPr>
                <w:rStyle w:val="Inne"/>
              </w:rPr>
              <w:t>• metoda sytuacyjna, burza mózgów, odgrywanie ról</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29"/>
              </w:numPr>
              <w:tabs>
                <w:tab w:val="left" w:pos="558"/>
              </w:tabs>
              <w:ind w:left="560" w:hanging="280"/>
              <w:jc w:val="left"/>
            </w:pPr>
            <w:r>
              <w:rPr>
                <w:rStyle w:val="Inne"/>
              </w:rPr>
              <w:t>wykonanie zadania praktycznego</w:t>
            </w:r>
          </w:p>
          <w:p w:rsidR="005308FE" w:rsidRDefault="005F19E5">
            <w:pPr>
              <w:pStyle w:val="Inne0"/>
              <w:numPr>
                <w:ilvl w:val="0"/>
                <w:numId w:val="29"/>
              </w:numPr>
              <w:tabs>
                <w:tab w:val="left" w:pos="558"/>
              </w:tabs>
              <w:ind w:firstLine="280"/>
              <w:jc w:val="left"/>
            </w:pPr>
            <w:r>
              <w:rPr>
                <w:rStyle w:val="Inne"/>
              </w:rPr>
              <w:t>obserwacja postaw studenta</w:t>
            </w:r>
          </w:p>
        </w:tc>
      </w:tr>
      <w:tr w:rsidR="005308FE">
        <w:trPr>
          <w:trHeight w:hRule="exact" w:val="1622"/>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Zawarcie kontraktu pracy grupowej. Rozwijanie umiejętności komunikacyjnych - wyrażanie myśli i uczuć, aktywne słuchanie, pogłębianie wrażliwości na sygnały pozawerbalne. Rola umiejętności psychospołecznych w zawodzie psychologa. Udział w procesie grupowym. Rozpoznawanie faz rozwoju grupowego. Identyfikacja ról grupowych. Analiza własnego stylu funkcjonowania w grupie. Budowanie większej świadomości swoich mocnych i słabych stron w kontekście własnego funkcjonowania w grupie. Ćwiczenie udzielania i odbioru informacji zwrotnych. Rozwijanie zdolności udzielania i przyjmowania wsparcia psychologicznego.</w:t>
            </w:r>
          </w:p>
        </w:tc>
      </w:tr>
      <w:tr w:rsidR="005308FE">
        <w:trPr>
          <w:trHeight w:hRule="exact" w:val="111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Podstawy pracy grupowej</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K3PS_W05; K3PS_W31;</w:t>
            </w:r>
          </w:p>
          <w:p w:rsidR="005308FE" w:rsidRDefault="005F19E5">
            <w:pPr>
              <w:pStyle w:val="Inne0"/>
              <w:spacing w:line="230" w:lineRule="auto"/>
            </w:pPr>
            <w:r>
              <w:rPr>
                <w:rStyle w:val="Inne"/>
              </w:rPr>
              <w:t>K3PS_U13; K3PS_K06</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30"/>
              </w:numPr>
              <w:tabs>
                <w:tab w:val="left" w:pos="558"/>
              </w:tabs>
              <w:ind w:firstLine="280"/>
              <w:jc w:val="left"/>
            </w:pPr>
            <w:r>
              <w:rPr>
                <w:rStyle w:val="Inne"/>
                <w:u w:val="single"/>
              </w:rPr>
              <w:t>warsztaty</w:t>
            </w:r>
          </w:p>
          <w:p w:rsidR="005308FE" w:rsidRDefault="005F19E5">
            <w:pPr>
              <w:pStyle w:val="Inne0"/>
              <w:numPr>
                <w:ilvl w:val="0"/>
                <w:numId w:val="30"/>
              </w:numPr>
              <w:tabs>
                <w:tab w:val="left" w:pos="558"/>
              </w:tabs>
              <w:ind w:left="560" w:hanging="280"/>
              <w:jc w:val="both"/>
            </w:pPr>
            <w:r>
              <w:rPr>
                <w:rStyle w:val="Inne"/>
              </w:rPr>
              <w:t>gry symulacyjne, praca w grupach, wykonywanie ćwiczeń - praca w parach</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31"/>
              </w:numPr>
              <w:tabs>
                <w:tab w:val="left" w:pos="558"/>
              </w:tabs>
              <w:spacing w:line="233" w:lineRule="auto"/>
              <w:ind w:left="560" w:hanging="280"/>
              <w:jc w:val="left"/>
            </w:pPr>
            <w:r>
              <w:rPr>
                <w:rStyle w:val="Inne"/>
              </w:rPr>
              <w:t>wykonanie zadania praktycznego</w:t>
            </w:r>
          </w:p>
          <w:p w:rsidR="005308FE" w:rsidRDefault="005F19E5">
            <w:pPr>
              <w:pStyle w:val="Inne0"/>
              <w:numPr>
                <w:ilvl w:val="0"/>
                <w:numId w:val="31"/>
              </w:numPr>
              <w:tabs>
                <w:tab w:val="left" w:pos="558"/>
              </w:tabs>
              <w:spacing w:line="233" w:lineRule="auto"/>
              <w:ind w:firstLine="280"/>
              <w:jc w:val="left"/>
            </w:pPr>
            <w:r>
              <w:rPr>
                <w:rStyle w:val="Inne"/>
              </w:rPr>
              <w:t>aktywność na zajęciach</w:t>
            </w:r>
          </w:p>
          <w:p w:rsidR="005308FE" w:rsidRDefault="005F19E5">
            <w:pPr>
              <w:pStyle w:val="Inne0"/>
              <w:numPr>
                <w:ilvl w:val="0"/>
                <w:numId w:val="31"/>
              </w:numPr>
              <w:tabs>
                <w:tab w:val="left" w:pos="558"/>
              </w:tabs>
              <w:spacing w:line="233" w:lineRule="auto"/>
              <w:ind w:firstLine="280"/>
              <w:jc w:val="left"/>
            </w:pPr>
            <w:r>
              <w:rPr>
                <w:rStyle w:val="Inne"/>
              </w:rPr>
              <w:t>obserwacja postaw studenta</w:t>
            </w:r>
          </w:p>
        </w:tc>
      </w:tr>
      <w:tr w:rsidR="005308FE">
        <w:trPr>
          <w:trHeight w:hRule="exact" w:val="1354"/>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Charakterystyka małej grupy społecznej i procesów grupowych. Rodzaje grup. Role pełnione w grupie. Umiejętność współpracy w grupie. Skuteczne komunikowanie się w grupie. Techniki wywierania wpływu na innych. Zagrożenia i trudności pracy zespołowej. Sposoby rozwiązywania konfliktów grupowych. Trudni współpracownicy. Sposoby podnoszenia efektywności pracy w zespole, grupie. Motywowanie i wsparcie w grupie. Style kierowania grupą, zespołem.</w:t>
            </w:r>
          </w:p>
        </w:tc>
      </w:tr>
      <w:tr w:rsidR="005308FE">
        <w:trPr>
          <w:trHeight w:hRule="exact" w:val="137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emocji i motywacji</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K3PS_W03; K3PS_W12;</w:t>
            </w:r>
          </w:p>
          <w:p w:rsidR="005308FE" w:rsidRDefault="005F19E5">
            <w:pPr>
              <w:pStyle w:val="Inne0"/>
            </w:pPr>
            <w:r>
              <w:rPr>
                <w:rStyle w:val="Inne"/>
              </w:rPr>
              <w:t>K3PS_U02; K3PS_U03;</w:t>
            </w:r>
          </w:p>
          <w:p w:rsidR="005308FE" w:rsidRDefault="005F19E5">
            <w:pPr>
              <w:pStyle w:val="Inne0"/>
            </w:pPr>
            <w:r>
              <w:rPr>
                <w:rStyle w:val="Inne"/>
              </w:rPr>
              <w:t>K3PS_K01</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32"/>
              </w:numPr>
              <w:tabs>
                <w:tab w:val="left" w:pos="558"/>
              </w:tabs>
              <w:ind w:firstLine="280"/>
              <w:jc w:val="left"/>
            </w:pPr>
            <w:r>
              <w:rPr>
                <w:rStyle w:val="Inne"/>
                <w:u w:val="single"/>
              </w:rPr>
              <w:t>wykłady, ćwiczenia</w:t>
            </w:r>
          </w:p>
          <w:p w:rsidR="005308FE" w:rsidRDefault="005F19E5">
            <w:pPr>
              <w:pStyle w:val="Inne0"/>
              <w:numPr>
                <w:ilvl w:val="0"/>
                <w:numId w:val="32"/>
              </w:numPr>
              <w:tabs>
                <w:tab w:val="left" w:pos="558"/>
              </w:tabs>
              <w:ind w:left="560" w:hanging="280"/>
              <w:jc w:val="left"/>
            </w:pPr>
            <w:r>
              <w:rPr>
                <w:rStyle w:val="Inne"/>
              </w:rPr>
              <w:t>wykład problemowy, prezentacja multimedialna, analiza tekstów, dyskusja, praca w grupach, analiza przypadków</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33"/>
              </w:numPr>
              <w:tabs>
                <w:tab w:val="left" w:pos="563"/>
              </w:tabs>
              <w:ind w:firstLine="280"/>
              <w:jc w:val="left"/>
            </w:pPr>
            <w:r>
              <w:rPr>
                <w:rStyle w:val="Inne"/>
              </w:rPr>
              <w:t>egzamin pisemny</w:t>
            </w:r>
          </w:p>
          <w:p w:rsidR="005308FE" w:rsidRDefault="005F19E5">
            <w:pPr>
              <w:pStyle w:val="Inne0"/>
              <w:numPr>
                <w:ilvl w:val="0"/>
                <w:numId w:val="33"/>
              </w:numPr>
              <w:tabs>
                <w:tab w:val="left" w:pos="563"/>
              </w:tabs>
              <w:ind w:firstLine="280"/>
              <w:jc w:val="left"/>
            </w:pPr>
            <w:r>
              <w:rPr>
                <w:rStyle w:val="Inne"/>
              </w:rPr>
              <w:t>udział w dyskusji</w:t>
            </w:r>
          </w:p>
          <w:p w:rsidR="005308FE" w:rsidRDefault="005F19E5">
            <w:pPr>
              <w:pStyle w:val="Inne0"/>
              <w:numPr>
                <w:ilvl w:val="0"/>
                <w:numId w:val="33"/>
              </w:numPr>
              <w:tabs>
                <w:tab w:val="left" w:pos="563"/>
              </w:tabs>
              <w:ind w:firstLine="280"/>
              <w:jc w:val="left"/>
            </w:pPr>
            <w:r>
              <w:rPr>
                <w:rStyle w:val="Inne"/>
              </w:rPr>
              <w:t>przygotowanie prezentacji</w:t>
            </w:r>
          </w:p>
          <w:p w:rsidR="005308FE" w:rsidRDefault="005F19E5">
            <w:pPr>
              <w:pStyle w:val="Inne0"/>
              <w:numPr>
                <w:ilvl w:val="0"/>
                <w:numId w:val="33"/>
              </w:numPr>
              <w:tabs>
                <w:tab w:val="left" w:pos="563"/>
              </w:tabs>
              <w:ind w:firstLine="280"/>
              <w:jc w:val="left"/>
            </w:pPr>
            <w:r>
              <w:rPr>
                <w:rStyle w:val="Inne"/>
              </w:rPr>
              <w:t>obserwacja postaw studenta</w:t>
            </w:r>
          </w:p>
        </w:tc>
      </w:tr>
      <w:tr w:rsidR="005308FE">
        <w:trPr>
          <w:trHeight w:hRule="exact" w:val="2434"/>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Emocja - definicja zjawiska. Interakcja mechanizmów biologicznych, psychologicznych i społecznych w powstawaniu emocji. Poznawcze mechanizmy wzbudzania emocji. Rola oceny poznawczej we wzbudzaniu emocji. Integracyjne podejście C. </w:t>
            </w:r>
            <w:proofErr w:type="spellStart"/>
            <w:r>
              <w:rPr>
                <w:rStyle w:val="Inne"/>
              </w:rPr>
              <w:t>Izarda</w:t>
            </w:r>
            <w:proofErr w:type="spellEnd"/>
            <w:r>
              <w:rPr>
                <w:rStyle w:val="Inne"/>
              </w:rPr>
              <w:t xml:space="preserve"> - cztery systemy aktywacji emocji. Wymiary (znak, intensywność, treść) i klasyfikacje procesów emocjonalnych (nastrój afekt, stan afektywny). Wybrane teorie emocji: teoria Jamesa-Langego, </w:t>
            </w:r>
            <w:proofErr w:type="spellStart"/>
            <w:r>
              <w:rPr>
                <w:rStyle w:val="Inne"/>
              </w:rPr>
              <w:t>Cannona</w:t>
            </w:r>
            <w:proofErr w:type="spellEnd"/>
            <w:r>
              <w:rPr>
                <w:rStyle w:val="Inne"/>
              </w:rPr>
              <w:t xml:space="preserve">-Barda, aktywacyjne teorie emocji, dwuczynnikowa teoria </w:t>
            </w:r>
            <w:proofErr w:type="spellStart"/>
            <w:r>
              <w:rPr>
                <w:rStyle w:val="Inne"/>
              </w:rPr>
              <w:t>Schachtera</w:t>
            </w:r>
            <w:proofErr w:type="spellEnd"/>
            <w:r>
              <w:rPr>
                <w:rStyle w:val="Inne"/>
              </w:rPr>
              <w:t xml:space="preserve"> i Singera; Rola emocji. Wpływ emocji na procesy poznawcze i działanie. Rola ekspresji emocji w procesie komunikacji. Definicje i rodzaje motywacji. Model psychologicznych potrzeb człowieka Abrahama </w:t>
            </w:r>
            <w:proofErr w:type="spellStart"/>
            <w:r>
              <w:rPr>
                <w:rStyle w:val="Inne"/>
                <w:lang w:eastAsia="en-US" w:bidi="en-US"/>
              </w:rPr>
              <w:t>Maslow'a</w:t>
            </w:r>
            <w:proofErr w:type="spellEnd"/>
            <w:r>
              <w:rPr>
                <w:rStyle w:val="Inne"/>
                <w:lang w:eastAsia="en-US" w:bidi="en-US"/>
              </w:rPr>
              <w:t xml:space="preserve"> </w:t>
            </w:r>
            <w:r>
              <w:rPr>
                <w:rStyle w:val="Inne"/>
              </w:rPr>
              <w:t>w kontekście motywacji. Rodzaje zaburzeń motywacji według Bilikiewicza. Motywacja w różnych koncepcjach psychologicznych. Poznawcze i emocjonalne mechanizmy leżące u podstaw motywacji. Specyficznie ludzkie mechanizmy motywacyjne.</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946"/>
          <w:jc w:val="center"/>
        </w:trPr>
        <w:tc>
          <w:tcPr>
            <w:tcW w:w="3562"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b/>
                <w:bCs/>
              </w:rPr>
              <w:lastRenderedPageBreak/>
              <w:t>Pierwsza pomoc przedmedyczna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K3PS_W03; K3PS_U08;</w:t>
            </w:r>
          </w:p>
          <w:p w:rsidR="005308FE" w:rsidRDefault="005F19E5">
            <w:pPr>
              <w:pStyle w:val="Inne0"/>
            </w:pPr>
            <w:r>
              <w:rPr>
                <w:rStyle w:val="Inne"/>
              </w:rPr>
              <w:t>K3PS_K10</w:t>
            </w:r>
          </w:p>
        </w:tc>
        <w:tc>
          <w:tcPr>
            <w:tcW w:w="3556" w:type="dxa"/>
            <w:tcBorders>
              <w:top w:val="single" w:sz="4" w:space="0" w:color="000000"/>
              <w:left w:val="single" w:sz="4" w:space="0" w:color="000000"/>
            </w:tcBorders>
            <w:shd w:val="clear" w:color="auto" w:fill="auto"/>
            <w:vAlign w:val="center"/>
          </w:tcPr>
          <w:p w:rsidR="005308FE" w:rsidRDefault="005F19E5">
            <w:pPr>
              <w:pStyle w:val="Inne0"/>
              <w:numPr>
                <w:ilvl w:val="0"/>
                <w:numId w:val="34"/>
              </w:numPr>
              <w:tabs>
                <w:tab w:val="left" w:pos="558"/>
              </w:tabs>
              <w:spacing w:line="233" w:lineRule="auto"/>
              <w:ind w:firstLine="280"/>
              <w:jc w:val="left"/>
            </w:pPr>
            <w:r>
              <w:rPr>
                <w:rStyle w:val="Inne"/>
                <w:u w:val="single"/>
              </w:rPr>
              <w:t>warsztaty</w:t>
            </w:r>
          </w:p>
          <w:p w:rsidR="005308FE" w:rsidRDefault="005F19E5">
            <w:pPr>
              <w:pStyle w:val="Inne0"/>
              <w:numPr>
                <w:ilvl w:val="0"/>
                <w:numId w:val="34"/>
              </w:numPr>
              <w:tabs>
                <w:tab w:val="left" w:pos="558"/>
              </w:tabs>
              <w:spacing w:line="233" w:lineRule="auto"/>
              <w:ind w:left="560" w:hanging="280"/>
              <w:jc w:val="left"/>
            </w:pPr>
            <w:r>
              <w:rPr>
                <w:rStyle w:val="Inne"/>
              </w:rPr>
              <w:t>metoda sytuacyjna, pokaz, analiza przypadku</w:t>
            </w:r>
          </w:p>
        </w:tc>
        <w:tc>
          <w:tcPr>
            <w:tcW w:w="3567"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numPr>
                <w:ilvl w:val="0"/>
                <w:numId w:val="35"/>
              </w:numPr>
              <w:tabs>
                <w:tab w:val="left" w:pos="563"/>
              </w:tabs>
              <w:ind w:firstLine="280"/>
              <w:jc w:val="left"/>
            </w:pPr>
            <w:r>
              <w:rPr>
                <w:rStyle w:val="Inne"/>
              </w:rPr>
              <w:t>aktywność na zajęciach</w:t>
            </w:r>
          </w:p>
          <w:p w:rsidR="005308FE" w:rsidRDefault="005F19E5">
            <w:pPr>
              <w:pStyle w:val="Inne0"/>
              <w:numPr>
                <w:ilvl w:val="0"/>
                <w:numId w:val="35"/>
              </w:numPr>
              <w:tabs>
                <w:tab w:val="left" w:pos="563"/>
              </w:tabs>
              <w:ind w:firstLine="280"/>
              <w:jc w:val="left"/>
            </w:pPr>
            <w:r>
              <w:rPr>
                <w:rStyle w:val="Inne"/>
              </w:rPr>
              <w:t>ocena realizacji zadań</w:t>
            </w:r>
          </w:p>
          <w:p w:rsidR="005308FE" w:rsidRDefault="005F19E5">
            <w:pPr>
              <w:pStyle w:val="Inne0"/>
              <w:numPr>
                <w:ilvl w:val="0"/>
                <w:numId w:val="35"/>
              </w:numPr>
              <w:tabs>
                <w:tab w:val="left" w:pos="563"/>
              </w:tabs>
              <w:ind w:firstLine="280"/>
              <w:jc w:val="left"/>
            </w:pPr>
            <w:r>
              <w:rPr>
                <w:rStyle w:val="Inne"/>
              </w:rPr>
              <w:t>obserwacja postaw studenta</w:t>
            </w:r>
          </w:p>
        </w:tc>
      </w:tr>
      <w:tr w:rsidR="005308FE">
        <w:trPr>
          <w:trHeight w:hRule="exact" w:val="1094"/>
          <w:jc w:val="center"/>
        </w:trPr>
        <w:tc>
          <w:tcPr>
            <w:tcW w:w="356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Sytuacje zagrażające zdrowiu i życiu człowieka. Podstawy prawne w udzielaniu pierwszej pomocy. Postępowanie na miejscu zdarzenia. Ocena stanu poszkodowanego. Zasady ogólne postępowania z nieprzytomnym. Resuscytacja dorosłych i dzieci. Metody użycia AED. Postępowanie przy padaczce, omdleniu, cukrzycy, udarze, ataku serca. Urazy i krwotoki, złamania.</w:t>
            </w:r>
          </w:p>
        </w:tc>
      </w:tr>
    </w:tbl>
    <w:p w:rsidR="005308FE" w:rsidRDefault="005308FE">
      <w:pPr>
        <w:spacing w:after="919" w:line="1" w:lineRule="exact"/>
      </w:pPr>
    </w:p>
    <w:p w:rsidR="005308FE" w:rsidRDefault="005F19E5">
      <w:pPr>
        <w:pStyle w:val="Podpistabeli0"/>
        <w:ind w:left="91"/>
      </w:pPr>
      <w:r>
        <w:rPr>
          <w:rStyle w:val="Podpistabeli"/>
          <w:b/>
          <w:bCs/>
          <w:lang w:val="en-US" w:eastAsia="en-US" w:bidi="en-US"/>
        </w:rPr>
        <w:t>SEMESTR III</w:t>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1651"/>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Język obcy</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K3PS_W28; K3PS_U19;</w:t>
            </w:r>
          </w:p>
          <w:p w:rsidR="005308FE" w:rsidRDefault="005F19E5">
            <w:pPr>
              <w:pStyle w:val="Inne0"/>
            </w:pPr>
            <w:r>
              <w:rPr>
                <w:rStyle w:val="Inne"/>
              </w:rPr>
              <w:t>K3PS_K09</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36"/>
              </w:numPr>
              <w:tabs>
                <w:tab w:val="left" w:pos="563"/>
              </w:tabs>
              <w:ind w:firstLine="280"/>
              <w:jc w:val="left"/>
            </w:pPr>
            <w:r>
              <w:rPr>
                <w:rStyle w:val="Inne"/>
                <w:u w:val="single"/>
              </w:rPr>
              <w:t>ćwiczenia</w:t>
            </w:r>
          </w:p>
          <w:p w:rsidR="005308FE" w:rsidRDefault="005F19E5">
            <w:pPr>
              <w:pStyle w:val="Inne0"/>
              <w:numPr>
                <w:ilvl w:val="0"/>
                <w:numId w:val="36"/>
              </w:numPr>
              <w:tabs>
                <w:tab w:val="left" w:pos="563"/>
              </w:tabs>
              <w:ind w:left="560" w:hanging="280"/>
              <w:jc w:val="left"/>
            </w:pPr>
            <w:r>
              <w:rPr>
                <w:rStyle w:val="Inne"/>
              </w:rPr>
              <w:t xml:space="preserve">dyskusja, praca z tekstem, demonstracje dźwiękowe i </w:t>
            </w:r>
            <w:r>
              <w:rPr>
                <w:rStyle w:val="Inne"/>
                <w:lang w:eastAsia="en-US" w:bidi="en-US"/>
              </w:rPr>
              <w:t xml:space="preserve">video, </w:t>
            </w:r>
            <w:r>
              <w:rPr>
                <w:rStyle w:val="Inne"/>
              </w:rPr>
              <w:t>metody aktywizujące, praca w parach, dialogi</w:t>
            </w:r>
          </w:p>
          <w:p w:rsidR="005308FE" w:rsidRDefault="005F19E5">
            <w:pPr>
              <w:pStyle w:val="Inne0"/>
              <w:ind w:firstLine="560"/>
              <w:jc w:val="left"/>
            </w:pPr>
            <w:r>
              <w:rPr>
                <w:rStyle w:val="Inne"/>
              </w:rPr>
              <w:t>i konwersacja w grupie</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37"/>
              </w:numPr>
              <w:tabs>
                <w:tab w:val="left" w:pos="568"/>
              </w:tabs>
              <w:ind w:firstLine="280"/>
              <w:jc w:val="left"/>
            </w:pPr>
            <w:r>
              <w:rPr>
                <w:rStyle w:val="Inne"/>
              </w:rPr>
              <w:t>kolokwium</w:t>
            </w:r>
          </w:p>
          <w:p w:rsidR="005308FE" w:rsidRDefault="005F19E5">
            <w:pPr>
              <w:pStyle w:val="Inne0"/>
              <w:numPr>
                <w:ilvl w:val="0"/>
                <w:numId w:val="37"/>
              </w:numPr>
              <w:tabs>
                <w:tab w:val="left" w:pos="568"/>
              </w:tabs>
              <w:ind w:firstLine="280"/>
              <w:jc w:val="left"/>
            </w:pPr>
            <w:r>
              <w:rPr>
                <w:rStyle w:val="Inne"/>
              </w:rPr>
              <w:t>aktywność na zajęciach</w:t>
            </w:r>
          </w:p>
          <w:p w:rsidR="005308FE" w:rsidRDefault="005F19E5">
            <w:pPr>
              <w:pStyle w:val="Inne0"/>
              <w:numPr>
                <w:ilvl w:val="0"/>
                <w:numId w:val="37"/>
              </w:numPr>
              <w:tabs>
                <w:tab w:val="left" w:pos="568"/>
              </w:tabs>
              <w:ind w:firstLine="280"/>
              <w:jc w:val="left"/>
            </w:pPr>
            <w:r>
              <w:rPr>
                <w:rStyle w:val="Inne"/>
              </w:rPr>
              <w:t>wypowiedzi ustne i pisemne</w:t>
            </w:r>
          </w:p>
          <w:p w:rsidR="005308FE" w:rsidRDefault="005F19E5">
            <w:pPr>
              <w:pStyle w:val="Inne0"/>
              <w:numPr>
                <w:ilvl w:val="0"/>
                <w:numId w:val="37"/>
              </w:numPr>
              <w:tabs>
                <w:tab w:val="left" w:pos="568"/>
              </w:tabs>
              <w:ind w:firstLine="280"/>
              <w:jc w:val="left"/>
            </w:pPr>
            <w:r>
              <w:rPr>
                <w:rStyle w:val="Inne"/>
              </w:rPr>
              <w:t>ocena realizacji zadań</w:t>
            </w:r>
          </w:p>
          <w:p w:rsidR="005308FE" w:rsidRDefault="005F19E5">
            <w:pPr>
              <w:pStyle w:val="Inne0"/>
              <w:numPr>
                <w:ilvl w:val="0"/>
                <w:numId w:val="37"/>
              </w:numPr>
              <w:tabs>
                <w:tab w:val="left" w:pos="568"/>
              </w:tabs>
              <w:ind w:firstLine="280"/>
              <w:jc w:val="left"/>
            </w:pPr>
            <w:r>
              <w:rPr>
                <w:rStyle w:val="Inne"/>
              </w:rPr>
              <w:t>obserwacja postaw studenta</w:t>
            </w:r>
          </w:p>
        </w:tc>
      </w:tr>
      <w:tr w:rsidR="005308FE">
        <w:trPr>
          <w:trHeight w:hRule="exact" w:val="1622"/>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codziennej komunikacji. Rozumienie tekstów specjalistycznych i stosowanie terminologii związanej z psychologią.</w:t>
            </w:r>
          </w:p>
        </w:tc>
      </w:tr>
      <w:tr w:rsidR="005308FE">
        <w:trPr>
          <w:trHeight w:hRule="exact" w:val="1104"/>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Wychowanie fizyczne</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K3PS_U22; K3PS_K09</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38"/>
              </w:numPr>
              <w:tabs>
                <w:tab w:val="left" w:pos="611"/>
              </w:tabs>
              <w:ind w:firstLine="280"/>
              <w:jc w:val="left"/>
            </w:pPr>
            <w:r>
              <w:rPr>
                <w:rStyle w:val="Inne"/>
                <w:u w:val="single"/>
              </w:rPr>
              <w:t>ćwiczenia</w:t>
            </w:r>
          </w:p>
          <w:p w:rsidR="005308FE" w:rsidRDefault="005F19E5">
            <w:pPr>
              <w:pStyle w:val="Inne0"/>
              <w:numPr>
                <w:ilvl w:val="0"/>
                <w:numId w:val="38"/>
              </w:numPr>
              <w:tabs>
                <w:tab w:val="left" w:pos="611"/>
              </w:tabs>
              <w:ind w:left="560" w:hanging="280"/>
              <w:jc w:val="left"/>
            </w:pPr>
            <w:r>
              <w:rPr>
                <w:rStyle w:val="Inne"/>
              </w:rPr>
              <w:t>demonstracja, opis, ćwiczenia praktyczne</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39"/>
              </w:numPr>
              <w:tabs>
                <w:tab w:val="left" w:pos="563"/>
              </w:tabs>
              <w:ind w:firstLine="280"/>
              <w:jc w:val="left"/>
            </w:pPr>
            <w:r>
              <w:rPr>
                <w:rStyle w:val="Inne"/>
              </w:rPr>
              <w:t>aktywność na zajęciach</w:t>
            </w:r>
          </w:p>
          <w:p w:rsidR="005308FE" w:rsidRDefault="005F19E5">
            <w:pPr>
              <w:pStyle w:val="Inne0"/>
              <w:numPr>
                <w:ilvl w:val="0"/>
                <w:numId w:val="39"/>
              </w:numPr>
              <w:tabs>
                <w:tab w:val="left" w:pos="563"/>
              </w:tabs>
              <w:ind w:firstLine="280"/>
              <w:jc w:val="left"/>
            </w:pPr>
            <w:r>
              <w:rPr>
                <w:rStyle w:val="Inne"/>
              </w:rPr>
              <w:t>obserwacja zaangażowania</w:t>
            </w:r>
          </w:p>
          <w:p w:rsidR="005308FE" w:rsidRDefault="005F19E5">
            <w:pPr>
              <w:pStyle w:val="Inne0"/>
              <w:ind w:firstLine="560"/>
              <w:jc w:val="left"/>
            </w:pPr>
            <w:r>
              <w:rPr>
                <w:rStyle w:val="Inne"/>
              </w:rPr>
              <w:t>i postaw studenta podczas zajęć</w:t>
            </w:r>
          </w:p>
        </w:tc>
      </w:tr>
      <w:tr w:rsidR="005308FE">
        <w:trPr>
          <w:trHeight w:hRule="exact" w:val="1094"/>
          <w:jc w:val="center"/>
        </w:trPr>
        <w:tc>
          <w:tcPr>
            <w:tcW w:w="356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Zasady bezpiecznego korzystania z obiektów, przyrządów i środowisk związanych z uprawianiem różnych dyscyplin sportu. Motywy oraz efekty aktywności ruchowej i jej profilaktyczne znaczenie. Gry i zabawy ruchowe. Formy aktywności ruchowej przy muzyce. Rodzaje ćwiczeń fizycznych. Ćwiczenia kształtujące prawidłową postawę ciała z wykorzystaniem przyrządów i przyborów. Praca nad siłą, wytrzymałością, szybkością, zwinnością, skocznością</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821"/>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i gibkością organizmu. Gry zespołowe: piłka siatkowa, piłka koszykowa, piłka ręczna. Gra szkolna. Dbałość o utrzymanie odpowiedniej sylwetki i masy ciała, utrzymywanie i podnoszenie sprawności fizycznej - zajęcia aerobowe. Ćwiczenia relaksacyjne.</w:t>
            </w:r>
          </w:p>
        </w:tc>
      </w:tr>
      <w:tr w:rsidR="005308FE">
        <w:trPr>
          <w:trHeight w:hRule="exact" w:val="1915"/>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społeczna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K3PS_W04; K3PS_W05;</w:t>
            </w:r>
          </w:p>
          <w:p w:rsidR="005308FE" w:rsidRDefault="005F19E5">
            <w:pPr>
              <w:pStyle w:val="Inne0"/>
            </w:pPr>
            <w:r>
              <w:rPr>
                <w:rStyle w:val="Inne"/>
              </w:rPr>
              <w:t>K3PS_W31;</w:t>
            </w:r>
          </w:p>
          <w:p w:rsidR="005308FE" w:rsidRDefault="005F19E5">
            <w:pPr>
              <w:pStyle w:val="Inne0"/>
              <w:spacing w:line="230" w:lineRule="auto"/>
            </w:pPr>
            <w:r>
              <w:rPr>
                <w:rStyle w:val="Inne"/>
              </w:rPr>
              <w:t>K3PS_U01; K3PS_U03;</w:t>
            </w:r>
          </w:p>
          <w:p w:rsidR="005308FE" w:rsidRDefault="005F19E5">
            <w:pPr>
              <w:pStyle w:val="Inne0"/>
              <w:spacing w:line="230" w:lineRule="auto"/>
            </w:pPr>
            <w:r>
              <w:rPr>
                <w:rStyle w:val="Inne"/>
              </w:rPr>
              <w:t>K3PS_U23; K3PS_K10;</w:t>
            </w:r>
          </w:p>
          <w:p w:rsidR="005308FE" w:rsidRDefault="005F19E5">
            <w:pPr>
              <w:pStyle w:val="Inne0"/>
            </w:pPr>
            <w:r>
              <w:rPr>
                <w:rStyle w:val="Inne"/>
              </w:rPr>
              <w:t>K3PS_K11; K3PS_K12</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40"/>
              </w:numPr>
              <w:tabs>
                <w:tab w:val="left" w:pos="558"/>
              </w:tabs>
              <w:ind w:firstLine="280"/>
              <w:jc w:val="left"/>
            </w:pPr>
            <w:r>
              <w:rPr>
                <w:rStyle w:val="Inne"/>
                <w:u w:val="single"/>
              </w:rPr>
              <w:t>wykłady, ćwiczenia</w:t>
            </w:r>
          </w:p>
          <w:p w:rsidR="005308FE" w:rsidRDefault="005F19E5">
            <w:pPr>
              <w:pStyle w:val="Inne0"/>
              <w:numPr>
                <w:ilvl w:val="0"/>
                <w:numId w:val="40"/>
              </w:numPr>
              <w:tabs>
                <w:tab w:val="left" w:pos="558"/>
              </w:tabs>
              <w:ind w:left="560" w:hanging="280"/>
              <w:jc w:val="left"/>
            </w:pPr>
            <w:r>
              <w:rPr>
                <w:rStyle w:val="Inne"/>
              </w:rPr>
              <w:t>wykład informacyjny, dyskusja, metoda projektu, gry dydaktyczne, burza mózgów, praca w małych grupach</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41"/>
              </w:numPr>
              <w:tabs>
                <w:tab w:val="left" w:pos="563"/>
              </w:tabs>
              <w:spacing w:line="233" w:lineRule="auto"/>
              <w:ind w:firstLine="280"/>
              <w:jc w:val="left"/>
            </w:pPr>
            <w:r>
              <w:rPr>
                <w:rStyle w:val="Inne"/>
              </w:rPr>
              <w:t>egzamin pisemny</w:t>
            </w:r>
          </w:p>
          <w:p w:rsidR="005308FE" w:rsidRDefault="005F19E5">
            <w:pPr>
              <w:pStyle w:val="Inne0"/>
              <w:numPr>
                <w:ilvl w:val="0"/>
                <w:numId w:val="41"/>
              </w:numPr>
              <w:tabs>
                <w:tab w:val="left" w:pos="563"/>
              </w:tabs>
              <w:spacing w:line="233" w:lineRule="auto"/>
              <w:ind w:firstLine="280"/>
              <w:jc w:val="left"/>
            </w:pPr>
            <w:r>
              <w:rPr>
                <w:rStyle w:val="Inne"/>
              </w:rPr>
              <w:t>udział w dyskusji</w:t>
            </w:r>
          </w:p>
          <w:p w:rsidR="005308FE" w:rsidRDefault="005F19E5">
            <w:pPr>
              <w:pStyle w:val="Inne0"/>
              <w:numPr>
                <w:ilvl w:val="0"/>
                <w:numId w:val="41"/>
              </w:numPr>
              <w:tabs>
                <w:tab w:val="left" w:pos="563"/>
              </w:tabs>
              <w:spacing w:line="233" w:lineRule="auto"/>
              <w:ind w:firstLine="280"/>
              <w:jc w:val="left"/>
            </w:pPr>
            <w:r>
              <w:rPr>
                <w:rStyle w:val="Inne"/>
              </w:rPr>
              <w:t>aktywność na zajęciach</w:t>
            </w:r>
          </w:p>
          <w:p w:rsidR="005308FE" w:rsidRDefault="005F19E5">
            <w:pPr>
              <w:pStyle w:val="Inne0"/>
              <w:numPr>
                <w:ilvl w:val="0"/>
                <w:numId w:val="41"/>
              </w:numPr>
              <w:tabs>
                <w:tab w:val="left" w:pos="563"/>
              </w:tabs>
              <w:spacing w:line="233" w:lineRule="auto"/>
              <w:ind w:left="560" w:hanging="280"/>
              <w:jc w:val="left"/>
            </w:pPr>
            <w:r>
              <w:rPr>
                <w:rStyle w:val="Inne"/>
              </w:rPr>
              <w:t>przygotowanie prezentacji/projektu</w:t>
            </w:r>
          </w:p>
          <w:p w:rsidR="005308FE" w:rsidRDefault="005F19E5">
            <w:pPr>
              <w:pStyle w:val="Inne0"/>
              <w:numPr>
                <w:ilvl w:val="0"/>
                <w:numId w:val="41"/>
              </w:numPr>
              <w:tabs>
                <w:tab w:val="left" w:pos="563"/>
              </w:tabs>
              <w:spacing w:line="233" w:lineRule="auto"/>
              <w:ind w:firstLine="280"/>
              <w:jc w:val="left"/>
            </w:pPr>
            <w:r>
              <w:rPr>
                <w:rStyle w:val="Inne"/>
              </w:rPr>
              <w:t>obserwacja postaw studenta</w:t>
            </w:r>
          </w:p>
        </w:tc>
      </w:tr>
      <w:tr w:rsidR="005308FE">
        <w:trPr>
          <w:trHeight w:hRule="exact" w:val="3230"/>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Przedmiot psychologii społecznej na tle innych dyscyplin. Metody badań w psychologii społecznej. Podstawowe koncepcje dotyczące istoty natury ludzkiej. Dwa główne podejścia formułujące przesłanki do analizy podstawowych determinant społecznych </w:t>
            </w:r>
            <w:proofErr w:type="spellStart"/>
            <w:r>
              <w:rPr>
                <w:rStyle w:val="Inne"/>
              </w:rPr>
              <w:t>zachowań</w:t>
            </w:r>
            <w:proofErr w:type="spellEnd"/>
            <w:r>
              <w:rPr>
                <w:rStyle w:val="Inne"/>
              </w:rPr>
              <w:t xml:space="preserve"> ludzi: podejście ewolucyjne i podejście socjalizacyjne. Przegląd teorii funkcjonujących na gruncie psychologii społecznej, ze szczególnym uwzględnieniem teorii atrybucji, teorii dysonansu poznawczego i teorii społecznego uczenia się wraz z modelowaniem. Interakcja i wywieranie wpływu. Podstawowe elementy porozumiewania się. Wpływ porozumiewania się na funkcjonowanie społeczne. Strategie perswazji: centralna i peryferyczna, marketing i reklama. Facylitacja i efekt audytorium. Definiowanie małych grup społecznych. Normy grupowe. Stadia rozwoju grupy i struktury grupowe. Stereotypy i uprzedzenia jako poznawcze i emocjonalne czynniki wpływające na funkcjonowanie społeczne. Postawy, struktura i znaczenie. Mechanizmy zmiany postaw. Wpływ społeczny i perswazja. Techniki wpływu społecznego, analiza i geneza. Agresja interpersonalna. Konflikty i uprzedzenia w relacjach społecznych, geneza i sposoby rozwiązywania. Społeczne determinanty atrakcyjności interpersonalnej. Zachowania prospołeczne.</w:t>
            </w:r>
          </w:p>
        </w:tc>
      </w:tr>
      <w:tr w:rsidR="005308FE">
        <w:trPr>
          <w:trHeight w:hRule="exact" w:val="1646"/>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wychowawcza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28" w:lineRule="auto"/>
            </w:pPr>
            <w:r>
              <w:rPr>
                <w:rStyle w:val="Inne"/>
              </w:rPr>
              <w:t>K3PS_W05; K3PS_W22;</w:t>
            </w:r>
          </w:p>
          <w:p w:rsidR="005308FE" w:rsidRDefault="005F19E5">
            <w:pPr>
              <w:pStyle w:val="Inne0"/>
            </w:pPr>
            <w:r>
              <w:rPr>
                <w:rStyle w:val="Inne"/>
              </w:rPr>
              <w:t>K3PS_U11; K3PS_U24;</w:t>
            </w:r>
          </w:p>
          <w:p w:rsidR="005308FE" w:rsidRDefault="005F19E5">
            <w:pPr>
              <w:pStyle w:val="Inne0"/>
              <w:spacing w:line="230" w:lineRule="auto"/>
            </w:pPr>
            <w:r>
              <w:rPr>
                <w:rStyle w:val="Inne"/>
              </w:rPr>
              <w:t>K3PS_U26;</w:t>
            </w:r>
          </w:p>
          <w:p w:rsidR="005308FE" w:rsidRDefault="005F19E5">
            <w:pPr>
              <w:pStyle w:val="Inne0"/>
            </w:pPr>
            <w:r>
              <w:rPr>
                <w:rStyle w:val="Inne"/>
              </w:rPr>
              <w:t>K3PS_K06; K3PS_K11</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42"/>
              </w:numPr>
              <w:tabs>
                <w:tab w:val="left" w:pos="558"/>
              </w:tabs>
              <w:ind w:firstLine="280"/>
              <w:jc w:val="left"/>
            </w:pPr>
            <w:r>
              <w:rPr>
                <w:rStyle w:val="Inne"/>
                <w:u w:val="single"/>
              </w:rPr>
              <w:t>wykłady, ćwiczenia</w:t>
            </w:r>
          </w:p>
          <w:p w:rsidR="005308FE" w:rsidRDefault="005F19E5">
            <w:pPr>
              <w:pStyle w:val="Inne0"/>
              <w:numPr>
                <w:ilvl w:val="0"/>
                <w:numId w:val="42"/>
              </w:numPr>
              <w:tabs>
                <w:tab w:val="left" w:pos="558"/>
              </w:tabs>
              <w:ind w:left="560" w:hanging="280"/>
              <w:jc w:val="left"/>
            </w:pPr>
            <w:r>
              <w:rPr>
                <w:rStyle w:val="Inne"/>
              </w:rPr>
              <w:t>wykład informacyjny, wykład problemowy, dyskusja, metoda projektu, prezentacja multimedialna, analiza przypadków</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43"/>
              </w:numPr>
              <w:tabs>
                <w:tab w:val="left" w:pos="563"/>
              </w:tabs>
              <w:ind w:firstLine="280"/>
              <w:jc w:val="left"/>
            </w:pPr>
            <w:r>
              <w:rPr>
                <w:rStyle w:val="Inne"/>
              </w:rPr>
              <w:t>egzamin pisemny</w:t>
            </w:r>
          </w:p>
          <w:p w:rsidR="005308FE" w:rsidRDefault="005F19E5">
            <w:pPr>
              <w:pStyle w:val="Inne0"/>
              <w:numPr>
                <w:ilvl w:val="0"/>
                <w:numId w:val="43"/>
              </w:numPr>
              <w:tabs>
                <w:tab w:val="left" w:pos="563"/>
              </w:tabs>
              <w:ind w:firstLine="280"/>
              <w:jc w:val="left"/>
            </w:pPr>
            <w:r>
              <w:rPr>
                <w:rStyle w:val="Inne"/>
              </w:rPr>
              <w:t>udział w dyskusji</w:t>
            </w:r>
          </w:p>
          <w:p w:rsidR="005308FE" w:rsidRDefault="005F19E5">
            <w:pPr>
              <w:pStyle w:val="Inne0"/>
              <w:numPr>
                <w:ilvl w:val="0"/>
                <w:numId w:val="43"/>
              </w:numPr>
              <w:tabs>
                <w:tab w:val="left" w:pos="563"/>
              </w:tabs>
              <w:ind w:firstLine="280"/>
              <w:jc w:val="left"/>
            </w:pPr>
            <w:r>
              <w:rPr>
                <w:rStyle w:val="Inne"/>
              </w:rPr>
              <w:t>aktywność na zajęciach</w:t>
            </w:r>
          </w:p>
          <w:p w:rsidR="005308FE" w:rsidRDefault="005F19E5">
            <w:pPr>
              <w:pStyle w:val="Inne0"/>
              <w:numPr>
                <w:ilvl w:val="0"/>
                <w:numId w:val="43"/>
              </w:numPr>
              <w:tabs>
                <w:tab w:val="left" w:pos="563"/>
              </w:tabs>
              <w:ind w:firstLine="280"/>
              <w:jc w:val="left"/>
            </w:pPr>
            <w:r>
              <w:rPr>
                <w:rStyle w:val="Inne"/>
              </w:rPr>
              <w:t>prezentacja projektu</w:t>
            </w:r>
          </w:p>
          <w:p w:rsidR="005308FE" w:rsidRDefault="005F19E5">
            <w:pPr>
              <w:pStyle w:val="Inne0"/>
              <w:numPr>
                <w:ilvl w:val="0"/>
                <w:numId w:val="43"/>
              </w:numPr>
              <w:tabs>
                <w:tab w:val="left" w:pos="563"/>
              </w:tabs>
              <w:ind w:firstLine="280"/>
              <w:jc w:val="left"/>
            </w:pPr>
            <w:r>
              <w:rPr>
                <w:rStyle w:val="Inne"/>
              </w:rPr>
              <w:t>obserwacja postaw studenta</w:t>
            </w:r>
          </w:p>
        </w:tc>
      </w:tr>
      <w:tr w:rsidR="005308FE">
        <w:trPr>
          <w:trHeight w:hRule="exact" w:val="1363"/>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Powstanie i rozwój psychologii wychowawczej. Wybrane zagadnienia teoretyczne z psychologii wychowania - wychowanie jako przedmiot analizy psychologicznej. Wychowanie a kształtowanie osobowości. Psychologiczne mechanizmy wychowania; sposoby wywierania i przetwarzania wpływów wychowawczych, formy wzmacniania </w:t>
            </w:r>
            <w:proofErr w:type="spellStart"/>
            <w:r>
              <w:rPr>
                <w:rStyle w:val="Inne"/>
              </w:rPr>
              <w:t>zachowań</w:t>
            </w:r>
            <w:proofErr w:type="spellEnd"/>
            <w:r>
              <w:rPr>
                <w:rStyle w:val="Inne"/>
              </w:rPr>
              <w:t>. Wybrane zagadnienia z psychologii wychowania - wychowanie w rodzinie. Postawy rodzicielskie i systemy wychowania w rodzinie. Czynniki wpływające na ukształtowanie się ról rodzicielskich i postaw oraz na wzajemne</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46"/>
        <w:gridCol w:w="3562"/>
        <w:gridCol w:w="3567"/>
      </w:tblGrid>
      <w:tr w:rsidR="005308FE">
        <w:trPr>
          <w:trHeight w:hRule="exact" w:val="1090"/>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powiązania emocjonalne i interakcje między poszczególnymi członkami rodziny. Środowiska wychowawcze zastępujące rodzinę - rodziny zastępcze, rodziny zastępcze zawodowe, rodziny zastępcze zawodowe specjalistyczne, domy dziecka, rodzinne domy dziecka. Profilaktyka psychologiczna w wychowaniu. Wpływ środowiska na wychowanie. Diagnozowanie problemów wychowawczych podstawowymi narzędziami psychologicznymi.</w:t>
            </w:r>
          </w:p>
        </w:tc>
      </w:tr>
      <w:tr w:rsidR="005308FE">
        <w:trPr>
          <w:trHeight w:hRule="exact" w:val="1891"/>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osobowości</w:t>
            </w:r>
          </w:p>
        </w:tc>
        <w:tc>
          <w:tcPr>
            <w:tcW w:w="3546" w:type="dxa"/>
            <w:tcBorders>
              <w:top w:val="single" w:sz="4" w:space="0" w:color="000000"/>
              <w:left w:val="single" w:sz="4" w:space="0" w:color="000000"/>
            </w:tcBorders>
            <w:shd w:val="clear" w:color="auto" w:fill="auto"/>
          </w:tcPr>
          <w:p w:rsidR="005308FE" w:rsidRDefault="005F19E5">
            <w:pPr>
              <w:pStyle w:val="Inne0"/>
            </w:pPr>
            <w:r>
              <w:rPr>
                <w:rStyle w:val="Inne"/>
              </w:rPr>
              <w:t>K3PS_W01; K3PS_W16;</w:t>
            </w:r>
          </w:p>
          <w:p w:rsidR="005308FE" w:rsidRDefault="005F19E5">
            <w:pPr>
              <w:pStyle w:val="Inne0"/>
              <w:spacing w:line="230" w:lineRule="auto"/>
            </w:pPr>
            <w:r>
              <w:rPr>
                <w:rStyle w:val="Inne"/>
              </w:rPr>
              <w:t>K3PS_U02; K3PS_U04;</w:t>
            </w:r>
          </w:p>
          <w:p w:rsidR="005308FE" w:rsidRDefault="005F19E5">
            <w:pPr>
              <w:pStyle w:val="Inne0"/>
            </w:pPr>
            <w:r>
              <w:rPr>
                <w:rStyle w:val="Inne"/>
              </w:rPr>
              <w:t>K3PS_U05; K3PS_U18;</w:t>
            </w:r>
          </w:p>
          <w:p w:rsidR="005308FE" w:rsidRDefault="005F19E5">
            <w:pPr>
              <w:pStyle w:val="Inne0"/>
            </w:pPr>
            <w:r>
              <w:rPr>
                <w:rStyle w:val="Inne"/>
              </w:rPr>
              <w:t>K3PS_K03; K3PS_K04;</w:t>
            </w:r>
          </w:p>
          <w:p w:rsidR="005308FE" w:rsidRDefault="005F19E5">
            <w:pPr>
              <w:pStyle w:val="Inne0"/>
            </w:pPr>
            <w:r>
              <w:rPr>
                <w:rStyle w:val="Inne"/>
              </w:rPr>
              <w:t>K3PS_K10</w:t>
            </w:r>
          </w:p>
        </w:tc>
        <w:tc>
          <w:tcPr>
            <w:tcW w:w="3562" w:type="dxa"/>
            <w:tcBorders>
              <w:top w:val="single" w:sz="4" w:space="0" w:color="000000"/>
              <w:left w:val="single" w:sz="4" w:space="0" w:color="000000"/>
            </w:tcBorders>
            <w:shd w:val="clear" w:color="auto" w:fill="auto"/>
          </w:tcPr>
          <w:p w:rsidR="005308FE" w:rsidRDefault="005F19E5">
            <w:pPr>
              <w:pStyle w:val="Inne0"/>
              <w:numPr>
                <w:ilvl w:val="0"/>
                <w:numId w:val="44"/>
              </w:numPr>
              <w:tabs>
                <w:tab w:val="left" w:pos="558"/>
              </w:tabs>
              <w:ind w:firstLine="280"/>
              <w:jc w:val="left"/>
            </w:pPr>
            <w:r>
              <w:rPr>
                <w:rStyle w:val="Inne"/>
                <w:u w:val="single"/>
              </w:rPr>
              <w:t>wykłady, ćwiczenia</w:t>
            </w:r>
          </w:p>
          <w:p w:rsidR="005308FE" w:rsidRDefault="005F19E5">
            <w:pPr>
              <w:pStyle w:val="Inne0"/>
              <w:numPr>
                <w:ilvl w:val="0"/>
                <w:numId w:val="44"/>
              </w:numPr>
              <w:tabs>
                <w:tab w:val="left" w:pos="558"/>
              </w:tabs>
              <w:ind w:left="560" w:hanging="280"/>
              <w:jc w:val="left"/>
            </w:pPr>
            <w:r>
              <w:rPr>
                <w:rStyle w:val="Inne"/>
              </w:rPr>
              <w:t>wykład informacyjny, praca w grupach, dyskusja, analiza przypadków</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45"/>
              </w:numPr>
              <w:tabs>
                <w:tab w:val="left" w:pos="568"/>
              </w:tabs>
              <w:ind w:firstLine="280"/>
              <w:jc w:val="left"/>
            </w:pPr>
            <w:r>
              <w:rPr>
                <w:rStyle w:val="Inne"/>
              </w:rPr>
              <w:t>pisemny sprawdzian wiedzy</w:t>
            </w:r>
          </w:p>
          <w:p w:rsidR="005308FE" w:rsidRDefault="005F19E5">
            <w:pPr>
              <w:pStyle w:val="Inne0"/>
              <w:numPr>
                <w:ilvl w:val="0"/>
                <w:numId w:val="45"/>
              </w:numPr>
              <w:tabs>
                <w:tab w:val="left" w:pos="568"/>
              </w:tabs>
              <w:ind w:firstLine="280"/>
              <w:jc w:val="left"/>
            </w:pPr>
            <w:r>
              <w:rPr>
                <w:rStyle w:val="Inne"/>
              </w:rPr>
              <w:t>aktywność na zajęciach</w:t>
            </w:r>
          </w:p>
          <w:p w:rsidR="005308FE" w:rsidRDefault="005F19E5">
            <w:pPr>
              <w:pStyle w:val="Inne0"/>
              <w:numPr>
                <w:ilvl w:val="0"/>
                <w:numId w:val="45"/>
              </w:numPr>
              <w:tabs>
                <w:tab w:val="left" w:pos="568"/>
              </w:tabs>
              <w:ind w:left="560" w:hanging="280"/>
              <w:jc w:val="left"/>
            </w:pPr>
            <w:r>
              <w:rPr>
                <w:rStyle w:val="Inne"/>
              </w:rPr>
              <w:t>diagnoza indywidualnego przypadku</w:t>
            </w:r>
          </w:p>
          <w:p w:rsidR="005308FE" w:rsidRDefault="005F19E5">
            <w:pPr>
              <w:pStyle w:val="Inne0"/>
              <w:numPr>
                <w:ilvl w:val="0"/>
                <w:numId w:val="45"/>
              </w:numPr>
              <w:tabs>
                <w:tab w:val="left" w:pos="568"/>
              </w:tabs>
              <w:ind w:firstLine="280"/>
              <w:jc w:val="left"/>
            </w:pPr>
            <w:r>
              <w:rPr>
                <w:rStyle w:val="Inne"/>
              </w:rPr>
              <w:t>ocena zadania praktycznego</w:t>
            </w:r>
          </w:p>
          <w:p w:rsidR="005308FE" w:rsidRDefault="005F19E5">
            <w:pPr>
              <w:pStyle w:val="Inne0"/>
              <w:numPr>
                <w:ilvl w:val="0"/>
                <w:numId w:val="45"/>
              </w:numPr>
              <w:tabs>
                <w:tab w:val="left" w:pos="568"/>
              </w:tabs>
              <w:ind w:firstLine="280"/>
              <w:jc w:val="left"/>
            </w:pPr>
            <w:r>
              <w:rPr>
                <w:rStyle w:val="Inne"/>
              </w:rPr>
              <w:t>obserwacja postaw studenta</w:t>
            </w:r>
          </w:p>
        </w:tc>
      </w:tr>
      <w:tr w:rsidR="005308FE">
        <w:trPr>
          <w:trHeight w:hRule="exact" w:val="3499"/>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Przedmiot i podstawowe pojęcia psychologii osobowości. Koherencja osobowości: źródła spójności i niespójności zachowania. Osobowość z perspektywy teorii cech. Osobowość z perspektywy teorii uczenia się. Podejście psychoanalityczne. Poznawcza teoria Georga </w:t>
            </w:r>
            <w:proofErr w:type="spellStart"/>
            <w:r>
              <w:rPr>
                <w:rStyle w:val="Inne"/>
                <w:lang w:eastAsia="en-US" w:bidi="en-US"/>
              </w:rPr>
              <w:t>Kelly'ego</w:t>
            </w:r>
            <w:proofErr w:type="spellEnd"/>
            <w:r>
              <w:rPr>
                <w:rStyle w:val="Inne"/>
                <w:lang w:eastAsia="en-US" w:bidi="en-US"/>
              </w:rPr>
              <w:t xml:space="preserve">. </w:t>
            </w:r>
            <w:r>
              <w:rPr>
                <w:rStyle w:val="Inne"/>
              </w:rPr>
              <w:t xml:space="preserve">Społeczno-poznawcze podejście do osobowości. Poznawczo- informacyjne ujęcie osobowości i Psychologia Ja. Biologiczne podstawy osobowości. Kontrola i samoregulacja. Psychologia pozytywna oraz narracyjne ujęcie osobowości. Syntetyczne spojrzenie na osobowość. Zastosowanie narzędzi i technik wykorzystywanych w badaniu osobowości człowieka dorosłego - uczenie technik badania, obliczania wyników na poszczególnych etapach a następnie ich interpretowania i opisu. Techniki swobodne w badaniu osobowości człowieka dorosłego: obserwacja, wywiad wytwory; stosowanie </w:t>
            </w:r>
            <w:proofErr w:type="spellStart"/>
            <w:r>
              <w:rPr>
                <w:rStyle w:val="Inne"/>
              </w:rPr>
              <w:t>skal</w:t>
            </w:r>
            <w:proofErr w:type="spellEnd"/>
            <w:r>
              <w:rPr>
                <w:rStyle w:val="Inne"/>
              </w:rPr>
              <w:t xml:space="preserve"> obserwacyjnych, badanie osobowości człowieka dorosłego przy pomocy standaryzowanych kwestionariuszy: wielowymiarowe kwestionariusze osobowości: EP </w:t>
            </w:r>
            <w:r>
              <w:rPr>
                <w:rStyle w:val="Inne"/>
                <w:lang w:eastAsia="en-US" w:bidi="en-US"/>
              </w:rPr>
              <w:t xml:space="preserve">Q-R, </w:t>
            </w:r>
            <w:r>
              <w:rPr>
                <w:rStyle w:val="Inne"/>
              </w:rPr>
              <w:t>NEO-FFI, NEO-P I-R; badanie wybranych aspektów osobowości człowieka dorosłego: poczucie sensu życia PIL, skala wartości SW, SWS, lęk STAI, objawy depresyjne KPD, kompetencje społeczne PROKOS, inteligencja emocjonalna INTE, SIE - T, TRE badanie temperamentu człowieka dorosłego: EAS, FCZ-KT, techniki projekcyjne: techniki zdań niedokończonych i techniki obrazkowe: RISB.</w:t>
            </w:r>
          </w:p>
        </w:tc>
      </w:tr>
      <w:tr w:rsidR="005308FE">
        <w:trPr>
          <w:trHeight w:hRule="exact" w:val="1949"/>
          <w:jc w:val="center"/>
        </w:trPr>
        <w:tc>
          <w:tcPr>
            <w:tcW w:w="3562" w:type="dxa"/>
            <w:tcBorders>
              <w:top w:val="single" w:sz="4" w:space="0" w:color="000000"/>
              <w:left w:val="single" w:sz="4" w:space="0" w:color="000000"/>
            </w:tcBorders>
            <w:shd w:val="clear" w:color="auto" w:fill="auto"/>
          </w:tcPr>
          <w:p w:rsidR="005308FE" w:rsidRDefault="005F19E5">
            <w:pPr>
              <w:pStyle w:val="Inne0"/>
              <w:spacing w:line="233" w:lineRule="auto"/>
              <w:jc w:val="left"/>
            </w:pPr>
            <w:r>
              <w:rPr>
                <w:rStyle w:val="Inne"/>
                <w:b/>
                <w:bCs/>
              </w:rPr>
              <w:t>Metodologia badań psychologicznych</w:t>
            </w:r>
          </w:p>
        </w:tc>
        <w:tc>
          <w:tcPr>
            <w:tcW w:w="3546" w:type="dxa"/>
            <w:tcBorders>
              <w:top w:val="single" w:sz="4" w:space="0" w:color="000000"/>
              <w:left w:val="single" w:sz="4" w:space="0" w:color="000000"/>
            </w:tcBorders>
            <w:shd w:val="clear" w:color="auto" w:fill="auto"/>
          </w:tcPr>
          <w:p w:rsidR="005308FE" w:rsidRDefault="005F19E5">
            <w:pPr>
              <w:pStyle w:val="Inne0"/>
            </w:pPr>
            <w:r>
              <w:rPr>
                <w:rStyle w:val="Inne"/>
              </w:rPr>
              <w:t>K3PS_W17; K3PS_W18;</w:t>
            </w:r>
          </w:p>
          <w:p w:rsidR="005308FE" w:rsidRDefault="005F19E5">
            <w:pPr>
              <w:pStyle w:val="Inne0"/>
            </w:pPr>
            <w:r>
              <w:rPr>
                <w:rStyle w:val="Inne"/>
              </w:rPr>
              <w:t>K3PS_U01; K3PS_U03;</w:t>
            </w:r>
          </w:p>
          <w:p w:rsidR="005308FE" w:rsidRDefault="005F19E5">
            <w:pPr>
              <w:pStyle w:val="Inne0"/>
              <w:spacing w:line="230" w:lineRule="auto"/>
            </w:pPr>
            <w:r>
              <w:rPr>
                <w:rStyle w:val="Inne"/>
              </w:rPr>
              <w:t>K3PS_U05; K3PS_U16;</w:t>
            </w:r>
          </w:p>
          <w:p w:rsidR="005308FE" w:rsidRDefault="005F19E5">
            <w:pPr>
              <w:pStyle w:val="Inne0"/>
            </w:pPr>
            <w:r>
              <w:rPr>
                <w:rStyle w:val="Inne"/>
              </w:rPr>
              <w:t>K3PS_K01; K3PS_K03</w:t>
            </w:r>
          </w:p>
        </w:tc>
        <w:tc>
          <w:tcPr>
            <w:tcW w:w="3562" w:type="dxa"/>
            <w:tcBorders>
              <w:top w:val="single" w:sz="4" w:space="0" w:color="000000"/>
              <w:left w:val="single" w:sz="4" w:space="0" w:color="000000"/>
            </w:tcBorders>
            <w:shd w:val="clear" w:color="auto" w:fill="auto"/>
          </w:tcPr>
          <w:p w:rsidR="005308FE" w:rsidRDefault="005F19E5">
            <w:pPr>
              <w:pStyle w:val="Inne0"/>
              <w:numPr>
                <w:ilvl w:val="0"/>
                <w:numId w:val="46"/>
              </w:numPr>
              <w:tabs>
                <w:tab w:val="left" w:pos="558"/>
              </w:tabs>
              <w:ind w:firstLine="280"/>
              <w:jc w:val="left"/>
            </w:pPr>
            <w:r>
              <w:rPr>
                <w:rStyle w:val="Inne"/>
                <w:u w:val="single"/>
              </w:rPr>
              <w:t>wykłady, ćwiczenia</w:t>
            </w:r>
          </w:p>
          <w:p w:rsidR="005308FE" w:rsidRDefault="005F19E5">
            <w:pPr>
              <w:pStyle w:val="Inne0"/>
              <w:numPr>
                <w:ilvl w:val="0"/>
                <w:numId w:val="46"/>
              </w:numPr>
              <w:tabs>
                <w:tab w:val="left" w:pos="558"/>
              </w:tabs>
              <w:ind w:left="560" w:hanging="280"/>
              <w:jc w:val="left"/>
            </w:pPr>
            <w:r>
              <w:rPr>
                <w:rStyle w:val="Inne"/>
              </w:rPr>
              <w:t>wykład informacyjny, dyskusja, praca z tekstem, prezentacja, opis, metoda projektu, studium przypadku</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47"/>
              </w:numPr>
              <w:tabs>
                <w:tab w:val="left" w:pos="563"/>
              </w:tabs>
              <w:ind w:firstLine="280"/>
              <w:jc w:val="left"/>
            </w:pPr>
            <w:r>
              <w:rPr>
                <w:rStyle w:val="Inne"/>
              </w:rPr>
              <w:t>egzamin pisemny (test)</w:t>
            </w:r>
          </w:p>
          <w:p w:rsidR="005308FE" w:rsidRDefault="005F19E5">
            <w:pPr>
              <w:pStyle w:val="Inne0"/>
              <w:numPr>
                <w:ilvl w:val="0"/>
                <w:numId w:val="47"/>
              </w:numPr>
              <w:tabs>
                <w:tab w:val="left" w:pos="563"/>
              </w:tabs>
              <w:ind w:left="560" w:hanging="280"/>
              <w:jc w:val="left"/>
            </w:pPr>
            <w:r>
              <w:rPr>
                <w:rStyle w:val="Inne"/>
              </w:rPr>
              <w:t>ocena prowadzenia merytorycznej dyskusji</w:t>
            </w:r>
          </w:p>
          <w:p w:rsidR="005308FE" w:rsidRDefault="005F19E5">
            <w:pPr>
              <w:pStyle w:val="Inne0"/>
              <w:numPr>
                <w:ilvl w:val="0"/>
                <w:numId w:val="47"/>
              </w:numPr>
              <w:tabs>
                <w:tab w:val="left" w:pos="563"/>
              </w:tabs>
              <w:ind w:left="560" w:hanging="280"/>
              <w:jc w:val="left"/>
            </w:pPr>
            <w:r>
              <w:rPr>
                <w:rStyle w:val="Inne"/>
              </w:rPr>
              <w:t>ocena wykonania zadania praktycznego (raport z badań)</w:t>
            </w:r>
          </w:p>
          <w:p w:rsidR="005308FE" w:rsidRDefault="005F19E5">
            <w:pPr>
              <w:pStyle w:val="Inne0"/>
              <w:numPr>
                <w:ilvl w:val="0"/>
                <w:numId w:val="47"/>
              </w:numPr>
              <w:tabs>
                <w:tab w:val="left" w:pos="563"/>
              </w:tabs>
              <w:ind w:firstLine="280"/>
              <w:jc w:val="left"/>
            </w:pPr>
            <w:r>
              <w:rPr>
                <w:rStyle w:val="Inne"/>
              </w:rPr>
              <w:t>projekt badań własnych</w:t>
            </w:r>
          </w:p>
          <w:p w:rsidR="005308FE" w:rsidRDefault="005F19E5">
            <w:pPr>
              <w:pStyle w:val="Inne0"/>
              <w:numPr>
                <w:ilvl w:val="0"/>
                <w:numId w:val="47"/>
              </w:numPr>
              <w:tabs>
                <w:tab w:val="left" w:pos="563"/>
              </w:tabs>
              <w:ind w:firstLine="280"/>
              <w:jc w:val="left"/>
            </w:pPr>
            <w:r>
              <w:rPr>
                <w:rStyle w:val="Inne"/>
              </w:rPr>
              <w:t>obserwacja postaw studenta</w:t>
            </w:r>
          </w:p>
        </w:tc>
      </w:tr>
      <w:tr w:rsidR="005308FE">
        <w:trPr>
          <w:trHeight w:hRule="exact" w:val="557"/>
          <w:jc w:val="center"/>
        </w:trPr>
        <w:tc>
          <w:tcPr>
            <w:tcW w:w="356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rPr>
                <w:rStyle w:val="Inne"/>
              </w:rPr>
            </w:pPr>
            <w:r>
              <w:rPr>
                <w:rStyle w:val="Inne"/>
              </w:rPr>
              <w:t>Treści programowe</w:t>
            </w:r>
          </w:p>
          <w:p w:rsidR="005308FE" w:rsidRDefault="005308FE">
            <w:pPr>
              <w:pStyle w:val="Inne0"/>
              <w:jc w:val="left"/>
              <w:rPr>
                <w:rStyle w:val="Inne"/>
              </w:rPr>
            </w:pPr>
          </w:p>
          <w:p w:rsidR="005308FE" w:rsidRDefault="005308FE">
            <w:pPr>
              <w:pStyle w:val="Inne0"/>
              <w:jc w:val="left"/>
              <w:rPr>
                <w:rStyle w:val="Inne"/>
              </w:rPr>
            </w:pPr>
          </w:p>
          <w:p w:rsidR="005308FE" w:rsidRDefault="005308FE">
            <w:pPr>
              <w:pStyle w:val="Inne0"/>
              <w:jc w:val="left"/>
              <w:rPr>
                <w:rStyle w:val="Inne"/>
              </w:rPr>
            </w:pPr>
          </w:p>
          <w:p w:rsidR="005308FE" w:rsidRDefault="005308FE">
            <w:pPr>
              <w:pStyle w:val="Inne0"/>
              <w:jc w:val="left"/>
              <w:rPr>
                <w:rStyle w:val="Inne"/>
              </w:rPr>
            </w:pPr>
          </w:p>
          <w:p w:rsidR="005308FE" w:rsidRDefault="005308FE">
            <w:pPr>
              <w:pStyle w:val="Inne0"/>
              <w:jc w:val="left"/>
              <w:rPr>
                <w:rStyle w:val="Inne"/>
              </w:rPr>
            </w:pPr>
          </w:p>
          <w:p w:rsidR="005308FE" w:rsidRDefault="005308FE">
            <w:pPr>
              <w:pStyle w:val="Inne0"/>
              <w:jc w:val="left"/>
              <w:rPr>
                <w:rStyle w:val="Inne"/>
              </w:rPr>
            </w:pPr>
          </w:p>
          <w:p w:rsidR="005308FE" w:rsidRDefault="005308FE">
            <w:pPr>
              <w:pStyle w:val="Inne0"/>
              <w:jc w:val="left"/>
            </w:pP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left"/>
            </w:pPr>
            <w:r>
              <w:t>Pojęcie i klasyfikacja wiedzy. Charakterystyka typu wiedzy: przedmiot, zakres, główna deklarowana wartość, przykłady. Scjentyzm i ograniczenia wiedzy naukowej. Wybrane zagadnienia klasyfikacji nauk: nauki nomotetyczne i</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4046"/>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idiograficzne. Psychologia na tle kryteriów klasyfikacji wiedzy: zależności między psychologią a różnymi typami wiedzy. Ogólna charakterystyka stanowiska metodologicznego psychologii współczesnej. Ontologiczny fundament stanowiska metodologicznego - poglądy na naturę procesu psychicznego. Wybrane koncepcje poznania (dogmatyzm, intuicjonizm, racjonalizm, empiryzm), różne postacie empiryzmu. Organizacja procesu badania empirycznego w psychologii. Wieloetapowy schemat planowania i realizacji badania. Pojęcie problemu naukowego i typologia genezy problemów. Rola pytania badawczego i zasady formułowania pytań. Pojęcie zmiennej, operacjonalizacja i klasyfikacje zmiennych. Badania jedno- i </w:t>
            </w:r>
            <w:proofErr w:type="spellStart"/>
            <w:r>
              <w:rPr>
                <w:rStyle w:val="Inne"/>
              </w:rPr>
              <w:t>wielozmiennowe</w:t>
            </w:r>
            <w:proofErr w:type="spellEnd"/>
            <w:r>
              <w:rPr>
                <w:rStyle w:val="Inne"/>
              </w:rPr>
              <w:t xml:space="preserve">. Strategie badania: eksploracja, użycie hipotezy, użycie modelu. Sposoby i zasady doboru próby. Rola randomizacji. Procedury (modele) badań: prospektywna (eksperymentalna), symultaniczne (korelacyjna) i retrospektywna </w:t>
            </w:r>
            <w:r>
              <w:rPr>
                <w:rStyle w:val="Inne"/>
                <w:lang w:eastAsia="en-US" w:bidi="en-US"/>
              </w:rPr>
              <w:t xml:space="preserve">(ex </w:t>
            </w:r>
            <w:r>
              <w:rPr>
                <w:rStyle w:val="Inne"/>
              </w:rPr>
              <w:t>post facto). Zasady manipulowania zmiennymi i kontrolowania zmiennych. Zasady redagowania instrukcji do badania i konstruowania formularzy do zbierania wyników. Funkcje i zasady badania pilotażowego. Studenckie projekty badawcze. Teoretyczne podstawy badań naukowych w psychologii. Struktura badania naukowego. Zmienne i ich klasyfikacje. Operacjonalizacja zmiennych. Cel badań i pytania badawcze. Hipotezy - rodzaje hipotez badawczych. Grupa badawcza, dobór próby do badań. Narzędzia i techniki badawcze. Testowanie hipotez badawczych. Przygotowanie raportu z badań. Przygotowania projektu badawczego. Studenckie projekty badawcze</w:t>
            </w:r>
            <w:r>
              <w:rPr>
                <w:rStyle w:val="Inne"/>
                <w:b/>
                <w:bCs/>
              </w:rPr>
              <w:t>.</w:t>
            </w:r>
          </w:p>
        </w:tc>
      </w:tr>
      <w:tr w:rsidR="005308FE">
        <w:trPr>
          <w:trHeight w:hRule="exact" w:val="1694"/>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twórczości</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K3PS_W01; K3PS_W11; K3PS_U01;</w:t>
            </w:r>
          </w:p>
          <w:p w:rsidR="005308FE" w:rsidRDefault="005F19E5">
            <w:pPr>
              <w:pStyle w:val="Inne0"/>
              <w:spacing w:line="228" w:lineRule="auto"/>
            </w:pPr>
            <w:r>
              <w:rPr>
                <w:rStyle w:val="Inne"/>
              </w:rPr>
              <w:t>K3PS_U02; K3PS_U10; K3PS_U25;</w:t>
            </w:r>
          </w:p>
          <w:p w:rsidR="005308FE" w:rsidRDefault="005F19E5">
            <w:pPr>
              <w:pStyle w:val="Inne0"/>
            </w:pPr>
            <w:r>
              <w:rPr>
                <w:rStyle w:val="Inne"/>
              </w:rPr>
              <w:t>K3PS_K01; K3PS_K06</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48"/>
              </w:numPr>
              <w:tabs>
                <w:tab w:val="left" w:pos="558"/>
              </w:tabs>
              <w:spacing w:line="233" w:lineRule="auto"/>
              <w:ind w:firstLine="280"/>
              <w:jc w:val="left"/>
            </w:pPr>
            <w:r>
              <w:rPr>
                <w:rStyle w:val="Inne"/>
                <w:u w:val="single"/>
              </w:rPr>
              <w:t>wykłady, ćwiczenia</w:t>
            </w:r>
          </w:p>
          <w:p w:rsidR="005308FE" w:rsidRDefault="005F19E5">
            <w:pPr>
              <w:pStyle w:val="Inne0"/>
              <w:numPr>
                <w:ilvl w:val="0"/>
                <w:numId w:val="48"/>
              </w:numPr>
              <w:tabs>
                <w:tab w:val="left" w:pos="558"/>
              </w:tabs>
              <w:spacing w:line="233" w:lineRule="auto"/>
              <w:ind w:firstLine="280"/>
              <w:jc w:val="left"/>
            </w:pPr>
            <w:r>
              <w:rPr>
                <w:rStyle w:val="Inne"/>
              </w:rPr>
              <w:t>wykład informacyjny,</w:t>
            </w:r>
          </w:p>
          <w:p w:rsidR="005308FE" w:rsidRDefault="005F19E5">
            <w:pPr>
              <w:pStyle w:val="Inne0"/>
              <w:numPr>
                <w:ilvl w:val="0"/>
                <w:numId w:val="48"/>
              </w:numPr>
              <w:tabs>
                <w:tab w:val="left" w:pos="278"/>
              </w:tabs>
              <w:spacing w:line="233" w:lineRule="auto"/>
            </w:pPr>
            <w:r>
              <w:rPr>
                <w:rStyle w:val="Inne"/>
              </w:rPr>
              <w:t>wykład problemowy, dyskusja prezentacja multimedialna</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49"/>
              </w:numPr>
              <w:tabs>
                <w:tab w:val="left" w:pos="568"/>
              </w:tabs>
              <w:spacing w:line="233" w:lineRule="auto"/>
              <w:ind w:firstLine="280"/>
              <w:jc w:val="left"/>
            </w:pPr>
            <w:r>
              <w:rPr>
                <w:rStyle w:val="Inne"/>
              </w:rPr>
              <w:t>pisemny sprawdzian wiedzy</w:t>
            </w:r>
          </w:p>
          <w:p w:rsidR="005308FE" w:rsidRDefault="005F19E5">
            <w:pPr>
              <w:pStyle w:val="Inne0"/>
              <w:numPr>
                <w:ilvl w:val="0"/>
                <w:numId w:val="49"/>
              </w:numPr>
              <w:tabs>
                <w:tab w:val="left" w:pos="568"/>
              </w:tabs>
              <w:spacing w:line="233" w:lineRule="auto"/>
              <w:ind w:firstLine="280"/>
              <w:jc w:val="left"/>
            </w:pPr>
            <w:r>
              <w:rPr>
                <w:rStyle w:val="Inne"/>
              </w:rPr>
              <w:t>udział w dyskusji</w:t>
            </w:r>
          </w:p>
          <w:p w:rsidR="005308FE" w:rsidRDefault="005F19E5">
            <w:pPr>
              <w:pStyle w:val="Inne0"/>
              <w:numPr>
                <w:ilvl w:val="0"/>
                <w:numId w:val="49"/>
              </w:numPr>
              <w:tabs>
                <w:tab w:val="left" w:pos="568"/>
              </w:tabs>
              <w:spacing w:line="233" w:lineRule="auto"/>
              <w:ind w:firstLine="280"/>
              <w:jc w:val="left"/>
            </w:pPr>
            <w:r>
              <w:rPr>
                <w:rStyle w:val="Inne"/>
              </w:rPr>
              <w:t>aktywność na zajęciach</w:t>
            </w:r>
          </w:p>
          <w:p w:rsidR="005308FE" w:rsidRDefault="005F19E5">
            <w:pPr>
              <w:pStyle w:val="Inne0"/>
              <w:numPr>
                <w:ilvl w:val="0"/>
                <w:numId w:val="49"/>
              </w:numPr>
              <w:tabs>
                <w:tab w:val="left" w:pos="568"/>
              </w:tabs>
              <w:spacing w:line="233" w:lineRule="auto"/>
              <w:ind w:left="560" w:hanging="280"/>
              <w:jc w:val="left"/>
            </w:pPr>
            <w:r>
              <w:rPr>
                <w:rStyle w:val="Inne"/>
              </w:rPr>
              <w:t>ocena wykonania zadania praktycznego</w:t>
            </w:r>
          </w:p>
          <w:p w:rsidR="005308FE" w:rsidRDefault="005F19E5">
            <w:pPr>
              <w:pStyle w:val="Inne0"/>
              <w:numPr>
                <w:ilvl w:val="0"/>
                <w:numId w:val="49"/>
              </w:numPr>
              <w:tabs>
                <w:tab w:val="left" w:pos="568"/>
              </w:tabs>
              <w:spacing w:line="233" w:lineRule="auto"/>
              <w:ind w:firstLine="280"/>
              <w:jc w:val="left"/>
            </w:pPr>
            <w:r>
              <w:rPr>
                <w:rStyle w:val="Inne"/>
              </w:rPr>
              <w:t>obserwacja postaw studenta</w:t>
            </w:r>
          </w:p>
        </w:tc>
      </w:tr>
      <w:tr w:rsidR="005308FE">
        <w:trPr>
          <w:trHeight w:hRule="exact" w:val="1622"/>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Wprowadzenie do psychologii twórczości. Pojęcie twórczości. Podejście elitarne i egalitarne. Kryteria twórczości. Twórczość jako wytwór, cecha, proces - </w:t>
            </w:r>
            <w:proofErr w:type="spellStart"/>
            <w:r>
              <w:rPr>
                <w:rStyle w:val="Inne"/>
              </w:rPr>
              <w:t>triadowe</w:t>
            </w:r>
            <w:proofErr w:type="spellEnd"/>
            <w:r>
              <w:rPr>
                <w:rStyle w:val="Inne"/>
              </w:rPr>
              <w:t xml:space="preserve"> ujęcie twórczości wg E. </w:t>
            </w:r>
            <w:proofErr w:type="spellStart"/>
            <w:r>
              <w:rPr>
                <w:rStyle w:val="Inne"/>
              </w:rPr>
              <w:t>Nęcki</w:t>
            </w:r>
            <w:proofErr w:type="spellEnd"/>
            <w:r>
              <w:rPr>
                <w:rStyle w:val="Inne"/>
              </w:rPr>
              <w:t>. Poznawcze aspekty kreatywności. Mechanizmy wglądu. Rola emocji w procesie tworzenia. Motywacje w twórczości. Charakterystyka procesu twórczego - przegląd teorii. Społeczne aspekty twórczości. Twórczość jako cecha osoby. Wykorzystanie twórczego myślenia w rozwiązywaniu sytuacji problemowych. Trenowanie twórczego myślenia. Wykorzystanie twórczości w praktyce organizacji. Twórczość w edukacji. Pomiar twórczości.</w:t>
            </w:r>
          </w:p>
        </w:tc>
      </w:tr>
      <w:tr w:rsidR="005308FE">
        <w:trPr>
          <w:trHeight w:hRule="exact" w:val="1690"/>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Psychologia uczenia się</w:t>
            </w:r>
          </w:p>
        </w:tc>
        <w:tc>
          <w:tcPr>
            <w:tcW w:w="3552"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K3PS_W01 K3PS_W04;</w:t>
            </w:r>
          </w:p>
          <w:p w:rsidR="005308FE" w:rsidRDefault="005F19E5">
            <w:pPr>
              <w:pStyle w:val="Inne0"/>
            </w:pPr>
            <w:r>
              <w:rPr>
                <w:rStyle w:val="Inne"/>
              </w:rPr>
              <w:t>K3PS_W06; K3PS_W11;</w:t>
            </w:r>
          </w:p>
          <w:p w:rsidR="005308FE" w:rsidRDefault="005F19E5">
            <w:pPr>
              <w:pStyle w:val="Inne0"/>
            </w:pPr>
            <w:r>
              <w:rPr>
                <w:rStyle w:val="Inne"/>
              </w:rPr>
              <w:t>K3PS_W22; K3PS_U01;</w:t>
            </w:r>
          </w:p>
          <w:p w:rsidR="005308FE" w:rsidRDefault="005F19E5">
            <w:pPr>
              <w:pStyle w:val="Inne0"/>
              <w:spacing w:line="230" w:lineRule="auto"/>
            </w:pPr>
            <w:r>
              <w:rPr>
                <w:rStyle w:val="Inne"/>
              </w:rPr>
              <w:t>K3PS_U02; K3PS_U10;</w:t>
            </w:r>
          </w:p>
          <w:p w:rsidR="005308FE" w:rsidRDefault="005F19E5">
            <w:pPr>
              <w:pStyle w:val="Inne0"/>
            </w:pPr>
            <w:r>
              <w:rPr>
                <w:rStyle w:val="Inne"/>
              </w:rPr>
              <w:t>K3PS_U26; K3PS_K12</w:t>
            </w:r>
          </w:p>
        </w:tc>
        <w:tc>
          <w:tcPr>
            <w:tcW w:w="3556" w:type="dxa"/>
            <w:tcBorders>
              <w:top w:val="single" w:sz="4" w:space="0" w:color="000000"/>
              <w:left w:val="single" w:sz="4" w:space="0" w:color="000000"/>
              <w:bottom w:val="single" w:sz="4" w:space="0" w:color="000000"/>
            </w:tcBorders>
            <w:shd w:val="clear" w:color="auto" w:fill="auto"/>
          </w:tcPr>
          <w:p w:rsidR="005308FE" w:rsidRDefault="005F19E5">
            <w:pPr>
              <w:pStyle w:val="Inne0"/>
              <w:numPr>
                <w:ilvl w:val="0"/>
                <w:numId w:val="50"/>
              </w:numPr>
              <w:tabs>
                <w:tab w:val="left" w:pos="558"/>
              </w:tabs>
              <w:ind w:firstLine="280"/>
              <w:jc w:val="left"/>
            </w:pPr>
            <w:r>
              <w:rPr>
                <w:rStyle w:val="Inne"/>
                <w:u w:val="single"/>
              </w:rPr>
              <w:t>wykłady, ćwiczenia</w:t>
            </w:r>
          </w:p>
          <w:p w:rsidR="005308FE" w:rsidRDefault="005F19E5">
            <w:pPr>
              <w:pStyle w:val="Inne0"/>
              <w:numPr>
                <w:ilvl w:val="0"/>
                <w:numId w:val="50"/>
              </w:numPr>
              <w:tabs>
                <w:tab w:val="left" w:pos="558"/>
              </w:tabs>
              <w:ind w:left="560" w:hanging="280"/>
              <w:jc w:val="left"/>
            </w:pPr>
            <w:r>
              <w:rPr>
                <w:rStyle w:val="Inne"/>
              </w:rPr>
              <w:t>wykład konwersatoryjny, metoda problemowa, dyskusja</w:t>
            </w: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51"/>
              </w:numPr>
              <w:tabs>
                <w:tab w:val="left" w:pos="568"/>
              </w:tabs>
              <w:spacing w:line="233" w:lineRule="auto"/>
              <w:ind w:firstLine="280"/>
              <w:jc w:val="left"/>
            </w:pPr>
            <w:r>
              <w:rPr>
                <w:rStyle w:val="Inne"/>
              </w:rPr>
              <w:t>pisemny sprawdzian wiedzy</w:t>
            </w:r>
          </w:p>
          <w:p w:rsidR="005308FE" w:rsidRDefault="005F19E5">
            <w:pPr>
              <w:pStyle w:val="Inne0"/>
              <w:numPr>
                <w:ilvl w:val="0"/>
                <w:numId w:val="51"/>
              </w:numPr>
              <w:tabs>
                <w:tab w:val="left" w:pos="568"/>
              </w:tabs>
              <w:spacing w:line="233" w:lineRule="auto"/>
              <w:ind w:firstLine="280"/>
              <w:jc w:val="left"/>
            </w:pPr>
            <w:r>
              <w:rPr>
                <w:rStyle w:val="Inne"/>
              </w:rPr>
              <w:t>udział w dyskusji</w:t>
            </w:r>
          </w:p>
          <w:p w:rsidR="005308FE" w:rsidRDefault="005F19E5">
            <w:pPr>
              <w:pStyle w:val="Inne0"/>
              <w:numPr>
                <w:ilvl w:val="0"/>
                <w:numId w:val="51"/>
              </w:numPr>
              <w:tabs>
                <w:tab w:val="left" w:pos="568"/>
              </w:tabs>
              <w:spacing w:line="233" w:lineRule="auto"/>
              <w:ind w:firstLine="280"/>
              <w:jc w:val="left"/>
            </w:pPr>
            <w:r>
              <w:rPr>
                <w:rStyle w:val="Inne"/>
              </w:rPr>
              <w:t>aktywność na zajęciach</w:t>
            </w:r>
          </w:p>
          <w:p w:rsidR="005308FE" w:rsidRDefault="005F19E5">
            <w:pPr>
              <w:pStyle w:val="Inne0"/>
              <w:numPr>
                <w:ilvl w:val="0"/>
                <w:numId w:val="51"/>
              </w:numPr>
              <w:tabs>
                <w:tab w:val="left" w:pos="568"/>
              </w:tabs>
              <w:spacing w:line="233" w:lineRule="auto"/>
              <w:ind w:left="560" w:hanging="280"/>
              <w:jc w:val="left"/>
            </w:pPr>
            <w:r>
              <w:rPr>
                <w:rStyle w:val="Inne"/>
              </w:rPr>
              <w:t>ocena wykonania zadania praktycznego</w:t>
            </w:r>
          </w:p>
          <w:p w:rsidR="005308FE" w:rsidRDefault="005F19E5">
            <w:pPr>
              <w:pStyle w:val="Inne0"/>
              <w:numPr>
                <w:ilvl w:val="0"/>
                <w:numId w:val="51"/>
              </w:numPr>
              <w:tabs>
                <w:tab w:val="left" w:pos="568"/>
              </w:tabs>
              <w:spacing w:line="233" w:lineRule="auto"/>
              <w:ind w:firstLine="280"/>
              <w:jc w:val="left"/>
            </w:pPr>
            <w:r>
              <w:rPr>
                <w:rStyle w:val="Inne"/>
              </w:rPr>
              <w:t>obserwacja postaw studenta</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10675"/>
      </w:tblGrid>
      <w:tr w:rsidR="005308FE">
        <w:trPr>
          <w:trHeight w:val="1099"/>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308FE">
            <w:pPr>
              <w:pageBreakBefore/>
              <w:rPr>
                <w:rFonts w:ascii="Calibri" w:eastAsia="Calibri" w:hAnsi="Calibri" w:cs="Calibri"/>
                <w:sz w:val="22"/>
                <w:szCs w:val="22"/>
              </w:rPr>
            </w:pPr>
          </w:p>
          <w:p w:rsidR="005308FE" w:rsidRDefault="005F19E5">
            <w:pPr>
              <w:rPr>
                <w:sz w:val="10"/>
                <w:szCs w:val="10"/>
              </w:rPr>
            </w:pPr>
            <w:r>
              <w:rPr>
                <w:rFonts w:ascii="Calibri" w:eastAsia="Calibri" w:hAnsi="Calibri" w:cs="Calibri"/>
                <w:sz w:val="22"/>
                <w:szCs w:val="22"/>
              </w:rPr>
              <w:t>Treści programowe</w:t>
            </w:r>
          </w:p>
        </w:tc>
        <w:tc>
          <w:tcPr>
            <w:tcW w:w="10675"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t>Uczenie się jako czynność i jako proces. Etapy uczenia się. Rodzaje uczenia się. Prawa uczenia się Kolba. Warunki</w:t>
            </w:r>
          </w:p>
          <w:p w:rsidR="005308FE" w:rsidRDefault="005F19E5">
            <w:pPr>
              <w:pStyle w:val="Inne0"/>
              <w:jc w:val="both"/>
            </w:pPr>
            <w:r>
              <w:t>skutecznego uczenia się. Teoretyczne koncepcje uczenia się i pamięci. Zasady funkcjonowania pamięci i mechanizmów uczenia się. Warunkowanie klasyczne i sprawcze. Pamięć i jej podstawowe aspekty. Inteligencja wieloraka H. Gardnera i inne koncepcje inteligencji w zastosowaniu praktycznym.</w:t>
            </w:r>
          </w:p>
        </w:tc>
      </w:tr>
    </w:tbl>
    <w:p w:rsidR="005308FE" w:rsidRDefault="005308FE">
      <w:pPr>
        <w:spacing w:after="1059" w:line="1" w:lineRule="exact"/>
      </w:pPr>
    </w:p>
    <w:p w:rsidR="005308FE" w:rsidRDefault="005F19E5">
      <w:pPr>
        <w:pStyle w:val="Podpistabeli0"/>
        <w:ind w:left="91"/>
      </w:pPr>
      <w:r>
        <w:rPr>
          <w:rStyle w:val="Podpistabeli"/>
          <w:b/>
          <w:bCs/>
          <w:lang w:val="en-US" w:eastAsia="en-US" w:bidi="en-US"/>
        </w:rPr>
        <w:t>SEMESTR IV</w:t>
      </w:r>
    </w:p>
    <w:tbl>
      <w:tblPr>
        <w:tblW w:w="14161" w:type="dxa"/>
        <w:jc w:val="center"/>
        <w:tblLayout w:type="fixed"/>
        <w:tblCellMar>
          <w:left w:w="10" w:type="dxa"/>
          <w:right w:w="10" w:type="dxa"/>
        </w:tblCellMar>
        <w:tblLook w:val="0000" w:firstRow="0" w:lastRow="0" w:firstColumn="0" w:lastColumn="0" w:noHBand="0" w:noVBand="0"/>
      </w:tblPr>
      <w:tblGrid>
        <w:gridCol w:w="3561"/>
        <w:gridCol w:w="3556"/>
        <w:gridCol w:w="3553"/>
        <w:gridCol w:w="3491"/>
      </w:tblGrid>
      <w:tr w:rsidR="005308FE">
        <w:trPr>
          <w:trHeight w:hRule="exact" w:val="1651"/>
          <w:jc w:val="center"/>
        </w:trPr>
        <w:tc>
          <w:tcPr>
            <w:tcW w:w="35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Język obcy</w:t>
            </w:r>
          </w:p>
        </w:tc>
        <w:tc>
          <w:tcPr>
            <w:tcW w:w="3556" w:type="dxa"/>
            <w:tcBorders>
              <w:top w:val="single" w:sz="4" w:space="0" w:color="000000"/>
              <w:left w:val="single" w:sz="4" w:space="0" w:color="000000"/>
            </w:tcBorders>
            <w:shd w:val="clear" w:color="auto" w:fill="auto"/>
          </w:tcPr>
          <w:p w:rsidR="005308FE" w:rsidRDefault="005F19E5">
            <w:pPr>
              <w:pStyle w:val="Inne0"/>
            </w:pPr>
            <w:r>
              <w:rPr>
                <w:rStyle w:val="Inne"/>
              </w:rPr>
              <w:t>K3PS_W28; K3PS_U19;</w:t>
            </w:r>
          </w:p>
          <w:p w:rsidR="005308FE" w:rsidRDefault="005F19E5">
            <w:pPr>
              <w:pStyle w:val="Inne0"/>
            </w:pPr>
            <w:r>
              <w:rPr>
                <w:rStyle w:val="Inne"/>
              </w:rPr>
              <w:t>K3PS_K09</w:t>
            </w:r>
          </w:p>
        </w:tc>
        <w:tc>
          <w:tcPr>
            <w:tcW w:w="3553" w:type="dxa"/>
            <w:tcBorders>
              <w:top w:val="single" w:sz="4" w:space="0" w:color="000000"/>
              <w:left w:val="single" w:sz="4" w:space="0" w:color="000000"/>
            </w:tcBorders>
            <w:shd w:val="clear" w:color="auto" w:fill="auto"/>
            <w:vAlign w:val="bottom"/>
          </w:tcPr>
          <w:p w:rsidR="005308FE" w:rsidRDefault="005F19E5">
            <w:pPr>
              <w:pStyle w:val="Inne0"/>
              <w:numPr>
                <w:ilvl w:val="0"/>
                <w:numId w:val="52"/>
              </w:numPr>
              <w:tabs>
                <w:tab w:val="left" w:pos="563"/>
              </w:tabs>
              <w:ind w:firstLine="280"/>
              <w:jc w:val="left"/>
            </w:pPr>
            <w:r>
              <w:rPr>
                <w:rStyle w:val="Inne"/>
                <w:u w:val="single"/>
              </w:rPr>
              <w:t>ćwiczenia</w:t>
            </w:r>
          </w:p>
          <w:p w:rsidR="005308FE" w:rsidRDefault="005F19E5">
            <w:pPr>
              <w:pStyle w:val="Inne0"/>
              <w:numPr>
                <w:ilvl w:val="0"/>
                <w:numId w:val="52"/>
              </w:numPr>
              <w:tabs>
                <w:tab w:val="left" w:pos="563"/>
              </w:tabs>
              <w:ind w:left="560" w:hanging="280"/>
              <w:jc w:val="left"/>
            </w:pPr>
            <w:r>
              <w:rPr>
                <w:rStyle w:val="Inne"/>
              </w:rPr>
              <w:t xml:space="preserve">dyskusja, praca z tekstem, demonstracje dźwiękowe i </w:t>
            </w:r>
            <w:r>
              <w:rPr>
                <w:rStyle w:val="Inne"/>
                <w:lang w:eastAsia="en-US" w:bidi="en-US"/>
              </w:rPr>
              <w:t xml:space="preserve">video, </w:t>
            </w:r>
            <w:r>
              <w:rPr>
                <w:rStyle w:val="Inne"/>
              </w:rPr>
              <w:t>metody aktywizujące, praca w parach, dialogi</w:t>
            </w:r>
          </w:p>
          <w:p w:rsidR="005308FE" w:rsidRDefault="005F19E5">
            <w:pPr>
              <w:pStyle w:val="Inne0"/>
              <w:ind w:firstLine="560"/>
              <w:jc w:val="left"/>
            </w:pPr>
            <w:r>
              <w:rPr>
                <w:rStyle w:val="Inne"/>
              </w:rPr>
              <w:t>i konwersacja w grupie</w:t>
            </w:r>
          </w:p>
        </w:tc>
        <w:tc>
          <w:tcPr>
            <w:tcW w:w="3491"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53"/>
              </w:numPr>
              <w:tabs>
                <w:tab w:val="left" w:pos="568"/>
              </w:tabs>
              <w:ind w:firstLine="280"/>
              <w:jc w:val="left"/>
            </w:pPr>
            <w:r>
              <w:rPr>
                <w:rStyle w:val="Inne"/>
              </w:rPr>
              <w:t>kolokwium</w:t>
            </w:r>
          </w:p>
          <w:p w:rsidR="005308FE" w:rsidRDefault="005F19E5">
            <w:pPr>
              <w:pStyle w:val="Inne0"/>
              <w:numPr>
                <w:ilvl w:val="0"/>
                <w:numId w:val="53"/>
              </w:numPr>
              <w:tabs>
                <w:tab w:val="left" w:pos="568"/>
              </w:tabs>
              <w:ind w:firstLine="280"/>
              <w:jc w:val="left"/>
            </w:pPr>
            <w:r>
              <w:rPr>
                <w:rStyle w:val="Inne"/>
              </w:rPr>
              <w:t>aktywność na zajęciach</w:t>
            </w:r>
          </w:p>
          <w:p w:rsidR="005308FE" w:rsidRDefault="005F19E5">
            <w:pPr>
              <w:pStyle w:val="Inne0"/>
              <w:numPr>
                <w:ilvl w:val="0"/>
                <w:numId w:val="53"/>
              </w:numPr>
              <w:tabs>
                <w:tab w:val="left" w:pos="568"/>
              </w:tabs>
              <w:ind w:firstLine="280"/>
              <w:jc w:val="left"/>
            </w:pPr>
            <w:r>
              <w:rPr>
                <w:rStyle w:val="Inne"/>
              </w:rPr>
              <w:t>wypowiedzi ustne i pisemne</w:t>
            </w:r>
          </w:p>
          <w:p w:rsidR="005308FE" w:rsidRDefault="005F19E5">
            <w:pPr>
              <w:pStyle w:val="Inne0"/>
              <w:numPr>
                <w:ilvl w:val="0"/>
                <w:numId w:val="53"/>
              </w:numPr>
              <w:tabs>
                <w:tab w:val="left" w:pos="568"/>
              </w:tabs>
              <w:ind w:firstLine="280"/>
              <w:jc w:val="left"/>
            </w:pPr>
            <w:r>
              <w:rPr>
                <w:rStyle w:val="Inne"/>
              </w:rPr>
              <w:t>ocena realizacji zadań</w:t>
            </w:r>
          </w:p>
          <w:p w:rsidR="005308FE" w:rsidRDefault="005F19E5">
            <w:pPr>
              <w:pStyle w:val="Inne0"/>
              <w:numPr>
                <w:ilvl w:val="0"/>
                <w:numId w:val="53"/>
              </w:numPr>
              <w:tabs>
                <w:tab w:val="left" w:pos="568"/>
              </w:tabs>
              <w:ind w:firstLine="280"/>
              <w:jc w:val="left"/>
            </w:pPr>
            <w:r>
              <w:rPr>
                <w:rStyle w:val="Inne"/>
              </w:rPr>
              <w:t>obserwacja postaw studenta</w:t>
            </w:r>
          </w:p>
        </w:tc>
      </w:tr>
      <w:tr w:rsidR="005308FE">
        <w:trPr>
          <w:trHeight w:hRule="exact" w:val="1622"/>
          <w:jc w:val="center"/>
        </w:trPr>
        <w:tc>
          <w:tcPr>
            <w:tcW w:w="35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00"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codziennej komunikacji. Rozumienie tekstów specjalistycznych i stosowanie terminologii związanej z psychologią.</w:t>
            </w:r>
          </w:p>
        </w:tc>
      </w:tr>
      <w:tr w:rsidR="005308FE">
        <w:trPr>
          <w:trHeight w:hRule="exact" w:val="1104"/>
          <w:jc w:val="center"/>
        </w:trPr>
        <w:tc>
          <w:tcPr>
            <w:tcW w:w="35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Wychowanie fizyczne</w:t>
            </w:r>
          </w:p>
        </w:tc>
        <w:tc>
          <w:tcPr>
            <w:tcW w:w="3556" w:type="dxa"/>
            <w:tcBorders>
              <w:top w:val="single" w:sz="4" w:space="0" w:color="000000"/>
              <w:left w:val="single" w:sz="4" w:space="0" w:color="000000"/>
            </w:tcBorders>
            <w:shd w:val="clear" w:color="auto" w:fill="auto"/>
          </w:tcPr>
          <w:p w:rsidR="005308FE" w:rsidRDefault="005F19E5">
            <w:pPr>
              <w:pStyle w:val="Inne0"/>
            </w:pPr>
            <w:r>
              <w:rPr>
                <w:rStyle w:val="Inne"/>
              </w:rPr>
              <w:t>K3PS_U22; K3PS_K09</w:t>
            </w:r>
          </w:p>
        </w:tc>
        <w:tc>
          <w:tcPr>
            <w:tcW w:w="3553" w:type="dxa"/>
            <w:tcBorders>
              <w:top w:val="single" w:sz="4" w:space="0" w:color="000000"/>
              <w:left w:val="single" w:sz="4" w:space="0" w:color="000000"/>
            </w:tcBorders>
            <w:shd w:val="clear" w:color="auto" w:fill="auto"/>
          </w:tcPr>
          <w:p w:rsidR="005308FE" w:rsidRDefault="005F19E5">
            <w:pPr>
              <w:pStyle w:val="Inne0"/>
              <w:numPr>
                <w:ilvl w:val="0"/>
                <w:numId w:val="54"/>
              </w:numPr>
              <w:tabs>
                <w:tab w:val="left" w:pos="611"/>
              </w:tabs>
              <w:spacing w:line="233" w:lineRule="auto"/>
              <w:ind w:firstLine="280"/>
              <w:jc w:val="left"/>
            </w:pPr>
            <w:r>
              <w:rPr>
                <w:rStyle w:val="Inne"/>
                <w:u w:val="single"/>
              </w:rPr>
              <w:t>ćwiczenia</w:t>
            </w:r>
          </w:p>
          <w:p w:rsidR="005308FE" w:rsidRDefault="005F19E5">
            <w:pPr>
              <w:pStyle w:val="Inne0"/>
              <w:numPr>
                <w:ilvl w:val="0"/>
                <w:numId w:val="54"/>
              </w:numPr>
              <w:tabs>
                <w:tab w:val="left" w:pos="611"/>
              </w:tabs>
              <w:spacing w:line="233" w:lineRule="auto"/>
              <w:ind w:left="560" w:hanging="280"/>
              <w:jc w:val="left"/>
            </w:pPr>
            <w:r>
              <w:rPr>
                <w:rStyle w:val="Inne"/>
              </w:rPr>
              <w:t>demonstracja, opis, ćwiczenia praktyczne</w:t>
            </w:r>
          </w:p>
        </w:tc>
        <w:tc>
          <w:tcPr>
            <w:tcW w:w="3491"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55"/>
              </w:numPr>
              <w:tabs>
                <w:tab w:val="left" w:pos="563"/>
              </w:tabs>
              <w:ind w:firstLine="280"/>
              <w:jc w:val="left"/>
            </w:pPr>
            <w:r>
              <w:rPr>
                <w:rStyle w:val="Inne"/>
              </w:rPr>
              <w:t>aktywność na zajęciach</w:t>
            </w:r>
          </w:p>
          <w:p w:rsidR="005308FE" w:rsidRDefault="005F19E5">
            <w:pPr>
              <w:pStyle w:val="Inne0"/>
              <w:numPr>
                <w:ilvl w:val="0"/>
                <w:numId w:val="55"/>
              </w:numPr>
              <w:tabs>
                <w:tab w:val="left" w:pos="563"/>
              </w:tabs>
              <w:ind w:left="560" w:hanging="280"/>
              <w:jc w:val="left"/>
              <w:rPr>
                <w:rStyle w:val="Inne"/>
              </w:rPr>
            </w:pPr>
            <w:r>
              <w:rPr>
                <w:rStyle w:val="Inne"/>
              </w:rPr>
              <w:t>obserwacja zaangażowania i postaw studenta podczas zajęć</w:t>
            </w:r>
          </w:p>
          <w:p w:rsidR="005308FE" w:rsidRDefault="005308FE">
            <w:pPr>
              <w:pStyle w:val="Inne0"/>
              <w:tabs>
                <w:tab w:val="left" w:pos="563"/>
              </w:tabs>
              <w:ind w:left="560"/>
              <w:jc w:val="left"/>
            </w:pPr>
          </w:p>
        </w:tc>
      </w:tr>
      <w:tr w:rsidR="005308FE">
        <w:trPr>
          <w:trHeight w:hRule="exact" w:val="1901"/>
          <w:jc w:val="center"/>
        </w:trPr>
        <w:tc>
          <w:tcPr>
            <w:tcW w:w="3561"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0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Zasady bezpiecznego korzystania z obiektów, przyrządów i środowisk związanych z uprawianiem różnych dyscyplin sportu. Motywy oraz efekty aktywności ruchowej i jej profilaktyczne znaczenie. Gry i zabawy ruchowe. Formy aktywności ruchowej przy muzyce. Rodzaje ćwiczeń fizycznych. Ćwiczenia kształtujące prawidłową postawę ciała z wykorzystaniem przyrządów i przyborów. Praca nad siłą, wytrzymałością, szybkością, zwinnością, skocznością i gibkością organizmu. Gry zespołowe: piłka siatkowa, piłka koszykowa, piłka ręczna. Gra szkolna. Dbałość o utrzymanie odpowiedniej sylwetki i masy ciała, utrzymywanie i podnoszenie sprawności fizycznej - zajęcia aerobowe. Ćwiczenia relaksacyjne.</w:t>
            </w:r>
          </w:p>
        </w:tc>
      </w:tr>
    </w:tbl>
    <w:p w:rsidR="005308FE" w:rsidRDefault="005F19E5">
      <w:pPr>
        <w:spacing w:line="1" w:lineRule="exact"/>
        <w:rPr>
          <w:sz w:val="2"/>
          <w:szCs w:val="2"/>
        </w:rPr>
      </w:pPr>
      <w:r>
        <w:br w:type="page"/>
      </w:r>
    </w:p>
    <w:tbl>
      <w:tblPr>
        <w:tblW w:w="14161" w:type="dxa"/>
        <w:jc w:val="center"/>
        <w:tblLayout w:type="fixed"/>
        <w:tblCellMar>
          <w:left w:w="10" w:type="dxa"/>
          <w:right w:w="10" w:type="dxa"/>
        </w:tblCellMar>
        <w:tblLook w:val="0000" w:firstRow="0" w:lastRow="0" w:firstColumn="0" w:lastColumn="0" w:noHBand="0" w:noVBand="0"/>
      </w:tblPr>
      <w:tblGrid>
        <w:gridCol w:w="3561"/>
        <w:gridCol w:w="3556"/>
        <w:gridCol w:w="3553"/>
        <w:gridCol w:w="3491"/>
      </w:tblGrid>
      <w:tr w:rsidR="005308FE">
        <w:trPr>
          <w:trHeight w:hRule="exact" w:val="1685"/>
          <w:jc w:val="center"/>
        </w:trPr>
        <w:tc>
          <w:tcPr>
            <w:tcW w:w="3561"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b/>
                <w:bCs/>
              </w:rPr>
              <w:lastRenderedPageBreak/>
              <w:t>Psychologia stresu</w:t>
            </w:r>
          </w:p>
        </w:tc>
        <w:tc>
          <w:tcPr>
            <w:tcW w:w="3556"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K3PS_W13; K3PS_U04;</w:t>
            </w:r>
          </w:p>
          <w:p w:rsidR="005308FE" w:rsidRDefault="005F19E5">
            <w:pPr>
              <w:pStyle w:val="Inne0"/>
            </w:pPr>
            <w:r>
              <w:rPr>
                <w:rStyle w:val="Inne"/>
              </w:rPr>
              <w:t>K3PS_U06; K3PS_U07;</w:t>
            </w:r>
          </w:p>
          <w:p w:rsidR="005308FE" w:rsidRDefault="005F19E5">
            <w:pPr>
              <w:pStyle w:val="Inne0"/>
            </w:pPr>
            <w:r>
              <w:rPr>
                <w:rStyle w:val="Inne"/>
              </w:rPr>
              <w:t>K3PS_K05; K3PS_K10</w:t>
            </w:r>
          </w:p>
        </w:tc>
        <w:tc>
          <w:tcPr>
            <w:tcW w:w="3553" w:type="dxa"/>
            <w:tcBorders>
              <w:top w:val="single" w:sz="4" w:space="0" w:color="000000"/>
              <w:left w:val="single" w:sz="4" w:space="0" w:color="000000"/>
            </w:tcBorders>
            <w:shd w:val="clear" w:color="auto" w:fill="auto"/>
          </w:tcPr>
          <w:p w:rsidR="005308FE" w:rsidRDefault="005F19E5">
            <w:pPr>
              <w:pStyle w:val="Inne0"/>
              <w:numPr>
                <w:ilvl w:val="0"/>
                <w:numId w:val="56"/>
              </w:numPr>
              <w:tabs>
                <w:tab w:val="left" w:pos="558"/>
              </w:tabs>
              <w:ind w:firstLine="280"/>
              <w:jc w:val="left"/>
            </w:pPr>
            <w:r>
              <w:rPr>
                <w:rStyle w:val="Inne"/>
                <w:u w:val="single"/>
              </w:rPr>
              <w:t>wykłady, warsztaty</w:t>
            </w:r>
          </w:p>
          <w:p w:rsidR="005308FE" w:rsidRDefault="005F19E5">
            <w:pPr>
              <w:pStyle w:val="Inne0"/>
              <w:numPr>
                <w:ilvl w:val="0"/>
                <w:numId w:val="56"/>
              </w:numPr>
              <w:tabs>
                <w:tab w:val="left" w:pos="558"/>
              </w:tabs>
              <w:ind w:left="560" w:hanging="280"/>
              <w:jc w:val="left"/>
            </w:pPr>
            <w:r>
              <w:rPr>
                <w:rStyle w:val="Inne"/>
              </w:rPr>
              <w:t xml:space="preserve">wykład konwersatoryjny, opis, dyskusja, metoda sytuacyjna, </w:t>
            </w:r>
            <w:proofErr w:type="spellStart"/>
            <w:r>
              <w:rPr>
                <w:rStyle w:val="Inne"/>
                <w:lang w:eastAsia="en-US" w:bidi="en-US"/>
              </w:rPr>
              <w:t>case</w:t>
            </w:r>
            <w:proofErr w:type="spellEnd"/>
            <w:r>
              <w:rPr>
                <w:rStyle w:val="Inne"/>
                <w:lang w:eastAsia="en-US" w:bidi="en-US"/>
              </w:rPr>
              <w:t xml:space="preserve"> </w:t>
            </w:r>
            <w:proofErr w:type="spellStart"/>
            <w:r>
              <w:rPr>
                <w:rStyle w:val="Inne"/>
              </w:rPr>
              <w:t>stady</w:t>
            </w:r>
            <w:proofErr w:type="spellEnd"/>
          </w:p>
        </w:tc>
        <w:tc>
          <w:tcPr>
            <w:tcW w:w="3491"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57"/>
              </w:numPr>
              <w:tabs>
                <w:tab w:val="left" w:pos="568"/>
              </w:tabs>
              <w:spacing w:line="233" w:lineRule="auto"/>
              <w:ind w:firstLine="280"/>
              <w:jc w:val="left"/>
            </w:pPr>
            <w:r>
              <w:rPr>
                <w:rStyle w:val="Inne"/>
              </w:rPr>
              <w:t>pisemny test wiedzy</w:t>
            </w:r>
          </w:p>
          <w:p w:rsidR="005308FE" w:rsidRDefault="005F19E5">
            <w:pPr>
              <w:pStyle w:val="Inne0"/>
              <w:numPr>
                <w:ilvl w:val="0"/>
                <w:numId w:val="57"/>
              </w:numPr>
              <w:tabs>
                <w:tab w:val="left" w:pos="568"/>
              </w:tabs>
              <w:spacing w:line="233" w:lineRule="auto"/>
              <w:ind w:firstLine="280"/>
              <w:jc w:val="left"/>
            </w:pPr>
            <w:r>
              <w:rPr>
                <w:rStyle w:val="Inne"/>
              </w:rPr>
              <w:t>udział w dyskusji</w:t>
            </w:r>
          </w:p>
          <w:p w:rsidR="005308FE" w:rsidRDefault="005F19E5">
            <w:pPr>
              <w:pStyle w:val="Inne0"/>
              <w:numPr>
                <w:ilvl w:val="0"/>
                <w:numId w:val="57"/>
              </w:numPr>
              <w:tabs>
                <w:tab w:val="left" w:pos="568"/>
              </w:tabs>
              <w:spacing w:line="233" w:lineRule="auto"/>
              <w:ind w:firstLine="280"/>
              <w:jc w:val="left"/>
            </w:pPr>
            <w:r>
              <w:rPr>
                <w:rStyle w:val="Inne"/>
              </w:rPr>
              <w:t>aktywność na zajęciach</w:t>
            </w:r>
          </w:p>
          <w:p w:rsidR="005308FE" w:rsidRDefault="005F19E5">
            <w:pPr>
              <w:pStyle w:val="Inne0"/>
              <w:numPr>
                <w:ilvl w:val="0"/>
                <w:numId w:val="57"/>
              </w:numPr>
              <w:tabs>
                <w:tab w:val="left" w:pos="568"/>
              </w:tabs>
              <w:spacing w:line="233" w:lineRule="auto"/>
              <w:ind w:left="560" w:hanging="280"/>
              <w:jc w:val="left"/>
            </w:pPr>
            <w:r>
              <w:rPr>
                <w:rStyle w:val="Inne"/>
              </w:rPr>
              <w:t>ocena wykonania zadania praktycznego</w:t>
            </w:r>
          </w:p>
          <w:p w:rsidR="005308FE" w:rsidRDefault="005F19E5">
            <w:pPr>
              <w:pStyle w:val="Inne0"/>
              <w:numPr>
                <w:ilvl w:val="0"/>
                <w:numId w:val="57"/>
              </w:numPr>
              <w:tabs>
                <w:tab w:val="left" w:pos="568"/>
              </w:tabs>
              <w:spacing w:line="233" w:lineRule="auto"/>
              <w:ind w:firstLine="280"/>
              <w:jc w:val="left"/>
            </w:pPr>
            <w:r>
              <w:rPr>
                <w:rStyle w:val="Inne"/>
              </w:rPr>
              <w:t>obserwacja postaw studenta</w:t>
            </w:r>
          </w:p>
        </w:tc>
      </w:tr>
      <w:tr w:rsidR="005308FE">
        <w:trPr>
          <w:trHeight w:hRule="exact" w:val="2966"/>
          <w:jc w:val="center"/>
        </w:trPr>
        <w:tc>
          <w:tcPr>
            <w:tcW w:w="35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00"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Podstawowe pojęcia i koncepcje stresu: stres jako bodziec, reakcja i transakcja. Źródła, fazy, objawy stresu. Biologiczne koncepcje stresu (</w:t>
            </w:r>
            <w:proofErr w:type="spellStart"/>
            <w:r>
              <w:rPr>
                <w:rStyle w:val="Inne"/>
              </w:rPr>
              <w:t>Cannona</w:t>
            </w:r>
            <w:proofErr w:type="spellEnd"/>
            <w:r>
              <w:rPr>
                <w:rStyle w:val="Inne"/>
              </w:rPr>
              <w:t xml:space="preserve">, </w:t>
            </w:r>
            <w:proofErr w:type="spellStart"/>
            <w:r>
              <w:rPr>
                <w:rStyle w:val="Inne"/>
                <w:lang w:eastAsia="en-US" w:bidi="en-US"/>
              </w:rPr>
              <w:t>Selye’go</w:t>
            </w:r>
            <w:proofErr w:type="spellEnd"/>
            <w:r>
              <w:rPr>
                <w:rStyle w:val="Inne"/>
                <w:lang w:eastAsia="en-US" w:bidi="en-US"/>
              </w:rPr>
              <w:t xml:space="preserve">). </w:t>
            </w:r>
            <w:r>
              <w:rPr>
                <w:rStyle w:val="Inne"/>
              </w:rPr>
              <w:t xml:space="preserve">Psychologiczne koncepcje stresu: transakcyjna teoria stresu </w:t>
            </w:r>
            <w:proofErr w:type="spellStart"/>
            <w:r>
              <w:rPr>
                <w:rStyle w:val="Inne"/>
              </w:rPr>
              <w:t>Lazarusa</w:t>
            </w:r>
            <w:proofErr w:type="spellEnd"/>
            <w:r>
              <w:rPr>
                <w:rStyle w:val="Inne"/>
              </w:rPr>
              <w:t xml:space="preserve">. Psychologiczne koncepcje stresu w ujęciu psychologów polskich: Tomaszewskiego, Reykowskiego, </w:t>
            </w:r>
            <w:proofErr w:type="spellStart"/>
            <w:r>
              <w:rPr>
                <w:rStyle w:val="Inne"/>
              </w:rPr>
              <w:t>Strelaua</w:t>
            </w:r>
            <w:proofErr w:type="spellEnd"/>
            <w:r>
              <w:rPr>
                <w:rStyle w:val="Inne"/>
              </w:rPr>
              <w:t xml:space="preserve">. Psychologiczne koncepcje stresu: model zachowania zasobów </w:t>
            </w:r>
            <w:proofErr w:type="spellStart"/>
            <w:r>
              <w:rPr>
                <w:rStyle w:val="Inne"/>
              </w:rPr>
              <w:t>Hobfolla</w:t>
            </w:r>
            <w:proofErr w:type="spellEnd"/>
            <w:r>
              <w:rPr>
                <w:rStyle w:val="Inne"/>
              </w:rPr>
              <w:t xml:space="preserve">. Wpływ stresu na funkcjonowanie człowieka: zmiany fizyczne, emocjonalne, behawioralne, kognitywny zespół stresu. Związek stresu z chorobami: fizjologiczne mechanizmy stresu. Radzenie sobie ze stresem spowodowanym chorobą: koncepcja adaptacji poznawczej Taylor oraz </w:t>
            </w:r>
            <w:proofErr w:type="spellStart"/>
            <w:r>
              <w:rPr>
                <w:rStyle w:val="Inne"/>
              </w:rPr>
              <w:t>Kubler</w:t>
            </w:r>
            <w:proofErr w:type="spellEnd"/>
            <w:r>
              <w:rPr>
                <w:rStyle w:val="Inne"/>
              </w:rPr>
              <w:t xml:space="preserve">-Ross. Stres w pracy zawodowej: wybrane koncepcje stresu zawodowego, czynniki stresogenne występujące w pracy oraz ich konsekwencje: zespół wypalenia zawodowego, zaburzenie po stresie traumatycznym. Radzenie sobie ze stresem: koncepcja Miller, </w:t>
            </w:r>
            <w:proofErr w:type="spellStart"/>
            <w:r>
              <w:rPr>
                <w:rStyle w:val="Inne"/>
              </w:rPr>
              <w:t>Lazarusa</w:t>
            </w:r>
            <w:proofErr w:type="spellEnd"/>
            <w:r>
              <w:rPr>
                <w:rStyle w:val="Inne"/>
              </w:rPr>
              <w:t xml:space="preserve"> i </w:t>
            </w:r>
            <w:proofErr w:type="spellStart"/>
            <w:r>
              <w:rPr>
                <w:rStyle w:val="Inne"/>
                <w:lang w:eastAsia="en-US" w:bidi="en-US"/>
              </w:rPr>
              <w:t>Folkman</w:t>
            </w:r>
            <w:proofErr w:type="spellEnd"/>
            <w:r>
              <w:rPr>
                <w:rStyle w:val="Inne"/>
                <w:lang w:eastAsia="en-US" w:bidi="en-US"/>
              </w:rPr>
              <w:t xml:space="preserve">, </w:t>
            </w:r>
            <w:r>
              <w:rPr>
                <w:rStyle w:val="Inne"/>
              </w:rPr>
              <w:t>Endlera i Parkera. Metody pomiaru stylów i strategii radzenia sobie ze stresem. Wybrane procedury i techniki antystresowe (m.in. trening autogenny Schulza, relaksacja progresywna Jacobsona, wizualizacja, ćwiczenia oddechowe).</w:t>
            </w:r>
          </w:p>
        </w:tc>
      </w:tr>
      <w:tr w:rsidR="005308FE">
        <w:trPr>
          <w:trHeight w:hRule="exact" w:val="1680"/>
          <w:jc w:val="center"/>
        </w:trPr>
        <w:tc>
          <w:tcPr>
            <w:tcW w:w="35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różnic indywidualnych</w:t>
            </w:r>
          </w:p>
        </w:tc>
        <w:tc>
          <w:tcPr>
            <w:tcW w:w="3556" w:type="dxa"/>
            <w:tcBorders>
              <w:top w:val="single" w:sz="4" w:space="0" w:color="000000"/>
              <w:left w:val="single" w:sz="4" w:space="0" w:color="000000"/>
            </w:tcBorders>
            <w:shd w:val="clear" w:color="auto" w:fill="auto"/>
          </w:tcPr>
          <w:p w:rsidR="005308FE" w:rsidRDefault="005F19E5">
            <w:pPr>
              <w:pStyle w:val="Inne0"/>
            </w:pPr>
            <w:r>
              <w:rPr>
                <w:rStyle w:val="Inne"/>
              </w:rPr>
              <w:t>K3PS_W14; K3PS_W15;</w:t>
            </w:r>
          </w:p>
          <w:p w:rsidR="005308FE" w:rsidRDefault="005F19E5">
            <w:pPr>
              <w:pStyle w:val="Inne0"/>
            </w:pPr>
            <w:r>
              <w:rPr>
                <w:rStyle w:val="Inne"/>
              </w:rPr>
              <w:t>K3PS_U01; K3PS_U02;</w:t>
            </w:r>
          </w:p>
          <w:p w:rsidR="005308FE" w:rsidRDefault="005F19E5">
            <w:pPr>
              <w:pStyle w:val="Inne0"/>
              <w:spacing w:line="230" w:lineRule="auto"/>
            </w:pPr>
            <w:r>
              <w:rPr>
                <w:rStyle w:val="Inne"/>
              </w:rPr>
              <w:t>K3PS_U04; K3PS_U05;</w:t>
            </w:r>
          </w:p>
          <w:p w:rsidR="005308FE" w:rsidRDefault="005F19E5">
            <w:pPr>
              <w:pStyle w:val="Inne0"/>
            </w:pPr>
            <w:r>
              <w:rPr>
                <w:rStyle w:val="Inne"/>
              </w:rPr>
              <w:t>K3PS_K03; K3PS_K04;</w:t>
            </w:r>
          </w:p>
          <w:p w:rsidR="005308FE" w:rsidRDefault="005F19E5">
            <w:pPr>
              <w:pStyle w:val="Inne0"/>
            </w:pPr>
            <w:r>
              <w:rPr>
                <w:rStyle w:val="Inne"/>
              </w:rPr>
              <w:t>K3PS_K05</w:t>
            </w:r>
          </w:p>
        </w:tc>
        <w:tc>
          <w:tcPr>
            <w:tcW w:w="3553" w:type="dxa"/>
            <w:tcBorders>
              <w:top w:val="single" w:sz="4" w:space="0" w:color="000000"/>
              <w:left w:val="single" w:sz="4" w:space="0" w:color="000000"/>
            </w:tcBorders>
            <w:shd w:val="clear" w:color="auto" w:fill="auto"/>
          </w:tcPr>
          <w:p w:rsidR="005308FE" w:rsidRDefault="005F19E5">
            <w:pPr>
              <w:pStyle w:val="Inne0"/>
              <w:numPr>
                <w:ilvl w:val="0"/>
                <w:numId w:val="58"/>
              </w:numPr>
              <w:tabs>
                <w:tab w:val="left" w:pos="558"/>
              </w:tabs>
              <w:ind w:firstLine="280"/>
              <w:jc w:val="left"/>
            </w:pPr>
            <w:r>
              <w:rPr>
                <w:rStyle w:val="Inne"/>
                <w:u w:val="single"/>
              </w:rPr>
              <w:t>wykłady, ćwiczenia</w:t>
            </w:r>
          </w:p>
          <w:p w:rsidR="005308FE" w:rsidRDefault="005F19E5">
            <w:pPr>
              <w:pStyle w:val="Inne0"/>
              <w:numPr>
                <w:ilvl w:val="0"/>
                <w:numId w:val="58"/>
              </w:numPr>
              <w:tabs>
                <w:tab w:val="left" w:pos="558"/>
              </w:tabs>
              <w:ind w:left="560" w:hanging="280"/>
              <w:jc w:val="left"/>
            </w:pPr>
            <w:r>
              <w:rPr>
                <w:rStyle w:val="Inne"/>
              </w:rPr>
              <w:t>wykład konwersatoryjny, analiza literatury i narzędzi kwestionariuszowych, studium przypadku</w:t>
            </w:r>
          </w:p>
        </w:tc>
        <w:tc>
          <w:tcPr>
            <w:tcW w:w="3491"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59"/>
              </w:numPr>
              <w:tabs>
                <w:tab w:val="left" w:pos="563"/>
              </w:tabs>
              <w:spacing w:line="233" w:lineRule="auto"/>
              <w:ind w:firstLine="280"/>
              <w:jc w:val="left"/>
            </w:pPr>
            <w:r>
              <w:rPr>
                <w:rStyle w:val="Inne"/>
              </w:rPr>
              <w:t>egzamin pisemny</w:t>
            </w:r>
          </w:p>
          <w:p w:rsidR="005308FE" w:rsidRDefault="005F19E5">
            <w:pPr>
              <w:pStyle w:val="Inne0"/>
              <w:numPr>
                <w:ilvl w:val="0"/>
                <w:numId w:val="59"/>
              </w:numPr>
              <w:tabs>
                <w:tab w:val="left" w:pos="563"/>
              </w:tabs>
              <w:spacing w:line="233" w:lineRule="auto"/>
              <w:ind w:firstLine="280"/>
              <w:jc w:val="left"/>
            </w:pPr>
            <w:r>
              <w:rPr>
                <w:rStyle w:val="Inne"/>
              </w:rPr>
              <w:t>aktywność podczas zajęć</w:t>
            </w:r>
          </w:p>
          <w:p w:rsidR="005308FE" w:rsidRDefault="005F19E5">
            <w:pPr>
              <w:pStyle w:val="Inne0"/>
              <w:numPr>
                <w:ilvl w:val="0"/>
                <w:numId w:val="59"/>
              </w:numPr>
              <w:tabs>
                <w:tab w:val="left" w:pos="563"/>
              </w:tabs>
              <w:spacing w:line="233" w:lineRule="auto"/>
              <w:ind w:left="560" w:hanging="280"/>
              <w:jc w:val="left"/>
            </w:pPr>
            <w:r>
              <w:rPr>
                <w:rStyle w:val="Inne"/>
              </w:rPr>
              <w:t>diagnoza indywidualnego przypadku</w:t>
            </w:r>
          </w:p>
          <w:p w:rsidR="005308FE" w:rsidRDefault="005F19E5">
            <w:pPr>
              <w:pStyle w:val="Inne0"/>
              <w:numPr>
                <w:ilvl w:val="0"/>
                <w:numId w:val="59"/>
              </w:numPr>
              <w:tabs>
                <w:tab w:val="left" w:pos="563"/>
              </w:tabs>
              <w:spacing w:line="233" w:lineRule="auto"/>
              <w:ind w:firstLine="280"/>
              <w:jc w:val="left"/>
            </w:pPr>
            <w:r>
              <w:rPr>
                <w:rStyle w:val="Inne"/>
              </w:rPr>
              <w:t>ocena zadania praktycznego</w:t>
            </w:r>
          </w:p>
          <w:p w:rsidR="005308FE" w:rsidRDefault="005F19E5">
            <w:pPr>
              <w:pStyle w:val="Inne0"/>
              <w:numPr>
                <w:ilvl w:val="0"/>
                <w:numId w:val="59"/>
              </w:numPr>
              <w:tabs>
                <w:tab w:val="left" w:pos="563"/>
              </w:tabs>
              <w:spacing w:line="233" w:lineRule="auto"/>
              <w:ind w:firstLine="280"/>
              <w:jc w:val="left"/>
            </w:pPr>
            <w:r>
              <w:rPr>
                <w:rStyle w:val="Inne"/>
              </w:rPr>
              <w:t>obserwacja postaw studenta</w:t>
            </w:r>
          </w:p>
        </w:tc>
      </w:tr>
      <w:tr w:rsidR="005308FE">
        <w:trPr>
          <w:trHeight w:hRule="exact" w:val="2707"/>
          <w:jc w:val="center"/>
        </w:trPr>
        <w:tc>
          <w:tcPr>
            <w:tcW w:w="3561"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0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Wprowadzenie w problematykę różnic indywidualnych. Zakres zainteresowań psychologii różnic indywidualnych. Cecha, czynnik, wymiar, typ, styl - podobieństwa i różnice między podstawowymi terminami. Dziedziczność czy środowisko - udział czynników genetycznych i środowiskowych jako czynników determinujących występowanie różnic indywidualnych. Inteligencja (definicje, mechanizmy poznawcze, korelaty biologiczne, pomiar). Temperament (teorie skoncentrowane na dziecku, teorie człowieka dorosłego, funkcjonalne znaczenie temperamentu). Osobowość (osobowość jako zespół cech, rozwój osobowości, funkcjonalne znaczenie osobowości). Styl (pojęcie, style radzenia sobie ze stresem). Inteligencja emocjonalna (pojęcie, diagnoza, związki z innymi zmiennymi) i kreatywność (pojęcie, metody pomiaru, funkcjonalne znaczenie kreatywności). Teoria temperamentu Hipokratesa- Galena. Teoria typologii układu nerwowego: Kwestionariusz temperamentu Pawłowa PTS. Teoria osobowości PEN: kwestionariusz </w:t>
            </w:r>
            <w:r>
              <w:rPr>
                <w:rStyle w:val="Inne"/>
                <w:lang w:val="en-US" w:eastAsia="en-US" w:bidi="en-US"/>
              </w:rPr>
              <w:t xml:space="preserve">EPQR </w:t>
            </w:r>
            <w:r>
              <w:rPr>
                <w:rStyle w:val="Inne"/>
              </w:rPr>
              <w:t xml:space="preserve">(H. </w:t>
            </w:r>
            <w:r>
              <w:rPr>
                <w:rStyle w:val="Inne"/>
                <w:lang w:val="en-US" w:eastAsia="en-US" w:bidi="en-US"/>
              </w:rPr>
              <w:t>Eysenck).</w:t>
            </w:r>
          </w:p>
        </w:tc>
      </w:tr>
    </w:tbl>
    <w:p w:rsidR="005308FE" w:rsidRDefault="005F19E5">
      <w:pPr>
        <w:spacing w:line="1" w:lineRule="exact"/>
        <w:rPr>
          <w:sz w:val="2"/>
          <w:szCs w:val="2"/>
        </w:rPr>
      </w:pPr>
      <w:r>
        <w:br w:type="page"/>
      </w:r>
    </w:p>
    <w:tbl>
      <w:tblPr>
        <w:tblW w:w="14161" w:type="dxa"/>
        <w:jc w:val="center"/>
        <w:tblLayout w:type="fixed"/>
        <w:tblCellMar>
          <w:left w:w="10" w:type="dxa"/>
          <w:right w:w="10" w:type="dxa"/>
        </w:tblCellMar>
        <w:tblLook w:val="0000" w:firstRow="0" w:lastRow="0" w:firstColumn="0" w:lastColumn="0" w:noHBand="0" w:noVBand="0"/>
      </w:tblPr>
      <w:tblGrid>
        <w:gridCol w:w="3561"/>
        <w:gridCol w:w="3556"/>
        <w:gridCol w:w="3553"/>
        <w:gridCol w:w="3491"/>
      </w:tblGrid>
      <w:tr w:rsidR="005308FE">
        <w:trPr>
          <w:trHeight w:hRule="exact" w:val="2774"/>
          <w:jc w:val="center"/>
        </w:trPr>
        <w:tc>
          <w:tcPr>
            <w:tcW w:w="3561"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b/>
                <w:bCs/>
              </w:rPr>
              <w:lastRenderedPageBreak/>
              <w:t>Statystyka</w:t>
            </w:r>
          </w:p>
        </w:tc>
        <w:tc>
          <w:tcPr>
            <w:tcW w:w="3556" w:type="dxa"/>
            <w:tcBorders>
              <w:top w:val="single" w:sz="4" w:space="0" w:color="000000"/>
              <w:left w:val="single" w:sz="4" w:space="0" w:color="000000"/>
            </w:tcBorders>
            <w:shd w:val="clear" w:color="auto" w:fill="auto"/>
          </w:tcPr>
          <w:p w:rsidR="005308FE" w:rsidRDefault="005F19E5">
            <w:pPr>
              <w:pStyle w:val="Inne0"/>
            </w:pPr>
            <w:r>
              <w:rPr>
                <w:rStyle w:val="Inne"/>
              </w:rPr>
              <w:t>K3PS_W01; K3PS_W29;</w:t>
            </w:r>
          </w:p>
          <w:p w:rsidR="005308FE" w:rsidRDefault="005F19E5">
            <w:pPr>
              <w:pStyle w:val="Inne0"/>
              <w:spacing w:line="230" w:lineRule="auto"/>
            </w:pPr>
            <w:r>
              <w:rPr>
                <w:rStyle w:val="Inne"/>
              </w:rPr>
              <w:t>K3PS_U16;</w:t>
            </w:r>
          </w:p>
          <w:p w:rsidR="005308FE" w:rsidRDefault="005F19E5">
            <w:pPr>
              <w:pStyle w:val="Inne0"/>
            </w:pPr>
            <w:r>
              <w:rPr>
                <w:rStyle w:val="Inne"/>
              </w:rPr>
              <w:t>K3PS_K01</w:t>
            </w:r>
          </w:p>
        </w:tc>
        <w:tc>
          <w:tcPr>
            <w:tcW w:w="3553" w:type="dxa"/>
            <w:tcBorders>
              <w:top w:val="single" w:sz="4" w:space="0" w:color="000000"/>
              <w:left w:val="single" w:sz="4" w:space="0" w:color="000000"/>
            </w:tcBorders>
            <w:shd w:val="clear" w:color="auto" w:fill="auto"/>
          </w:tcPr>
          <w:p w:rsidR="005308FE" w:rsidRDefault="005F19E5">
            <w:pPr>
              <w:pStyle w:val="Inne0"/>
              <w:numPr>
                <w:ilvl w:val="0"/>
                <w:numId w:val="60"/>
              </w:numPr>
              <w:tabs>
                <w:tab w:val="left" w:pos="558"/>
              </w:tabs>
              <w:ind w:firstLine="280"/>
              <w:jc w:val="left"/>
            </w:pPr>
            <w:r>
              <w:rPr>
                <w:rStyle w:val="Inne"/>
                <w:u w:val="single"/>
              </w:rPr>
              <w:t>wykłady, ćwiczenia</w:t>
            </w:r>
          </w:p>
          <w:p w:rsidR="005308FE" w:rsidRDefault="005F19E5">
            <w:pPr>
              <w:pStyle w:val="Inne0"/>
              <w:numPr>
                <w:ilvl w:val="0"/>
                <w:numId w:val="60"/>
              </w:numPr>
              <w:tabs>
                <w:tab w:val="left" w:pos="558"/>
              </w:tabs>
              <w:ind w:left="560" w:hanging="280"/>
              <w:jc w:val="left"/>
            </w:pPr>
            <w:r>
              <w:rPr>
                <w:rStyle w:val="Inne"/>
              </w:rPr>
              <w:t>wykład informacyjny, metoda ćwiczeniowa, analiza danych, samodzielne rozwiązywanie zagadnień analizy danych empirycznych w pakiecie SPSS</w:t>
            </w:r>
          </w:p>
        </w:tc>
        <w:tc>
          <w:tcPr>
            <w:tcW w:w="3491"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61"/>
              </w:numPr>
              <w:tabs>
                <w:tab w:val="left" w:pos="563"/>
              </w:tabs>
              <w:ind w:firstLine="280"/>
              <w:jc w:val="left"/>
            </w:pPr>
            <w:r>
              <w:rPr>
                <w:rStyle w:val="Inne"/>
              </w:rPr>
              <w:t>egzamin pisemny (test)</w:t>
            </w:r>
          </w:p>
          <w:p w:rsidR="005308FE" w:rsidRDefault="005F19E5">
            <w:pPr>
              <w:pStyle w:val="Inne0"/>
              <w:numPr>
                <w:ilvl w:val="0"/>
                <w:numId w:val="61"/>
              </w:numPr>
              <w:tabs>
                <w:tab w:val="left" w:pos="563"/>
              </w:tabs>
              <w:ind w:firstLine="280"/>
              <w:jc w:val="left"/>
            </w:pPr>
            <w:r>
              <w:rPr>
                <w:rStyle w:val="Inne"/>
              </w:rPr>
              <w:t>aktywność podczas zajęć</w:t>
            </w:r>
          </w:p>
          <w:p w:rsidR="005308FE" w:rsidRDefault="005F19E5">
            <w:pPr>
              <w:pStyle w:val="Inne0"/>
              <w:numPr>
                <w:ilvl w:val="0"/>
                <w:numId w:val="61"/>
              </w:numPr>
              <w:tabs>
                <w:tab w:val="left" w:pos="563"/>
              </w:tabs>
              <w:ind w:left="560" w:hanging="280"/>
              <w:jc w:val="left"/>
            </w:pPr>
            <w:r>
              <w:rPr>
                <w:rStyle w:val="Inne"/>
              </w:rPr>
              <w:t>ocena wykonania zadania praktycznego,</w:t>
            </w:r>
          </w:p>
          <w:p w:rsidR="005308FE" w:rsidRDefault="005F19E5">
            <w:pPr>
              <w:pStyle w:val="Inne0"/>
              <w:numPr>
                <w:ilvl w:val="0"/>
                <w:numId w:val="61"/>
              </w:numPr>
              <w:tabs>
                <w:tab w:val="left" w:pos="563"/>
              </w:tabs>
              <w:ind w:left="560" w:hanging="280"/>
              <w:jc w:val="left"/>
            </w:pPr>
            <w:r>
              <w:rPr>
                <w:rStyle w:val="Inne"/>
              </w:rPr>
              <w:t>ocena przeprowadzania własnych badań i analiza ich wyników</w:t>
            </w:r>
          </w:p>
          <w:p w:rsidR="005308FE" w:rsidRDefault="005F19E5">
            <w:pPr>
              <w:pStyle w:val="Inne0"/>
              <w:numPr>
                <w:ilvl w:val="0"/>
                <w:numId w:val="61"/>
              </w:numPr>
              <w:tabs>
                <w:tab w:val="left" w:pos="563"/>
              </w:tabs>
              <w:ind w:left="560" w:hanging="280"/>
              <w:jc w:val="left"/>
            </w:pPr>
            <w:r>
              <w:rPr>
                <w:rStyle w:val="Inne"/>
              </w:rPr>
              <w:t>zespołowy projekt badań własnych</w:t>
            </w:r>
          </w:p>
          <w:p w:rsidR="005308FE" w:rsidRDefault="005F19E5">
            <w:pPr>
              <w:pStyle w:val="Inne0"/>
              <w:numPr>
                <w:ilvl w:val="0"/>
                <w:numId w:val="61"/>
              </w:numPr>
              <w:tabs>
                <w:tab w:val="left" w:pos="563"/>
              </w:tabs>
              <w:ind w:firstLine="280"/>
              <w:jc w:val="left"/>
            </w:pPr>
            <w:r>
              <w:rPr>
                <w:rStyle w:val="Inne"/>
              </w:rPr>
              <w:t>obserwacja postaw studenta</w:t>
            </w:r>
          </w:p>
        </w:tc>
      </w:tr>
      <w:tr w:rsidR="005308FE">
        <w:trPr>
          <w:trHeight w:hRule="exact" w:val="5112"/>
          <w:jc w:val="center"/>
        </w:trPr>
        <w:tc>
          <w:tcPr>
            <w:tcW w:w="35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00"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Przedmiot, zadania i organizacja statystyki. Podstawowe pojęcia i definicje: zbiorowość, jednostka i cecha statystyczna; rodzaje badań statystycznych (klasyfikacja, badania pełne, częściowe, szacunki). Skale pomiarowe wg </w:t>
            </w:r>
            <w:r>
              <w:rPr>
                <w:rStyle w:val="Inne"/>
                <w:lang w:eastAsia="en-US" w:bidi="en-US"/>
              </w:rPr>
              <w:t xml:space="preserve">Stevensa. </w:t>
            </w:r>
            <w:r>
              <w:rPr>
                <w:rStyle w:val="Inne"/>
              </w:rPr>
              <w:t xml:space="preserve">Etapy badania statystycznego. Sposoby doboru osób badanych do próby: celowe (eksperckie, kwotowe), losowe, przypadkowe. Statystyczna analiza struktury zbiorowości. Współzależność - korelacja: pojęcie korelacji, istota związku stochastycznego i statystycznego. Zasady właściwego wyboru współczynnika korelacji (współczynniki korelacji: r-Pearsona dla skali interwałowej, </w:t>
            </w:r>
            <w:proofErr w:type="spellStart"/>
            <w:r>
              <w:rPr>
                <w:rStyle w:val="Inne"/>
              </w:rPr>
              <w:t>rs</w:t>
            </w:r>
            <w:proofErr w:type="spellEnd"/>
            <w:r>
              <w:rPr>
                <w:rStyle w:val="Inne"/>
              </w:rPr>
              <w:t xml:space="preserve"> - </w:t>
            </w:r>
            <w:proofErr w:type="spellStart"/>
            <w:r>
              <w:rPr>
                <w:rStyle w:val="Inne"/>
              </w:rPr>
              <w:t>Spearmana</w:t>
            </w:r>
            <w:proofErr w:type="spellEnd"/>
            <w:r>
              <w:rPr>
                <w:rStyle w:val="Inne"/>
              </w:rPr>
              <w:t xml:space="preserve"> dla danych porządkowych, O-</w:t>
            </w:r>
            <w:proofErr w:type="spellStart"/>
            <w:r>
              <w:rPr>
                <w:rStyle w:val="Inne"/>
              </w:rPr>
              <w:t>Yulla</w:t>
            </w:r>
            <w:proofErr w:type="spellEnd"/>
            <w:r>
              <w:rPr>
                <w:rStyle w:val="Inne"/>
              </w:rPr>
              <w:t xml:space="preserve"> i V-</w:t>
            </w:r>
            <w:proofErr w:type="spellStart"/>
            <w:r>
              <w:rPr>
                <w:rStyle w:val="Inne"/>
              </w:rPr>
              <w:t>Cramera</w:t>
            </w:r>
            <w:proofErr w:type="spellEnd"/>
            <w:r>
              <w:rPr>
                <w:rStyle w:val="Inne"/>
              </w:rPr>
              <w:t xml:space="preserve">, C- Pearsona dla </w:t>
            </w:r>
            <w:proofErr w:type="spellStart"/>
            <w:r>
              <w:rPr>
                <w:rStyle w:val="Inne"/>
              </w:rPr>
              <w:t>skal</w:t>
            </w:r>
            <w:proofErr w:type="spellEnd"/>
            <w:r>
              <w:rPr>
                <w:rStyle w:val="Inne"/>
              </w:rPr>
              <w:t xml:space="preserve"> nominalnych). Regresja: definicja, modele regresji parametrycznej, interpretacja współczynników, predykcja. Pojęcie zmiennej losowej i jej rodzaje. Wnioskowanie statystyczne: rodzaje i istota hipotez statystycznych; estymacja i weryfikacja hipotez statystycznych - testy parametryczne (dla średniej, proporcji, wariancji); przedział ufności i liczba stopni swobody. Testowanie istotności współczynników korelacji. Elementy wnioskowania statystycznego. Hipoteza zerowa i alternatywna, test statystyczny, błąd I </w:t>
            </w:r>
            <w:proofErr w:type="spellStart"/>
            <w:r>
              <w:rPr>
                <w:rStyle w:val="Inne"/>
              </w:rPr>
              <w:t>i</w:t>
            </w:r>
            <w:proofErr w:type="spellEnd"/>
            <w:r>
              <w:rPr>
                <w:rStyle w:val="Inne"/>
              </w:rPr>
              <w:t xml:space="preserve"> II rodzaju. Obszar krytyczny testu. Weryfikacja hipotez statystycznych - parametrycznych.</w:t>
            </w:r>
          </w:p>
          <w:p w:rsidR="005308FE" w:rsidRDefault="005F19E5">
            <w:pPr>
              <w:pStyle w:val="Inne0"/>
              <w:jc w:val="both"/>
            </w:pPr>
            <w:r>
              <w:rPr>
                <w:rStyle w:val="Inne"/>
              </w:rPr>
              <w:t xml:space="preserve">Założenia i warunki stosowalności podstawowych metod statystycznych. Sposoby radzenia sobie w przypadku niespełniania przez dane empiryczne podstawowych założeń. Samodzielne rozwiązywanie problemów statystycznych. </w:t>
            </w:r>
            <w:r>
              <w:rPr>
                <w:rStyle w:val="Inne"/>
                <w:lang w:eastAsia="en-US" w:bidi="en-US"/>
              </w:rPr>
              <w:t xml:space="preserve">Case </w:t>
            </w:r>
            <w:proofErr w:type="spellStart"/>
            <w:r>
              <w:rPr>
                <w:rStyle w:val="Inne"/>
                <w:lang w:eastAsia="en-US" w:bidi="en-US"/>
              </w:rPr>
              <w:t>study</w:t>
            </w:r>
            <w:proofErr w:type="spellEnd"/>
            <w:r>
              <w:rPr>
                <w:rStyle w:val="Inne"/>
                <w:lang w:eastAsia="en-US" w:bidi="en-US"/>
              </w:rPr>
              <w:t xml:space="preserve"> </w:t>
            </w:r>
            <w:r>
              <w:rPr>
                <w:rStyle w:val="Inne"/>
              </w:rPr>
              <w:t>- złożone modele badawcze. Umiejętność posługiwania się narzędziami informatycznymi do pracy z danymi statystycznymi, w tym z pakietem statystycznym SPSS. Umiejętność wyboru metod statystycznych adekwatnych do rozwiązywanego problemu badawczego oraz umiejętność interpretowania uzyskanych rezultatów analiz (samodzielne rozwiązywanie zagadnień analizy danych empirycznych, m.in. w pakiecie SPSS).</w:t>
            </w:r>
          </w:p>
        </w:tc>
      </w:tr>
      <w:tr w:rsidR="005308FE">
        <w:trPr>
          <w:trHeight w:hRule="exact" w:val="1128"/>
          <w:jc w:val="center"/>
        </w:trPr>
        <w:tc>
          <w:tcPr>
            <w:tcW w:w="3561"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Interwencja kryzysowa</w:t>
            </w:r>
          </w:p>
        </w:tc>
        <w:tc>
          <w:tcPr>
            <w:tcW w:w="355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pPr>
            <w:r>
              <w:rPr>
                <w:rStyle w:val="Inne"/>
              </w:rPr>
              <w:t>K3PS_W03; K3PS_W16;</w:t>
            </w:r>
          </w:p>
          <w:p w:rsidR="005308FE" w:rsidRDefault="005F19E5">
            <w:pPr>
              <w:pStyle w:val="Inne0"/>
            </w:pPr>
            <w:r>
              <w:rPr>
                <w:rStyle w:val="Inne"/>
              </w:rPr>
              <w:t>K3PS_W19; K3PS_W20;</w:t>
            </w:r>
          </w:p>
          <w:p w:rsidR="005308FE" w:rsidRDefault="005F19E5">
            <w:pPr>
              <w:pStyle w:val="Inne0"/>
            </w:pPr>
            <w:r>
              <w:rPr>
                <w:rStyle w:val="Inne"/>
              </w:rPr>
              <w:t>K3PS_U06; K3PS_U26;</w:t>
            </w:r>
          </w:p>
          <w:p w:rsidR="005308FE" w:rsidRDefault="005F19E5">
            <w:pPr>
              <w:pStyle w:val="Inne0"/>
            </w:pPr>
            <w:r>
              <w:rPr>
                <w:rStyle w:val="Inne"/>
              </w:rPr>
              <w:t>K3PS_K10; K3PS_K15</w:t>
            </w:r>
          </w:p>
        </w:tc>
        <w:tc>
          <w:tcPr>
            <w:tcW w:w="3553"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numPr>
                <w:ilvl w:val="0"/>
                <w:numId w:val="62"/>
              </w:numPr>
              <w:tabs>
                <w:tab w:val="left" w:pos="558"/>
              </w:tabs>
              <w:ind w:firstLine="280"/>
              <w:jc w:val="left"/>
            </w:pPr>
            <w:r>
              <w:rPr>
                <w:rStyle w:val="Inne"/>
                <w:u w:val="single"/>
              </w:rPr>
              <w:t>wykłady, ćwiczenia</w:t>
            </w:r>
          </w:p>
          <w:p w:rsidR="005308FE" w:rsidRDefault="005F19E5">
            <w:pPr>
              <w:pStyle w:val="Inne0"/>
              <w:numPr>
                <w:ilvl w:val="0"/>
                <w:numId w:val="62"/>
              </w:numPr>
              <w:tabs>
                <w:tab w:val="left" w:pos="558"/>
              </w:tabs>
              <w:ind w:left="560" w:hanging="280"/>
              <w:jc w:val="left"/>
            </w:pPr>
            <w:r>
              <w:rPr>
                <w:rStyle w:val="Inne"/>
              </w:rPr>
              <w:t>wykład konwersatoryjny, prezentacja multimedialna, film, obserwacja, zajęcia</w:t>
            </w:r>
          </w:p>
        </w:tc>
        <w:tc>
          <w:tcPr>
            <w:tcW w:w="34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63"/>
              </w:numPr>
              <w:tabs>
                <w:tab w:val="left" w:pos="568"/>
              </w:tabs>
              <w:spacing w:line="233" w:lineRule="auto"/>
              <w:ind w:firstLine="280"/>
              <w:jc w:val="left"/>
            </w:pPr>
            <w:r>
              <w:rPr>
                <w:rStyle w:val="Inne"/>
              </w:rPr>
              <w:t>ustny sprawdzian wiedzy</w:t>
            </w:r>
          </w:p>
          <w:p w:rsidR="005308FE" w:rsidRDefault="005F19E5">
            <w:pPr>
              <w:pStyle w:val="Inne0"/>
              <w:numPr>
                <w:ilvl w:val="0"/>
                <w:numId w:val="63"/>
              </w:numPr>
              <w:tabs>
                <w:tab w:val="left" w:pos="568"/>
              </w:tabs>
              <w:spacing w:line="233" w:lineRule="auto"/>
              <w:ind w:firstLine="280"/>
              <w:jc w:val="left"/>
            </w:pPr>
            <w:r>
              <w:rPr>
                <w:rStyle w:val="Inne"/>
              </w:rPr>
              <w:t>aktywność na zajęciach</w:t>
            </w:r>
          </w:p>
          <w:p w:rsidR="005308FE" w:rsidRDefault="005F19E5">
            <w:pPr>
              <w:pStyle w:val="Inne0"/>
              <w:numPr>
                <w:ilvl w:val="0"/>
                <w:numId w:val="63"/>
              </w:numPr>
              <w:tabs>
                <w:tab w:val="left" w:pos="568"/>
              </w:tabs>
              <w:spacing w:line="233" w:lineRule="auto"/>
              <w:ind w:left="560" w:hanging="280"/>
              <w:jc w:val="left"/>
            </w:pPr>
            <w:r>
              <w:rPr>
                <w:rStyle w:val="Inne"/>
              </w:rPr>
              <w:t>przygotowanie prezentacji/projektu</w:t>
            </w:r>
          </w:p>
        </w:tc>
      </w:tr>
    </w:tbl>
    <w:p w:rsidR="005308FE" w:rsidRDefault="005F19E5">
      <w:pPr>
        <w:spacing w:line="1" w:lineRule="exact"/>
        <w:rPr>
          <w:sz w:val="2"/>
          <w:szCs w:val="2"/>
        </w:rPr>
      </w:pPr>
      <w:r>
        <w:br w:type="page"/>
      </w:r>
    </w:p>
    <w:tbl>
      <w:tblPr>
        <w:tblW w:w="14161" w:type="dxa"/>
        <w:jc w:val="center"/>
        <w:tblLayout w:type="fixed"/>
        <w:tblCellMar>
          <w:left w:w="10" w:type="dxa"/>
          <w:right w:w="10" w:type="dxa"/>
        </w:tblCellMar>
        <w:tblLook w:val="0000" w:firstRow="0" w:lastRow="0" w:firstColumn="0" w:lastColumn="0" w:noHBand="0" w:noVBand="0"/>
      </w:tblPr>
      <w:tblGrid>
        <w:gridCol w:w="3561"/>
        <w:gridCol w:w="3556"/>
        <w:gridCol w:w="3553"/>
        <w:gridCol w:w="3491"/>
      </w:tblGrid>
      <w:tr w:rsidR="005308FE">
        <w:trPr>
          <w:trHeight w:hRule="exact" w:val="552"/>
          <w:jc w:val="center"/>
        </w:trPr>
        <w:tc>
          <w:tcPr>
            <w:tcW w:w="3561"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3556" w:type="dxa"/>
            <w:tcBorders>
              <w:top w:val="single" w:sz="4" w:space="0" w:color="000000"/>
              <w:left w:val="single" w:sz="4" w:space="0" w:color="000000"/>
            </w:tcBorders>
            <w:shd w:val="clear" w:color="auto" w:fill="auto"/>
          </w:tcPr>
          <w:p w:rsidR="005308FE" w:rsidRDefault="005308FE">
            <w:pPr>
              <w:rPr>
                <w:sz w:val="10"/>
                <w:szCs w:val="10"/>
              </w:rPr>
            </w:pPr>
          </w:p>
        </w:tc>
        <w:tc>
          <w:tcPr>
            <w:tcW w:w="3553" w:type="dxa"/>
            <w:tcBorders>
              <w:top w:val="single" w:sz="4" w:space="0" w:color="000000"/>
              <w:left w:val="single" w:sz="4" w:space="0" w:color="000000"/>
            </w:tcBorders>
            <w:shd w:val="clear" w:color="auto" w:fill="auto"/>
            <w:vAlign w:val="bottom"/>
          </w:tcPr>
          <w:p w:rsidR="005308FE" w:rsidRDefault="005F19E5">
            <w:pPr>
              <w:pStyle w:val="Inne0"/>
              <w:ind w:left="560"/>
              <w:jc w:val="left"/>
            </w:pPr>
            <w:r>
              <w:rPr>
                <w:rStyle w:val="Inne"/>
              </w:rPr>
              <w:t>praktyczne w grupie, metoda przypadków</w:t>
            </w:r>
          </w:p>
        </w:tc>
        <w:tc>
          <w:tcPr>
            <w:tcW w:w="3491" w:type="dxa"/>
            <w:tcBorders>
              <w:top w:val="single" w:sz="4" w:space="0" w:color="000000"/>
              <w:left w:val="single" w:sz="4" w:space="0" w:color="000000"/>
              <w:right w:val="single" w:sz="4" w:space="0" w:color="000000"/>
            </w:tcBorders>
            <w:shd w:val="clear" w:color="auto" w:fill="auto"/>
          </w:tcPr>
          <w:p w:rsidR="005308FE" w:rsidRDefault="005F19E5">
            <w:pPr>
              <w:pStyle w:val="Inne0"/>
              <w:ind w:firstLine="280"/>
              <w:jc w:val="left"/>
            </w:pPr>
            <w:r>
              <w:rPr>
                <w:rStyle w:val="Inne"/>
              </w:rPr>
              <w:t>• obserwacja postaw studenta</w:t>
            </w:r>
          </w:p>
        </w:tc>
      </w:tr>
      <w:tr w:rsidR="005308FE">
        <w:trPr>
          <w:trHeight w:hRule="exact" w:val="2698"/>
          <w:jc w:val="center"/>
        </w:trPr>
        <w:tc>
          <w:tcPr>
            <w:tcW w:w="35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00"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Kryzys - definicja, stadia, obszary kryzysu. Zasady interwencji kryzysowej, cele stawiane przez interwenta. Podstawowe umiejętności prowadzenia interwencji kryzysowej. Wprowadzenie podziału na grupy wykonawcze z uwzględnieniem ich preferencji merytorycznych. Przydział kategorii interwencji. Specyfika interwencji w chorobie alkoholowej. Interwencja wobec osób przeżywających krytyczną utratę zdrowia w wyniku wypadków bądź utratę osób bliskich. Kryzys w sytuacji zagrożenia życia. Interwencja kryzysowa w przypadku przemocy fizycznej. Interwencja kryzysowa wobec ofiary gwałtu. Działania interwencyjne wobec ofiar kataklizmów. Cechy wspólne różnych form interwencji kryzysowych. Podstawowe zasady funkcjonowania w sytuacji interwencji. Różnica między interwencją a psychoterapią. Psycholog społeczny i pomoc w radzeniu sobie z kryzysem w sporcie. Dokonanie obserwacji zachowania ludzi w sytuacji trudnej oraz wyciągniecie wniosków i przedyskutowanie ich na forum grupy (sytuacje zagrożeń , kryzysów ,katastrof).</w:t>
            </w:r>
          </w:p>
        </w:tc>
      </w:tr>
      <w:tr w:rsidR="005308FE">
        <w:trPr>
          <w:trHeight w:hRule="exact" w:val="1680"/>
          <w:jc w:val="center"/>
        </w:trPr>
        <w:tc>
          <w:tcPr>
            <w:tcW w:w="35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bezpieczeństwa</w:t>
            </w:r>
          </w:p>
        </w:tc>
        <w:tc>
          <w:tcPr>
            <w:tcW w:w="3556"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K3PS_W03; K3PS_U27;</w:t>
            </w:r>
          </w:p>
          <w:p w:rsidR="005308FE" w:rsidRDefault="005F19E5">
            <w:pPr>
              <w:pStyle w:val="Inne0"/>
            </w:pPr>
            <w:r>
              <w:rPr>
                <w:rStyle w:val="Inne"/>
              </w:rPr>
              <w:t>K3PS_U28; K3PS_K15</w:t>
            </w:r>
          </w:p>
        </w:tc>
        <w:tc>
          <w:tcPr>
            <w:tcW w:w="3553" w:type="dxa"/>
            <w:tcBorders>
              <w:top w:val="single" w:sz="4" w:space="0" w:color="000000"/>
              <w:left w:val="single" w:sz="4" w:space="0" w:color="000000"/>
            </w:tcBorders>
            <w:shd w:val="clear" w:color="auto" w:fill="auto"/>
          </w:tcPr>
          <w:p w:rsidR="005308FE" w:rsidRDefault="005F19E5">
            <w:pPr>
              <w:pStyle w:val="Inne0"/>
              <w:numPr>
                <w:ilvl w:val="0"/>
                <w:numId w:val="64"/>
              </w:numPr>
              <w:tabs>
                <w:tab w:val="left" w:pos="558"/>
              </w:tabs>
              <w:ind w:firstLine="280"/>
              <w:jc w:val="left"/>
            </w:pPr>
            <w:r>
              <w:rPr>
                <w:rStyle w:val="Inne"/>
                <w:u w:val="single"/>
              </w:rPr>
              <w:t>wykłady, ćwiczenia</w:t>
            </w:r>
          </w:p>
          <w:p w:rsidR="005308FE" w:rsidRDefault="005F19E5">
            <w:pPr>
              <w:pStyle w:val="Inne0"/>
              <w:numPr>
                <w:ilvl w:val="0"/>
                <w:numId w:val="64"/>
              </w:numPr>
              <w:tabs>
                <w:tab w:val="left" w:pos="558"/>
              </w:tabs>
              <w:ind w:left="560" w:hanging="280"/>
              <w:jc w:val="left"/>
            </w:pPr>
            <w:r>
              <w:rPr>
                <w:rStyle w:val="Inne"/>
              </w:rPr>
              <w:t>wykład informacyjny, dyskusja, metoda problemowa, prezentacje multimedialne, analiza przypadków</w:t>
            </w:r>
          </w:p>
        </w:tc>
        <w:tc>
          <w:tcPr>
            <w:tcW w:w="3491"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65"/>
              </w:numPr>
              <w:tabs>
                <w:tab w:val="left" w:pos="568"/>
              </w:tabs>
              <w:ind w:firstLine="280"/>
              <w:jc w:val="left"/>
            </w:pPr>
            <w:r>
              <w:rPr>
                <w:rStyle w:val="Inne"/>
              </w:rPr>
              <w:t>ustny sprawdzian wiedzy</w:t>
            </w:r>
          </w:p>
          <w:p w:rsidR="005308FE" w:rsidRDefault="005F19E5">
            <w:pPr>
              <w:pStyle w:val="Inne0"/>
              <w:numPr>
                <w:ilvl w:val="0"/>
                <w:numId w:val="65"/>
              </w:numPr>
              <w:tabs>
                <w:tab w:val="left" w:pos="568"/>
              </w:tabs>
              <w:ind w:firstLine="280"/>
              <w:jc w:val="left"/>
            </w:pPr>
            <w:r>
              <w:rPr>
                <w:rStyle w:val="Inne"/>
              </w:rPr>
              <w:t>aktywność na ćwiczeniach</w:t>
            </w:r>
          </w:p>
          <w:p w:rsidR="005308FE" w:rsidRDefault="005F19E5">
            <w:pPr>
              <w:pStyle w:val="Inne0"/>
              <w:numPr>
                <w:ilvl w:val="0"/>
                <w:numId w:val="65"/>
              </w:numPr>
              <w:tabs>
                <w:tab w:val="left" w:pos="568"/>
              </w:tabs>
              <w:ind w:firstLine="280"/>
              <w:jc w:val="left"/>
            </w:pPr>
            <w:r>
              <w:rPr>
                <w:rStyle w:val="Inne"/>
              </w:rPr>
              <w:t>przygotowanie prezentacji</w:t>
            </w:r>
          </w:p>
          <w:p w:rsidR="005308FE" w:rsidRDefault="005F19E5">
            <w:pPr>
              <w:pStyle w:val="Inne0"/>
              <w:numPr>
                <w:ilvl w:val="0"/>
                <w:numId w:val="65"/>
              </w:numPr>
              <w:tabs>
                <w:tab w:val="left" w:pos="568"/>
              </w:tabs>
              <w:ind w:firstLine="280"/>
              <w:jc w:val="left"/>
            </w:pPr>
            <w:r>
              <w:rPr>
                <w:rStyle w:val="Inne"/>
              </w:rPr>
              <w:t>ocena zadania praktycznego</w:t>
            </w:r>
          </w:p>
          <w:p w:rsidR="005308FE" w:rsidRDefault="005F19E5">
            <w:pPr>
              <w:pStyle w:val="Inne0"/>
              <w:numPr>
                <w:ilvl w:val="0"/>
                <w:numId w:val="65"/>
              </w:numPr>
              <w:tabs>
                <w:tab w:val="left" w:pos="568"/>
              </w:tabs>
              <w:ind w:firstLine="280"/>
              <w:jc w:val="left"/>
            </w:pPr>
            <w:r>
              <w:rPr>
                <w:rStyle w:val="Inne"/>
              </w:rPr>
              <w:t>obserwacja postaw studenta</w:t>
            </w:r>
          </w:p>
        </w:tc>
      </w:tr>
      <w:tr w:rsidR="005308FE">
        <w:trPr>
          <w:trHeight w:hRule="exact" w:val="3509"/>
          <w:jc w:val="center"/>
        </w:trPr>
        <w:tc>
          <w:tcPr>
            <w:tcW w:w="3561"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0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tabs>
                <w:tab w:val="left" w:pos="3101"/>
                <w:tab w:val="left" w:pos="5328"/>
                <w:tab w:val="left" w:pos="9019"/>
              </w:tabs>
              <w:jc w:val="both"/>
            </w:pPr>
            <w:r>
              <w:rPr>
                <w:rStyle w:val="Inne"/>
              </w:rPr>
              <w:t xml:space="preserve">Obszary i cechy psychologicznej refleksji nad bezpieczeństwem. Bezpieczeństwo jako pojęcie psychologiczne. Psychologiczne koncepcje w granicach nauki o bezpieczeństwie. Pojęcie zagrożenia i typologia zagrożeń. Dynamika procesów i </w:t>
            </w:r>
            <w:proofErr w:type="spellStart"/>
            <w:r>
              <w:rPr>
                <w:rStyle w:val="Inne"/>
              </w:rPr>
              <w:t>zachowań</w:t>
            </w:r>
            <w:proofErr w:type="spellEnd"/>
            <w:r>
              <w:rPr>
                <w:rStyle w:val="Inne"/>
              </w:rPr>
              <w:t xml:space="preserve"> grupowych w ujęciu teorii psychologicznych. Psychospołeczne teorie </w:t>
            </w:r>
            <w:proofErr w:type="spellStart"/>
            <w:r>
              <w:rPr>
                <w:rStyle w:val="Inne"/>
              </w:rPr>
              <w:t>zachowań</w:t>
            </w:r>
            <w:proofErr w:type="spellEnd"/>
            <w:r>
              <w:rPr>
                <w:rStyle w:val="Inne"/>
              </w:rPr>
              <w:t xml:space="preserve"> zbiorowych - psychologia tłumu w różnych wariantach teoretycznych, mechanizm psychozy tłumu, błędy konformizmu, zbiorowe zachowania paranoiczne jako zagrożenie dla bezpieczeństwa i porządku publicznego. Zmiana społeczna, psychologiczne ryzyko postępu. Kategoria i teorie nowoczesności, pojęcie sekularyzacji, pluralizmu wartości społeczeństw zachodnich, a</w:t>
            </w:r>
            <w:r>
              <w:rPr>
                <w:rStyle w:val="Inne"/>
              </w:rPr>
              <w:tab/>
              <w:t>kondycja człowieka.</w:t>
            </w:r>
            <w:r>
              <w:rPr>
                <w:rStyle w:val="Inne"/>
              </w:rPr>
              <w:tab/>
              <w:t>Psychologiczne ryzyko globalizacji.</w:t>
            </w:r>
            <w:r>
              <w:rPr>
                <w:rStyle w:val="Inne"/>
              </w:rPr>
              <w:tab/>
              <w:t>Psychologiczne</w:t>
            </w:r>
          </w:p>
          <w:p w:rsidR="005308FE" w:rsidRDefault="005F19E5">
            <w:pPr>
              <w:pStyle w:val="Inne0"/>
              <w:jc w:val="both"/>
            </w:pPr>
            <w:r>
              <w:rPr>
                <w:rStyle w:val="Inne"/>
              </w:rPr>
              <w:t>i psychopatologiczne uwarunkowania i zagrożenia ze strony terroryzmu. Terroryzm jako typ wojny psychologicznej. Terroryzm a psychopatia. Psychologiczne teorie wyjaśniania działań terrorysty. Psychologiczne reakcje i mechanizmy obronne na zagrożenie bezpieczeństwa: racjonalizacja lęku w ramach teorii spiskowych, psychologiczne skutki myślenia spiskowego na przykładach wybranych teorii spiskowych i ich konsekwencji). Psychospołeczne skutki działań bojowych - elementy psychologii wojny i pola walki. PTSD - zaburzenia psychiczne weteranów konfliktów zbrojnych.</w:t>
            </w:r>
          </w:p>
        </w:tc>
      </w:tr>
    </w:tbl>
    <w:p w:rsidR="005308FE" w:rsidRDefault="005F19E5">
      <w:pPr>
        <w:spacing w:line="1" w:lineRule="exact"/>
        <w:rPr>
          <w:sz w:val="2"/>
          <w:szCs w:val="2"/>
        </w:rPr>
      </w:pPr>
      <w:r>
        <w:br w:type="page"/>
      </w:r>
    </w:p>
    <w:tbl>
      <w:tblPr>
        <w:tblW w:w="14161" w:type="dxa"/>
        <w:jc w:val="center"/>
        <w:tblLayout w:type="fixed"/>
        <w:tblCellMar>
          <w:left w:w="10" w:type="dxa"/>
          <w:right w:w="10" w:type="dxa"/>
        </w:tblCellMar>
        <w:tblLook w:val="0000" w:firstRow="0" w:lastRow="0" w:firstColumn="0" w:lastColumn="0" w:noHBand="0" w:noVBand="0"/>
      </w:tblPr>
      <w:tblGrid>
        <w:gridCol w:w="3561"/>
        <w:gridCol w:w="3556"/>
        <w:gridCol w:w="3553"/>
        <w:gridCol w:w="3491"/>
      </w:tblGrid>
      <w:tr w:rsidR="005308FE">
        <w:trPr>
          <w:trHeight w:hRule="exact" w:val="1627"/>
          <w:jc w:val="center"/>
        </w:trPr>
        <w:tc>
          <w:tcPr>
            <w:tcW w:w="3561"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b/>
                <w:bCs/>
              </w:rPr>
              <w:lastRenderedPageBreak/>
              <w:t>Psychologia międzykulturowa</w:t>
            </w:r>
          </w:p>
        </w:tc>
        <w:tc>
          <w:tcPr>
            <w:tcW w:w="3556"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K3PS_W03; K3PS_W09;</w:t>
            </w:r>
          </w:p>
          <w:p w:rsidR="005308FE" w:rsidRDefault="005F19E5">
            <w:pPr>
              <w:pStyle w:val="Inne0"/>
            </w:pPr>
            <w:r>
              <w:rPr>
                <w:rStyle w:val="Inne"/>
              </w:rPr>
              <w:t>K3PS_U26; K3PS_U29;</w:t>
            </w:r>
          </w:p>
          <w:p w:rsidR="005308FE" w:rsidRDefault="005F19E5">
            <w:pPr>
              <w:pStyle w:val="Inne0"/>
            </w:pPr>
            <w:r>
              <w:rPr>
                <w:rStyle w:val="Inne"/>
              </w:rPr>
              <w:t>K3PS_K02</w:t>
            </w:r>
          </w:p>
        </w:tc>
        <w:tc>
          <w:tcPr>
            <w:tcW w:w="3553" w:type="dxa"/>
            <w:tcBorders>
              <w:top w:val="single" w:sz="4" w:space="0" w:color="000000"/>
              <w:left w:val="single" w:sz="4" w:space="0" w:color="000000"/>
            </w:tcBorders>
            <w:shd w:val="clear" w:color="auto" w:fill="auto"/>
          </w:tcPr>
          <w:p w:rsidR="005308FE" w:rsidRDefault="005F19E5">
            <w:pPr>
              <w:pStyle w:val="Inne0"/>
              <w:numPr>
                <w:ilvl w:val="0"/>
                <w:numId w:val="66"/>
              </w:numPr>
              <w:tabs>
                <w:tab w:val="left" w:pos="558"/>
              </w:tabs>
              <w:ind w:firstLine="280"/>
              <w:jc w:val="both"/>
            </w:pPr>
            <w:r>
              <w:rPr>
                <w:rStyle w:val="Inne"/>
                <w:u w:val="single"/>
              </w:rPr>
              <w:t>wykłady, ćwiczenia</w:t>
            </w:r>
          </w:p>
          <w:p w:rsidR="005308FE" w:rsidRDefault="005F19E5">
            <w:pPr>
              <w:pStyle w:val="Inne0"/>
              <w:numPr>
                <w:ilvl w:val="0"/>
                <w:numId w:val="66"/>
              </w:numPr>
              <w:tabs>
                <w:tab w:val="left" w:pos="558"/>
              </w:tabs>
              <w:ind w:left="560" w:hanging="280"/>
              <w:jc w:val="left"/>
            </w:pPr>
            <w:r>
              <w:rPr>
                <w:rStyle w:val="Inne"/>
              </w:rPr>
              <w:t>wykład informacyjny, wykład konwersatoryjny, dyskusja, metoda problemowa</w:t>
            </w:r>
          </w:p>
        </w:tc>
        <w:tc>
          <w:tcPr>
            <w:tcW w:w="3491"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67"/>
              </w:numPr>
              <w:tabs>
                <w:tab w:val="left" w:pos="568"/>
              </w:tabs>
              <w:ind w:firstLine="280"/>
              <w:jc w:val="left"/>
            </w:pPr>
            <w:r>
              <w:rPr>
                <w:rStyle w:val="Inne"/>
              </w:rPr>
              <w:t>ustny sprawdzian wiedzy</w:t>
            </w:r>
          </w:p>
          <w:p w:rsidR="005308FE" w:rsidRDefault="005F19E5">
            <w:pPr>
              <w:pStyle w:val="Inne0"/>
              <w:numPr>
                <w:ilvl w:val="0"/>
                <w:numId w:val="67"/>
              </w:numPr>
              <w:tabs>
                <w:tab w:val="left" w:pos="568"/>
              </w:tabs>
              <w:ind w:firstLine="280"/>
              <w:jc w:val="left"/>
            </w:pPr>
            <w:r>
              <w:rPr>
                <w:rStyle w:val="Inne"/>
              </w:rPr>
              <w:t>udział w dyskusji</w:t>
            </w:r>
          </w:p>
          <w:p w:rsidR="005308FE" w:rsidRDefault="005F19E5">
            <w:pPr>
              <w:pStyle w:val="Inne0"/>
              <w:numPr>
                <w:ilvl w:val="0"/>
                <w:numId w:val="67"/>
              </w:numPr>
              <w:tabs>
                <w:tab w:val="left" w:pos="568"/>
              </w:tabs>
              <w:ind w:firstLine="280"/>
              <w:jc w:val="left"/>
            </w:pPr>
            <w:r>
              <w:rPr>
                <w:rStyle w:val="Inne"/>
              </w:rPr>
              <w:t>aktywność na zajęciach</w:t>
            </w:r>
          </w:p>
          <w:p w:rsidR="005308FE" w:rsidRDefault="005F19E5">
            <w:pPr>
              <w:pStyle w:val="Inne0"/>
              <w:numPr>
                <w:ilvl w:val="0"/>
                <w:numId w:val="67"/>
              </w:numPr>
              <w:tabs>
                <w:tab w:val="left" w:pos="568"/>
              </w:tabs>
              <w:ind w:firstLine="280"/>
              <w:jc w:val="left"/>
            </w:pPr>
            <w:r>
              <w:rPr>
                <w:rStyle w:val="Inne"/>
              </w:rPr>
              <w:t>ocena zadania praktycznego</w:t>
            </w:r>
          </w:p>
          <w:p w:rsidR="005308FE" w:rsidRDefault="005F19E5">
            <w:pPr>
              <w:pStyle w:val="Inne0"/>
              <w:numPr>
                <w:ilvl w:val="0"/>
                <w:numId w:val="67"/>
              </w:numPr>
              <w:tabs>
                <w:tab w:val="left" w:pos="568"/>
              </w:tabs>
              <w:ind w:firstLine="280"/>
              <w:jc w:val="left"/>
            </w:pPr>
            <w:r>
              <w:rPr>
                <w:rStyle w:val="Inne"/>
              </w:rPr>
              <w:t>obserwacja postaw studenta</w:t>
            </w:r>
          </w:p>
        </w:tc>
      </w:tr>
      <w:tr w:rsidR="005308FE">
        <w:trPr>
          <w:trHeight w:hRule="exact" w:val="1363"/>
          <w:jc w:val="center"/>
        </w:trPr>
        <w:tc>
          <w:tcPr>
            <w:tcW w:w="3561"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60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Psychologia międzykulturowa - obszary zainteresowań, problematyka badawcza, historia, uwarunkowania i trendy. Praktyczne zastosowania psychologii międzykulturowej we współczesnym świecie. Psychologia międzykulturowa a praktyka zawodowa psychologa. </w:t>
            </w:r>
            <w:proofErr w:type="spellStart"/>
            <w:r>
              <w:rPr>
                <w:rStyle w:val="Inne"/>
              </w:rPr>
              <w:t>Ekokulturowy</w:t>
            </w:r>
            <w:proofErr w:type="spellEnd"/>
            <w:r>
              <w:rPr>
                <w:rStyle w:val="Inne"/>
              </w:rPr>
              <w:t xml:space="preserve"> model uwarunkowań psychiki J.W. </w:t>
            </w:r>
            <w:proofErr w:type="spellStart"/>
            <w:r>
              <w:rPr>
                <w:rStyle w:val="Inne"/>
                <w:lang w:eastAsia="en-US" w:bidi="en-US"/>
              </w:rPr>
              <w:t>Berry'ego</w:t>
            </w:r>
            <w:proofErr w:type="spellEnd"/>
            <w:r>
              <w:rPr>
                <w:rStyle w:val="Inne"/>
                <w:lang w:eastAsia="en-US" w:bidi="en-US"/>
              </w:rPr>
              <w:t xml:space="preserve">. </w:t>
            </w:r>
            <w:r>
              <w:rPr>
                <w:rStyle w:val="Inne"/>
              </w:rPr>
              <w:t xml:space="preserve">Teoria i odniesienia praktyczne. Psychologiczne wymiary kultur G. </w:t>
            </w:r>
            <w:proofErr w:type="spellStart"/>
            <w:r>
              <w:rPr>
                <w:rStyle w:val="Inne"/>
              </w:rPr>
              <w:t>Hofstede</w:t>
            </w:r>
            <w:proofErr w:type="spellEnd"/>
            <w:r>
              <w:rPr>
                <w:rStyle w:val="Inne"/>
              </w:rPr>
              <w:t>. Teoria i odniesienia praktyczne. Schwartza kulturowa mapa świata. Teoria i odniesienia praktyczne.</w:t>
            </w:r>
          </w:p>
        </w:tc>
      </w:tr>
    </w:tbl>
    <w:p w:rsidR="005308FE" w:rsidRDefault="005308FE">
      <w:pPr>
        <w:spacing w:after="1059" w:line="1" w:lineRule="exact"/>
      </w:pPr>
    </w:p>
    <w:p w:rsidR="005308FE" w:rsidRDefault="005F19E5">
      <w:pPr>
        <w:pStyle w:val="Teksttreci0"/>
        <w:spacing w:after="560"/>
        <w:ind w:firstLine="0"/>
        <w:rPr>
          <w:sz w:val="22"/>
          <w:szCs w:val="22"/>
        </w:rPr>
      </w:pPr>
      <w:r>
        <w:rPr>
          <w:rStyle w:val="Teksttreci"/>
          <w:b/>
          <w:bCs/>
          <w:sz w:val="22"/>
          <w:szCs w:val="22"/>
          <w:lang w:val="en-US" w:eastAsia="en-US" w:bidi="en-US"/>
        </w:rPr>
        <w:t>SEMESTR V</w:t>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1090"/>
          <w:jc w:val="center"/>
        </w:trPr>
        <w:tc>
          <w:tcPr>
            <w:tcW w:w="3562" w:type="dxa"/>
            <w:tcBorders>
              <w:top w:val="single" w:sz="4" w:space="0" w:color="000000"/>
              <w:left w:val="single" w:sz="4" w:space="0" w:color="000000"/>
            </w:tcBorders>
            <w:shd w:val="clear" w:color="auto" w:fill="auto"/>
            <w:vAlign w:val="center"/>
          </w:tcPr>
          <w:p w:rsidR="005308FE" w:rsidRDefault="005F19E5">
            <w:pPr>
              <w:pStyle w:val="Inne0"/>
            </w:pPr>
            <w:r>
              <w:rPr>
                <w:rStyle w:val="Inne"/>
              </w:rPr>
              <w:t>Nazwa zajęć/grupy zajęć)</w:t>
            </w:r>
          </w:p>
        </w:tc>
        <w:tc>
          <w:tcPr>
            <w:tcW w:w="3552" w:type="dxa"/>
            <w:tcBorders>
              <w:top w:val="single" w:sz="4" w:space="0" w:color="000000"/>
              <w:left w:val="single" w:sz="4" w:space="0" w:color="000000"/>
            </w:tcBorders>
            <w:shd w:val="clear" w:color="auto" w:fill="auto"/>
            <w:vAlign w:val="center"/>
          </w:tcPr>
          <w:p w:rsidR="005308FE" w:rsidRDefault="005F19E5">
            <w:pPr>
              <w:pStyle w:val="Inne0"/>
            </w:pPr>
            <w:r>
              <w:rPr>
                <w:rStyle w:val="Inne"/>
              </w:rPr>
              <w:t>Zakładane efekty uczenia się</w:t>
            </w:r>
          </w:p>
        </w:tc>
        <w:tc>
          <w:tcPr>
            <w:tcW w:w="3556" w:type="dxa"/>
            <w:tcBorders>
              <w:top w:val="single" w:sz="4" w:space="0" w:color="000000"/>
              <w:left w:val="single" w:sz="4" w:space="0" w:color="000000"/>
            </w:tcBorders>
            <w:shd w:val="clear" w:color="auto" w:fill="auto"/>
            <w:vAlign w:val="center"/>
          </w:tcPr>
          <w:p w:rsidR="005308FE" w:rsidRDefault="005F19E5">
            <w:pPr>
              <w:pStyle w:val="Inne0"/>
              <w:ind w:firstLine="560"/>
              <w:jc w:val="left"/>
            </w:pPr>
            <w:r>
              <w:rPr>
                <w:rStyle w:val="Inne"/>
              </w:rPr>
              <w:t>Formy i metody kształcenia</w:t>
            </w:r>
          </w:p>
        </w:tc>
        <w:tc>
          <w:tcPr>
            <w:tcW w:w="3567"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Sposoby weryfikacji i oceniania efektów uczenia się</w:t>
            </w:r>
          </w:p>
        </w:tc>
      </w:tr>
      <w:tr w:rsidR="005308FE">
        <w:trPr>
          <w:trHeight w:hRule="exact" w:val="1642"/>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Język obcy</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K3PS_W28; K3PS_U19;</w:t>
            </w:r>
          </w:p>
          <w:p w:rsidR="005308FE" w:rsidRDefault="005F19E5">
            <w:pPr>
              <w:pStyle w:val="Inne0"/>
            </w:pPr>
            <w:r>
              <w:rPr>
                <w:rStyle w:val="Inne"/>
              </w:rPr>
              <w:t>K3PS_K09</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68"/>
              </w:numPr>
              <w:tabs>
                <w:tab w:val="left" w:pos="563"/>
              </w:tabs>
              <w:ind w:firstLine="280"/>
              <w:jc w:val="left"/>
            </w:pPr>
            <w:r>
              <w:rPr>
                <w:rStyle w:val="Inne"/>
                <w:u w:val="single"/>
              </w:rPr>
              <w:t>ćwiczenia</w:t>
            </w:r>
          </w:p>
          <w:p w:rsidR="005308FE" w:rsidRDefault="005F19E5">
            <w:pPr>
              <w:pStyle w:val="Inne0"/>
              <w:numPr>
                <w:ilvl w:val="0"/>
                <w:numId w:val="68"/>
              </w:numPr>
              <w:tabs>
                <w:tab w:val="left" w:pos="563"/>
              </w:tabs>
              <w:ind w:left="560" w:hanging="280"/>
              <w:jc w:val="left"/>
            </w:pPr>
            <w:r>
              <w:rPr>
                <w:rStyle w:val="Inne"/>
              </w:rPr>
              <w:t xml:space="preserve">dyskusja, praca z tekstem, demonstracje dźwiękowe i </w:t>
            </w:r>
            <w:r>
              <w:rPr>
                <w:rStyle w:val="Inne"/>
                <w:lang w:eastAsia="en-US" w:bidi="en-US"/>
              </w:rPr>
              <w:t xml:space="preserve">video, </w:t>
            </w:r>
            <w:r>
              <w:rPr>
                <w:rStyle w:val="Inne"/>
              </w:rPr>
              <w:t>metody aktywizujące, praca w parach, dialogi</w:t>
            </w:r>
          </w:p>
          <w:p w:rsidR="005308FE" w:rsidRDefault="005F19E5">
            <w:pPr>
              <w:pStyle w:val="Inne0"/>
              <w:ind w:firstLine="560"/>
              <w:jc w:val="left"/>
            </w:pPr>
            <w:r>
              <w:rPr>
                <w:rStyle w:val="Inne"/>
              </w:rPr>
              <w:t>i konwersacja w grupie</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69"/>
              </w:numPr>
              <w:tabs>
                <w:tab w:val="left" w:pos="568"/>
              </w:tabs>
              <w:ind w:firstLine="280"/>
              <w:jc w:val="left"/>
            </w:pPr>
            <w:r>
              <w:rPr>
                <w:rStyle w:val="Inne"/>
              </w:rPr>
              <w:t>kolokwium</w:t>
            </w:r>
          </w:p>
          <w:p w:rsidR="005308FE" w:rsidRDefault="005F19E5">
            <w:pPr>
              <w:pStyle w:val="Inne0"/>
              <w:numPr>
                <w:ilvl w:val="0"/>
                <w:numId w:val="69"/>
              </w:numPr>
              <w:tabs>
                <w:tab w:val="left" w:pos="568"/>
              </w:tabs>
              <w:ind w:firstLine="280"/>
              <w:jc w:val="left"/>
            </w:pPr>
            <w:r>
              <w:rPr>
                <w:rStyle w:val="Inne"/>
              </w:rPr>
              <w:t>aktywność na zajęciach</w:t>
            </w:r>
          </w:p>
          <w:p w:rsidR="005308FE" w:rsidRDefault="005F19E5">
            <w:pPr>
              <w:pStyle w:val="Inne0"/>
              <w:numPr>
                <w:ilvl w:val="0"/>
                <w:numId w:val="69"/>
              </w:numPr>
              <w:tabs>
                <w:tab w:val="left" w:pos="568"/>
              </w:tabs>
              <w:ind w:firstLine="280"/>
              <w:jc w:val="left"/>
            </w:pPr>
            <w:r>
              <w:rPr>
                <w:rStyle w:val="Inne"/>
              </w:rPr>
              <w:t>wypowiedzi ustne i pisemne</w:t>
            </w:r>
          </w:p>
          <w:p w:rsidR="005308FE" w:rsidRDefault="005F19E5">
            <w:pPr>
              <w:pStyle w:val="Inne0"/>
              <w:numPr>
                <w:ilvl w:val="0"/>
                <w:numId w:val="69"/>
              </w:numPr>
              <w:tabs>
                <w:tab w:val="left" w:pos="568"/>
              </w:tabs>
              <w:ind w:firstLine="280"/>
              <w:jc w:val="left"/>
            </w:pPr>
            <w:r>
              <w:rPr>
                <w:rStyle w:val="Inne"/>
              </w:rPr>
              <w:t>ocena realizacji zadań</w:t>
            </w:r>
          </w:p>
          <w:p w:rsidR="005308FE" w:rsidRDefault="005F19E5">
            <w:pPr>
              <w:pStyle w:val="Inne0"/>
              <w:numPr>
                <w:ilvl w:val="0"/>
                <w:numId w:val="69"/>
              </w:numPr>
              <w:tabs>
                <w:tab w:val="left" w:pos="568"/>
              </w:tabs>
              <w:ind w:firstLine="280"/>
              <w:jc w:val="left"/>
            </w:pPr>
            <w:r>
              <w:rPr>
                <w:rStyle w:val="Inne"/>
              </w:rPr>
              <w:t>obserwacja postaw studenta</w:t>
            </w:r>
          </w:p>
        </w:tc>
      </w:tr>
      <w:tr w:rsidR="005308FE">
        <w:trPr>
          <w:trHeight w:hRule="exact" w:val="1604"/>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codziennej komunikacji. Rozumienie tekstów specjalistycznych i stosowanie terminologii związanej z psychologią.</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840"/>
          <w:jc w:val="center"/>
        </w:trPr>
        <w:tc>
          <w:tcPr>
            <w:tcW w:w="3562"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b/>
                <w:bCs/>
              </w:rPr>
              <w:lastRenderedPageBreak/>
              <w:t>Wychowanie fizyczne</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K3PS_U22; K3PS_K09</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70"/>
              </w:numPr>
              <w:tabs>
                <w:tab w:val="left" w:pos="611"/>
              </w:tabs>
              <w:spacing w:line="233" w:lineRule="auto"/>
              <w:ind w:firstLine="280"/>
              <w:jc w:val="left"/>
            </w:pPr>
            <w:r>
              <w:rPr>
                <w:rStyle w:val="Inne"/>
                <w:u w:val="single"/>
              </w:rPr>
              <w:t>ćwiczenia</w:t>
            </w:r>
          </w:p>
          <w:p w:rsidR="005308FE" w:rsidRDefault="005F19E5">
            <w:pPr>
              <w:pStyle w:val="Inne0"/>
              <w:numPr>
                <w:ilvl w:val="0"/>
                <w:numId w:val="70"/>
              </w:numPr>
              <w:tabs>
                <w:tab w:val="left" w:pos="611"/>
              </w:tabs>
              <w:spacing w:line="233" w:lineRule="auto"/>
              <w:ind w:left="560" w:hanging="280"/>
              <w:jc w:val="left"/>
            </w:pPr>
            <w:r>
              <w:rPr>
                <w:rStyle w:val="Inne"/>
              </w:rPr>
              <w:t>demonstracja, opis, ćwiczenia praktyczne</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71"/>
              </w:numPr>
              <w:tabs>
                <w:tab w:val="left" w:pos="563"/>
              </w:tabs>
              <w:ind w:firstLine="280"/>
              <w:jc w:val="left"/>
            </w:pPr>
            <w:r>
              <w:rPr>
                <w:rStyle w:val="Inne"/>
              </w:rPr>
              <w:t>aktywność na zajęciach</w:t>
            </w:r>
          </w:p>
          <w:p w:rsidR="005308FE" w:rsidRDefault="005F19E5">
            <w:pPr>
              <w:pStyle w:val="Inne0"/>
              <w:numPr>
                <w:ilvl w:val="0"/>
                <w:numId w:val="71"/>
              </w:numPr>
              <w:tabs>
                <w:tab w:val="left" w:pos="563"/>
              </w:tabs>
              <w:ind w:firstLine="280"/>
              <w:jc w:val="left"/>
            </w:pPr>
            <w:r>
              <w:rPr>
                <w:rStyle w:val="Inne"/>
              </w:rPr>
              <w:t>obserwacja zaangażowania</w:t>
            </w:r>
          </w:p>
          <w:p w:rsidR="005308FE" w:rsidRDefault="005F19E5">
            <w:pPr>
              <w:pStyle w:val="Inne0"/>
              <w:spacing w:line="230" w:lineRule="auto"/>
              <w:ind w:firstLine="560"/>
              <w:jc w:val="left"/>
            </w:pPr>
            <w:r>
              <w:rPr>
                <w:rStyle w:val="Inne"/>
              </w:rPr>
              <w:t>i postaw studenta podczas zajęć</w:t>
            </w:r>
          </w:p>
        </w:tc>
      </w:tr>
      <w:tr w:rsidR="005308FE">
        <w:trPr>
          <w:trHeight w:hRule="exact" w:val="1891"/>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Zasady bezpiecznego korzystania z obiektów, przyrządów i środowisk związanych z uprawianiem różnych dyscyplin sportu. Motywy oraz efekty aktywności ruchowej i jej profilaktyczne znaczenie. Gry i zabawy ruchowe. Formy aktywności ruchowej przy muzyce. Rodzaje ćwiczeń fizycznych. Ćwiczenia kształtujące prawidłową postawę ciała z wykorzystaniem przyrządów i przyborów. Praca nad siłą, wytrzymałością, szybkością, zwinnością, skocznością i gibkością organizmu. Gry zespołowe: piłka siatkowa, piłka koszykowa, piłka ręczna. Gra szkolna. Dbałość o utrzymanie odpowiedniej sylwetki i masy ciała, utrzymywanie i podnoszenie sprawności fizycznej - zajęcia aerobowe. Ćwiczenia relaksacyjne.</w:t>
            </w:r>
          </w:p>
        </w:tc>
      </w:tr>
      <w:tr w:rsidR="005308FE">
        <w:trPr>
          <w:trHeight w:hRule="exact" w:val="2160"/>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kliniczna</w:t>
            </w:r>
          </w:p>
        </w:tc>
        <w:tc>
          <w:tcPr>
            <w:tcW w:w="355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K3PS_W01; K3PS_W03;</w:t>
            </w:r>
          </w:p>
          <w:p w:rsidR="005308FE" w:rsidRDefault="005F19E5">
            <w:pPr>
              <w:pStyle w:val="Inne0"/>
              <w:spacing w:line="230" w:lineRule="auto"/>
            </w:pPr>
            <w:r>
              <w:rPr>
                <w:rStyle w:val="Inne"/>
              </w:rPr>
              <w:t>K3PS_W04; K3PS_W10;</w:t>
            </w:r>
          </w:p>
          <w:p w:rsidR="005308FE" w:rsidRDefault="005F19E5">
            <w:pPr>
              <w:pStyle w:val="Inne0"/>
            </w:pPr>
            <w:r>
              <w:rPr>
                <w:rStyle w:val="Inne"/>
              </w:rPr>
              <w:t>K3PS_W13; K3PS_W17;</w:t>
            </w:r>
          </w:p>
          <w:p w:rsidR="005308FE" w:rsidRDefault="005F19E5">
            <w:pPr>
              <w:pStyle w:val="Inne0"/>
            </w:pPr>
            <w:r>
              <w:rPr>
                <w:rStyle w:val="Inne"/>
              </w:rPr>
              <w:t>K3PS_W19; K3PS_U01;</w:t>
            </w:r>
          </w:p>
          <w:p w:rsidR="005308FE" w:rsidRDefault="005F19E5">
            <w:pPr>
              <w:pStyle w:val="Inne0"/>
              <w:spacing w:line="230" w:lineRule="auto"/>
            </w:pPr>
            <w:r>
              <w:rPr>
                <w:rStyle w:val="Inne"/>
              </w:rPr>
              <w:t>K3PS_U02; K3PS_U03;</w:t>
            </w:r>
          </w:p>
          <w:p w:rsidR="005308FE" w:rsidRDefault="005F19E5">
            <w:pPr>
              <w:pStyle w:val="Inne0"/>
            </w:pPr>
            <w:r>
              <w:rPr>
                <w:rStyle w:val="Inne"/>
              </w:rPr>
              <w:t>K3PS_U04; K3PS_U09;</w:t>
            </w:r>
          </w:p>
          <w:p w:rsidR="005308FE" w:rsidRDefault="005F19E5">
            <w:pPr>
              <w:pStyle w:val="Inne0"/>
            </w:pPr>
            <w:r>
              <w:rPr>
                <w:rStyle w:val="Inne"/>
              </w:rPr>
              <w:t>K3PS_U18; K3PS_K01;</w:t>
            </w:r>
          </w:p>
          <w:p w:rsidR="005308FE" w:rsidRDefault="005F19E5">
            <w:pPr>
              <w:pStyle w:val="Inne0"/>
              <w:spacing w:line="228" w:lineRule="auto"/>
            </w:pPr>
            <w:r>
              <w:rPr>
                <w:rStyle w:val="Inne"/>
              </w:rPr>
              <w:t>K3PS_K05</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72"/>
              </w:numPr>
              <w:tabs>
                <w:tab w:val="left" w:pos="558"/>
              </w:tabs>
              <w:ind w:firstLine="280"/>
              <w:jc w:val="left"/>
            </w:pPr>
            <w:r>
              <w:rPr>
                <w:rStyle w:val="Inne"/>
                <w:u w:val="single"/>
              </w:rPr>
              <w:t>wykłady, ćwiczenia</w:t>
            </w:r>
          </w:p>
          <w:p w:rsidR="005308FE" w:rsidRDefault="005F19E5">
            <w:pPr>
              <w:pStyle w:val="Inne0"/>
              <w:numPr>
                <w:ilvl w:val="0"/>
                <w:numId w:val="72"/>
              </w:numPr>
              <w:tabs>
                <w:tab w:val="left" w:pos="558"/>
              </w:tabs>
              <w:ind w:left="560" w:hanging="280"/>
              <w:jc w:val="left"/>
            </w:pPr>
            <w:r>
              <w:rPr>
                <w:rStyle w:val="Inne"/>
              </w:rPr>
              <w:t>wykład z prezentacją multimedialną, dyskusja, analiza przypadków, praca w grupie</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73"/>
              </w:numPr>
              <w:tabs>
                <w:tab w:val="left" w:pos="563"/>
              </w:tabs>
              <w:ind w:firstLine="280"/>
              <w:jc w:val="left"/>
            </w:pPr>
            <w:r>
              <w:rPr>
                <w:rStyle w:val="Inne"/>
              </w:rPr>
              <w:t>egzamin pisemny</w:t>
            </w:r>
          </w:p>
          <w:p w:rsidR="005308FE" w:rsidRDefault="005F19E5">
            <w:pPr>
              <w:pStyle w:val="Inne0"/>
              <w:numPr>
                <w:ilvl w:val="0"/>
                <w:numId w:val="73"/>
              </w:numPr>
              <w:tabs>
                <w:tab w:val="left" w:pos="563"/>
              </w:tabs>
              <w:ind w:firstLine="280"/>
              <w:jc w:val="left"/>
            </w:pPr>
            <w:r>
              <w:rPr>
                <w:rStyle w:val="Inne"/>
              </w:rPr>
              <w:t>aktywność podczas zajęć</w:t>
            </w:r>
          </w:p>
          <w:p w:rsidR="005308FE" w:rsidRDefault="005F19E5">
            <w:pPr>
              <w:pStyle w:val="Inne0"/>
              <w:numPr>
                <w:ilvl w:val="0"/>
                <w:numId w:val="73"/>
              </w:numPr>
              <w:tabs>
                <w:tab w:val="left" w:pos="563"/>
              </w:tabs>
              <w:ind w:left="560" w:hanging="280"/>
              <w:jc w:val="left"/>
            </w:pPr>
            <w:r>
              <w:rPr>
                <w:rStyle w:val="Inne"/>
              </w:rPr>
              <w:t>opracowanie wybranego zagadnienia oraz jego analiza</w:t>
            </w:r>
          </w:p>
          <w:p w:rsidR="005308FE" w:rsidRDefault="005F19E5">
            <w:pPr>
              <w:pStyle w:val="Inne0"/>
              <w:numPr>
                <w:ilvl w:val="0"/>
                <w:numId w:val="73"/>
              </w:numPr>
              <w:tabs>
                <w:tab w:val="left" w:pos="563"/>
              </w:tabs>
              <w:ind w:firstLine="280"/>
              <w:jc w:val="left"/>
            </w:pPr>
            <w:r>
              <w:rPr>
                <w:rStyle w:val="Inne"/>
              </w:rPr>
              <w:t>obserwacja postaw studenta</w:t>
            </w:r>
          </w:p>
        </w:tc>
      </w:tr>
      <w:tr w:rsidR="005308FE">
        <w:trPr>
          <w:trHeight w:hRule="exact" w:val="2962"/>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Historia i źródła powstania psychologii klinicznej jako nauki stosowanej; przedmiot, zadania i podstawowe pojęcia. Zadania psychologa klinicznego w różnych dziedzinach medycyny, prawa, pedagogiki. Pojęcie normy i patologii w psychologii klinicznej i psychiatrii; pojęcie zaburzonego zachowania, niedojrzałej osobowości, zaburzenia i choroby psychiczne; ból i cierpienie psychiczne. Różne uwarunkowania zaburzeń (genetyczne, biochemiczne, psychofizjologiczne, psychologiczne, społeczne); badanie i diagnozowanie zaburzeń psychicznych. Zaburzenia osobowości. Zaburzenia nerwicowe; zaburzenia dysocjacyjne; zaburzenia psychosomatyczne; przegląd zaburzeń; teorie chorób psychosomatycznych. Upośledzenie umysłowe. Zaburzenia psychiczne u dzieci. Organiczne zaburzenia psychiczne. Neuropsychologia kliniczna, metody diagnozy, narzędzia stosowane w diagnozie neuropsychologicznej. Zastosowanie diagnozy i pomocy psychologicznej w oddziaływaniach kryzysowych. Stres </w:t>
            </w:r>
            <w:proofErr w:type="spellStart"/>
            <w:r>
              <w:rPr>
                <w:rStyle w:val="Inne"/>
              </w:rPr>
              <w:t>potraumatyczny</w:t>
            </w:r>
            <w:proofErr w:type="spellEnd"/>
            <w:r>
              <w:rPr>
                <w:rStyle w:val="Inne"/>
              </w:rPr>
              <w:t>. Zaburzenia adaptacyjne - kryteria diagnostyczne oraz przyczyny występowania. Opisy przypadków dotyczących różnych zaburzeń psychicznych i ich analiza.</w:t>
            </w:r>
          </w:p>
        </w:tc>
      </w:tr>
      <w:tr w:rsidR="005308FE">
        <w:trPr>
          <w:trHeight w:hRule="exact" w:val="864"/>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Psychopatologia z elementami psychiatrii</w:t>
            </w:r>
          </w:p>
        </w:tc>
        <w:tc>
          <w:tcPr>
            <w:tcW w:w="355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pPr>
            <w:r>
              <w:rPr>
                <w:rStyle w:val="Inne"/>
              </w:rPr>
              <w:t>K3PS_W10; K3PS_W11;</w:t>
            </w:r>
          </w:p>
          <w:p w:rsidR="005308FE" w:rsidRDefault="005F19E5">
            <w:pPr>
              <w:pStyle w:val="Inne0"/>
              <w:spacing w:line="230" w:lineRule="auto"/>
            </w:pPr>
            <w:r>
              <w:rPr>
                <w:rStyle w:val="Inne"/>
              </w:rPr>
              <w:t>K3PS_W14; K3PS_W20;</w:t>
            </w:r>
          </w:p>
          <w:p w:rsidR="005308FE" w:rsidRDefault="005F19E5">
            <w:pPr>
              <w:pStyle w:val="Inne0"/>
            </w:pPr>
            <w:r>
              <w:rPr>
                <w:rStyle w:val="Inne"/>
              </w:rPr>
              <w:t>K3PS_U03; K3PS_U09;</w:t>
            </w:r>
          </w:p>
        </w:tc>
        <w:tc>
          <w:tcPr>
            <w:tcW w:w="355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numPr>
                <w:ilvl w:val="0"/>
                <w:numId w:val="74"/>
              </w:numPr>
              <w:tabs>
                <w:tab w:val="left" w:pos="558"/>
              </w:tabs>
              <w:spacing w:line="233" w:lineRule="auto"/>
              <w:ind w:firstLine="280"/>
              <w:jc w:val="left"/>
            </w:pPr>
            <w:r>
              <w:rPr>
                <w:rStyle w:val="Inne"/>
                <w:u w:val="single"/>
              </w:rPr>
              <w:t>wykłady, ćwiczenia</w:t>
            </w:r>
          </w:p>
          <w:p w:rsidR="005308FE" w:rsidRDefault="005F19E5">
            <w:pPr>
              <w:pStyle w:val="Inne0"/>
              <w:numPr>
                <w:ilvl w:val="0"/>
                <w:numId w:val="74"/>
              </w:numPr>
              <w:tabs>
                <w:tab w:val="left" w:pos="558"/>
              </w:tabs>
              <w:spacing w:line="233" w:lineRule="auto"/>
              <w:ind w:left="560" w:hanging="280"/>
              <w:jc w:val="left"/>
            </w:pPr>
            <w:r>
              <w:rPr>
                <w:rStyle w:val="Inne"/>
              </w:rPr>
              <w:t>wykład informacyjny, praca z tekstem, ćwiczenia</w:t>
            </w: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75"/>
              </w:numPr>
              <w:tabs>
                <w:tab w:val="left" w:pos="563"/>
              </w:tabs>
              <w:ind w:firstLine="280"/>
              <w:jc w:val="left"/>
            </w:pPr>
            <w:r>
              <w:rPr>
                <w:rStyle w:val="Inne"/>
              </w:rPr>
              <w:t>egzamin pisemny (test)</w:t>
            </w:r>
          </w:p>
          <w:p w:rsidR="005308FE" w:rsidRDefault="005F19E5">
            <w:pPr>
              <w:pStyle w:val="Inne0"/>
              <w:numPr>
                <w:ilvl w:val="0"/>
                <w:numId w:val="75"/>
              </w:numPr>
              <w:tabs>
                <w:tab w:val="left" w:pos="563"/>
              </w:tabs>
              <w:ind w:firstLine="280"/>
              <w:jc w:val="left"/>
            </w:pPr>
            <w:r>
              <w:rPr>
                <w:rStyle w:val="Inne"/>
              </w:rPr>
              <w:t>aktywność podczas zajęć</w:t>
            </w:r>
          </w:p>
          <w:p w:rsidR="005308FE" w:rsidRDefault="005F19E5">
            <w:pPr>
              <w:pStyle w:val="Inne0"/>
              <w:numPr>
                <w:ilvl w:val="0"/>
                <w:numId w:val="75"/>
              </w:numPr>
              <w:tabs>
                <w:tab w:val="left" w:pos="563"/>
              </w:tabs>
              <w:ind w:firstLine="280"/>
              <w:jc w:val="left"/>
            </w:pPr>
            <w:r>
              <w:rPr>
                <w:rStyle w:val="Inne"/>
              </w:rPr>
              <w:t>przygotowanie</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46"/>
        <w:gridCol w:w="3562"/>
        <w:gridCol w:w="3567"/>
      </w:tblGrid>
      <w:tr w:rsidR="005308FE">
        <w:trPr>
          <w:trHeight w:hRule="exact" w:val="830"/>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3546" w:type="dxa"/>
            <w:tcBorders>
              <w:top w:val="single" w:sz="4" w:space="0" w:color="000000"/>
              <w:left w:val="single" w:sz="4" w:space="0" w:color="000000"/>
            </w:tcBorders>
            <w:shd w:val="clear" w:color="auto" w:fill="auto"/>
          </w:tcPr>
          <w:p w:rsidR="005308FE" w:rsidRDefault="005F19E5">
            <w:pPr>
              <w:pStyle w:val="Inne0"/>
            </w:pPr>
            <w:r>
              <w:rPr>
                <w:rStyle w:val="Inne"/>
              </w:rPr>
              <w:t>K3PS_K06; K3PS_K10;</w:t>
            </w:r>
          </w:p>
          <w:p w:rsidR="005308FE" w:rsidRDefault="005F19E5">
            <w:pPr>
              <w:pStyle w:val="Inne0"/>
            </w:pPr>
            <w:r>
              <w:rPr>
                <w:rStyle w:val="Inne"/>
              </w:rPr>
              <w:t>K3PS_K15</w:t>
            </w:r>
          </w:p>
        </w:tc>
        <w:tc>
          <w:tcPr>
            <w:tcW w:w="3562" w:type="dxa"/>
            <w:tcBorders>
              <w:top w:val="single" w:sz="4" w:space="0" w:color="000000"/>
              <w:left w:val="single" w:sz="4" w:space="0" w:color="000000"/>
            </w:tcBorders>
            <w:shd w:val="clear" w:color="auto" w:fill="auto"/>
          </w:tcPr>
          <w:p w:rsidR="005308FE" w:rsidRDefault="005F19E5">
            <w:pPr>
              <w:pStyle w:val="Inne0"/>
              <w:ind w:firstLine="560"/>
              <w:jc w:val="left"/>
            </w:pPr>
            <w:r>
              <w:rPr>
                <w:rStyle w:val="Inne"/>
              </w:rPr>
              <w:t>praktyczne, studium przypadku</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ind w:firstLine="560"/>
              <w:jc w:val="left"/>
            </w:pPr>
            <w:r>
              <w:rPr>
                <w:rStyle w:val="Inne"/>
              </w:rPr>
              <w:t>prezentacji/referatu</w:t>
            </w:r>
          </w:p>
          <w:p w:rsidR="005308FE" w:rsidRDefault="005F19E5">
            <w:pPr>
              <w:pStyle w:val="Inne0"/>
              <w:ind w:firstLine="280"/>
              <w:jc w:val="left"/>
            </w:pPr>
            <w:r>
              <w:rPr>
                <w:rStyle w:val="Inne"/>
              </w:rPr>
              <w:t>• obserwacja postaw studenta</w:t>
            </w:r>
          </w:p>
        </w:tc>
      </w:tr>
      <w:tr w:rsidR="005308FE">
        <w:trPr>
          <w:trHeight w:hRule="exact" w:val="4306"/>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t xml:space="preserve">Psychopatologia – definiowanie zaburzeń psychicznych. Pojęcie normy, normalności i patologii w ujęciu psychiatrycznym i psychologicznym. Wybrane zagadnienia dotyczące ustawy o ochronie zdrowia psychicznego. Podstawy i kryteria klasyfikacji zaburzeń psychicznych w ICD-10 i DSM-5. Zaburzenia psychiczne i zaburzenia  zachowania w ICD 10 - podstawowe opisy kliniczne i wskazówki diagnostyczne stosowane do klasyfikowania zaburzeń psychicznych, listy kategorii. Pięć wymiarów klasyfikacji DSM-5. Ocena wieloosiowa i zestawy kryteriów diagnostycznych. Psychopatologia emocji i procesów motywacyjnych. Zaburzenia aktywności, działań ruchowych. Jakościowe i ilościowe zaburzenia świadomości. Psychopatologia szczegółowa: zaburzenia lękowe. Strach, lęk i fobia. Zespół stresu pourazowego. Zespół paniki i uogólnionego lęku. Diagnoza i formy terapii. Psychopatologia szczegółowa: zaburzenia </w:t>
            </w:r>
            <w:proofErr w:type="spellStart"/>
            <w:r>
              <w:t>somatoformiczne</w:t>
            </w:r>
            <w:proofErr w:type="spellEnd"/>
            <w:r>
              <w:t xml:space="preserve">. Psychologiczne koncepcje wyjaśniające etiologię zjawiska. Metody diagnozowania zaburzeń </w:t>
            </w:r>
            <w:proofErr w:type="spellStart"/>
            <w:r>
              <w:t>somatoformicznych</w:t>
            </w:r>
            <w:proofErr w:type="spellEnd"/>
            <w:r>
              <w:t xml:space="preserve">. Typy, podatność i przebieg zaburzeń </w:t>
            </w:r>
            <w:proofErr w:type="spellStart"/>
            <w:r>
              <w:t>somatoformicznych</w:t>
            </w:r>
            <w:proofErr w:type="spellEnd"/>
            <w:r>
              <w:t xml:space="preserve">. Zaburzenia </w:t>
            </w:r>
            <w:proofErr w:type="spellStart"/>
            <w:r>
              <w:t>dysocjalne</w:t>
            </w:r>
            <w:proofErr w:type="spellEnd"/>
            <w:r>
              <w:t>. Postacie, przyczyny, podatność. Terapia. Zaburzenia nastroju. Depresja jedno i dwubiegunowa – modele, klasyfikacja, objawy, leczenie. Schizofrenia – poglądy w ujęciu historycznym, definicja, epidemiologia  i etiopatogeneza. Rodzaje schizofrenii. Podstawowe objawy i poziomy choroby. Formy terapii schizofrenii. Psychopatologia okresu wczesnodziecięcego, adolescencji i późnego okresu dorosłości. Wybrane zagadnienia dotyczące zaburzeń rozwoju psychicznego, zaburzenia zachowania i emocji rozpoczynające się w dzieciństwie i w wieku młodzieńczym. Przyczyny powstawania zaburzeń psychicznych.</w:t>
            </w:r>
          </w:p>
        </w:tc>
      </w:tr>
      <w:tr w:rsidR="005308FE">
        <w:trPr>
          <w:trHeight w:hRule="exact" w:val="1925"/>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Pomoc psychologiczna</w:t>
            </w:r>
          </w:p>
        </w:tc>
        <w:tc>
          <w:tcPr>
            <w:tcW w:w="3546" w:type="dxa"/>
            <w:tcBorders>
              <w:top w:val="single" w:sz="4" w:space="0" w:color="000000"/>
              <w:left w:val="single" w:sz="4" w:space="0" w:color="000000"/>
            </w:tcBorders>
            <w:shd w:val="clear" w:color="auto" w:fill="auto"/>
          </w:tcPr>
          <w:p w:rsidR="005308FE" w:rsidRDefault="005F19E5">
            <w:pPr>
              <w:pStyle w:val="Inne0"/>
            </w:pPr>
            <w:r>
              <w:rPr>
                <w:rStyle w:val="Inne"/>
              </w:rPr>
              <w:t>K3PS_W05; K3PS_W06;</w:t>
            </w:r>
          </w:p>
          <w:p w:rsidR="005308FE" w:rsidRDefault="005F19E5">
            <w:pPr>
              <w:pStyle w:val="Inne0"/>
            </w:pPr>
            <w:r>
              <w:rPr>
                <w:rStyle w:val="Inne"/>
              </w:rPr>
              <w:t>K3PS_W08; K3PS_U01;</w:t>
            </w:r>
          </w:p>
          <w:p w:rsidR="005308FE" w:rsidRDefault="005F19E5">
            <w:pPr>
              <w:pStyle w:val="Inne0"/>
              <w:spacing w:line="230" w:lineRule="auto"/>
            </w:pPr>
            <w:r>
              <w:rPr>
                <w:rStyle w:val="Inne"/>
              </w:rPr>
              <w:t>K3PS_U02; K3PS_U03;</w:t>
            </w:r>
          </w:p>
          <w:p w:rsidR="005308FE" w:rsidRDefault="005F19E5">
            <w:pPr>
              <w:pStyle w:val="Inne0"/>
            </w:pPr>
            <w:r>
              <w:rPr>
                <w:rStyle w:val="Inne"/>
              </w:rPr>
              <w:t>K3PS_K01; K3PS_K02;</w:t>
            </w:r>
          </w:p>
          <w:p w:rsidR="005308FE" w:rsidRDefault="005F19E5">
            <w:pPr>
              <w:pStyle w:val="Inne0"/>
              <w:spacing w:line="230" w:lineRule="auto"/>
            </w:pPr>
            <w:r>
              <w:rPr>
                <w:rStyle w:val="Inne"/>
              </w:rPr>
              <w:t>K3PS_K03</w:t>
            </w:r>
          </w:p>
        </w:tc>
        <w:tc>
          <w:tcPr>
            <w:tcW w:w="3562" w:type="dxa"/>
            <w:tcBorders>
              <w:top w:val="single" w:sz="4" w:space="0" w:color="000000"/>
              <w:left w:val="single" w:sz="4" w:space="0" w:color="000000"/>
            </w:tcBorders>
            <w:shd w:val="clear" w:color="auto" w:fill="auto"/>
          </w:tcPr>
          <w:p w:rsidR="005308FE" w:rsidRDefault="005F19E5">
            <w:pPr>
              <w:pStyle w:val="Inne0"/>
              <w:numPr>
                <w:ilvl w:val="0"/>
                <w:numId w:val="76"/>
              </w:numPr>
              <w:tabs>
                <w:tab w:val="left" w:pos="558"/>
              </w:tabs>
              <w:ind w:firstLine="280"/>
              <w:jc w:val="left"/>
            </w:pPr>
            <w:r>
              <w:rPr>
                <w:rStyle w:val="Inne"/>
                <w:u w:val="single"/>
              </w:rPr>
              <w:t>wykłady, ćwiczenia</w:t>
            </w:r>
          </w:p>
          <w:p w:rsidR="005308FE" w:rsidRDefault="005F19E5">
            <w:pPr>
              <w:pStyle w:val="Inne0"/>
              <w:numPr>
                <w:ilvl w:val="0"/>
                <w:numId w:val="76"/>
              </w:numPr>
              <w:tabs>
                <w:tab w:val="left" w:pos="558"/>
              </w:tabs>
              <w:ind w:left="560" w:hanging="280"/>
              <w:jc w:val="left"/>
            </w:pPr>
            <w:r>
              <w:rPr>
                <w:rStyle w:val="Inne"/>
              </w:rPr>
              <w:t>wykład z prezentacją multimedialną, dyskusja, metoda problemowa, studium przypadku, praca w grupach</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77"/>
              </w:numPr>
              <w:tabs>
                <w:tab w:val="left" w:pos="568"/>
              </w:tabs>
              <w:spacing w:line="233" w:lineRule="auto"/>
              <w:ind w:firstLine="280"/>
              <w:jc w:val="left"/>
            </w:pPr>
            <w:r>
              <w:rPr>
                <w:rStyle w:val="Inne"/>
              </w:rPr>
              <w:t>ustny sprawdzian wiedzy</w:t>
            </w:r>
          </w:p>
          <w:p w:rsidR="005308FE" w:rsidRDefault="005F19E5">
            <w:pPr>
              <w:pStyle w:val="Inne0"/>
              <w:numPr>
                <w:ilvl w:val="0"/>
                <w:numId w:val="77"/>
              </w:numPr>
              <w:tabs>
                <w:tab w:val="left" w:pos="568"/>
              </w:tabs>
              <w:spacing w:line="233" w:lineRule="auto"/>
              <w:ind w:left="560" w:hanging="280"/>
              <w:jc w:val="left"/>
            </w:pPr>
            <w:r>
              <w:rPr>
                <w:rStyle w:val="Inne"/>
              </w:rPr>
              <w:t>praca zaliczeniowa (studium przypadku)</w:t>
            </w:r>
          </w:p>
          <w:p w:rsidR="005308FE" w:rsidRDefault="005F19E5">
            <w:pPr>
              <w:pStyle w:val="Inne0"/>
              <w:numPr>
                <w:ilvl w:val="0"/>
                <w:numId w:val="77"/>
              </w:numPr>
              <w:tabs>
                <w:tab w:val="left" w:pos="568"/>
              </w:tabs>
              <w:spacing w:line="233" w:lineRule="auto"/>
              <w:ind w:firstLine="280"/>
              <w:jc w:val="left"/>
            </w:pPr>
            <w:r>
              <w:rPr>
                <w:rStyle w:val="Inne"/>
              </w:rPr>
              <w:t>udział w dyskusji</w:t>
            </w:r>
          </w:p>
          <w:p w:rsidR="005308FE" w:rsidRDefault="005F19E5">
            <w:pPr>
              <w:pStyle w:val="Inne0"/>
              <w:numPr>
                <w:ilvl w:val="0"/>
                <w:numId w:val="77"/>
              </w:numPr>
              <w:tabs>
                <w:tab w:val="left" w:pos="568"/>
              </w:tabs>
              <w:spacing w:line="233" w:lineRule="auto"/>
              <w:ind w:firstLine="280"/>
              <w:jc w:val="left"/>
            </w:pPr>
            <w:r>
              <w:rPr>
                <w:rStyle w:val="Inne"/>
              </w:rPr>
              <w:t>obserwacja postaw studenta</w:t>
            </w:r>
          </w:p>
        </w:tc>
      </w:tr>
      <w:tr w:rsidR="005308FE">
        <w:trPr>
          <w:trHeight w:hRule="exact" w:val="1901"/>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Cele i funkcje pomocy psychologicznej. Formy profesjonalnej pomocy psychologicznej z perspektywy podstawowych założeń w ujęciu: psychoanalizy i podejścia </w:t>
            </w:r>
            <w:proofErr w:type="spellStart"/>
            <w:r>
              <w:rPr>
                <w:rStyle w:val="Inne"/>
              </w:rPr>
              <w:t>psychodynamicznego</w:t>
            </w:r>
            <w:proofErr w:type="spellEnd"/>
            <w:r>
              <w:rPr>
                <w:rStyle w:val="Inne"/>
              </w:rPr>
              <w:t>, psychoterapii racjonalno-poznawczej, psychoterapii nastawionej na zachowanie, psychoterapii systemowej. Budowanie relacji. Dynamika relacji w procesie pomagania. Proces pomagania w kontakcie indywidualnym. Pomocne zachowania osoby pomagającej. Zjawiska występujące w trakcie pomagania - opór. Rozumienie i traktowanie oporu z różnych perspektyw teoretycznych. Strategie radzenia sobie z przejęciem przez pacjenta odpowiedzialności, sprawdzanie prawdziwości zgłaszanego problemu, adekwatność psychoterapeuty względem oczekiwań pacjenta. Interwencja kryzysowa -</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46"/>
        <w:gridCol w:w="3562"/>
        <w:gridCol w:w="3567"/>
      </w:tblGrid>
      <w:tr w:rsidR="005308FE">
        <w:trPr>
          <w:trHeight w:hRule="exact" w:val="2434"/>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zasady, przebieg, kategorie. Kryzys </w:t>
            </w:r>
            <w:proofErr w:type="spellStart"/>
            <w:r>
              <w:rPr>
                <w:rStyle w:val="Inne"/>
              </w:rPr>
              <w:t>suicydalny</w:t>
            </w:r>
            <w:proofErr w:type="spellEnd"/>
            <w:r>
              <w:rPr>
                <w:rStyle w:val="Inne"/>
              </w:rPr>
              <w:t xml:space="preserve">. Grupowe metody pomocy psychologicznej - dynamika i struktura procesu grupowego. Czynniki leczące w procesie psychoterapii. Teoria i praktyka grupowego treningu interpersonalnego jako skutecznego sposobu </w:t>
            </w:r>
            <w:proofErr w:type="spellStart"/>
            <w:r>
              <w:rPr>
                <w:rStyle w:val="Inne"/>
              </w:rPr>
              <w:t>autopoznania</w:t>
            </w:r>
            <w:proofErr w:type="spellEnd"/>
            <w:r>
              <w:rPr>
                <w:rStyle w:val="Inne"/>
              </w:rPr>
              <w:t xml:space="preserve"> i korekty </w:t>
            </w:r>
            <w:proofErr w:type="spellStart"/>
            <w:r>
              <w:rPr>
                <w:rStyle w:val="Inne"/>
              </w:rPr>
              <w:t>zachowań</w:t>
            </w:r>
            <w:proofErr w:type="spellEnd"/>
            <w:r>
              <w:rPr>
                <w:rStyle w:val="Inne"/>
              </w:rPr>
              <w:t xml:space="preserve"> interpersonalnych. Wartości a pomoc psychologiczna - rozwój duchowy i etyka pomagania. Podstawowe umiejętności i kompetencje udzielania profesjonalnej pomocy psychologicznej. Etapy i formy pomocy psychologicznej. Sytuacje trudne - charakterystyka. Mechanizmy psychologiczne towarzyszące sytuacjom trudnym. Etapy i sposoby reakcji na sytuacje trudną. Zapoznanie się z podstawowym narzędziem pracy z ludźmi w sytuacji trudnej. Zapoznanie się z podstawowym narzędziem pomocy psychologicznej. Rozmowy z osobami w sytuacjach trudnych. Interwencja w przypadku osób zagrożonych samobójstwem. Wywiad psychologiczny w różnych kontekstach praktycznych.</w:t>
            </w:r>
          </w:p>
        </w:tc>
      </w:tr>
      <w:tr w:rsidR="005308FE">
        <w:trPr>
          <w:trHeight w:hRule="exact" w:val="1949"/>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proofErr w:type="spellStart"/>
            <w:r>
              <w:rPr>
                <w:rStyle w:val="Inne"/>
                <w:b/>
                <w:bCs/>
                <w:lang w:val="en-US" w:eastAsia="en-US" w:bidi="en-US"/>
              </w:rPr>
              <w:t>Psychometria</w:t>
            </w:r>
            <w:proofErr w:type="spellEnd"/>
          </w:p>
        </w:tc>
        <w:tc>
          <w:tcPr>
            <w:tcW w:w="3546" w:type="dxa"/>
            <w:tcBorders>
              <w:top w:val="single" w:sz="4" w:space="0" w:color="000000"/>
              <w:left w:val="single" w:sz="4" w:space="0" w:color="000000"/>
            </w:tcBorders>
            <w:shd w:val="clear" w:color="auto" w:fill="auto"/>
          </w:tcPr>
          <w:p w:rsidR="005308FE" w:rsidRDefault="005F19E5">
            <w:pPr>
              <w:pStyle w:val="Inne0"/>
            </w:pPr>
            <w:r>
              <w:rPr>
                <w:rStyle w:val="Inne"/>
              </w:rPr>
              <w:t>K3PS_W17; K3PS_W18;</w:t>
            </w:r>
          </w:p>
          <w:p w:rsidR="005308FE" w:rsidRDefault="005F19E5">
            <w:pPr>
              <w:pStyle w:val="Inne0"/>
            </w:pPr>
            <w:r>
              <w:rPr>
                <w:rStyle w:val="Inne"/>
              </w:rPr>
              <w:t>K3PS_U03; K3PS_U05; K3PS_U16;</w:t>
            </w:r>
          </w:p>
          <w:p w:rsidR="005308FE" w:rsidRDefault="005F19E5">
            <w:pPr>
              <w:pStyle w:val="Inne0"/>
            </w:pPr>
            <w:r>
              <w:rPr>
                <w:rStyle w:val="Inne"/>
              </w:rPr>
              <w:t>K3PS_K01; K3PS_K08</w:t>
            </w:r>
          </w:p>
        </w:tc>
        <w:tc>
          <w:tcPr>
            <w:tcW w:w="3562" w:type="dxa"/>
            <w:tcBorders>
              <w:top w:val="single" w:sz="4" w:space="0" w:color="000000"/>
              <w:left w:val="single" w:sz="4" w:space="0" w:color="000000"/>
            </w:tcBorders>
            <w:shd w:val="clear" w:color="auto" w:fill="auto"/>
          </w:tcPr>
          <w:p w:rsidR="005308FE" w:rsidRDefault="005F19E5">
            <w:pPr>
              <w:pStyle w:val="Inne0"/>
              <w:numPr>
                <w:ilvl w:val="0"/>
                <w:numId w:val="78"/>
              </w:numPr>
              <w:tabs>
                <w:tab w:val="left" w:pos="558"/>
              </w:tabs>
              <w:ind w:firstLine="280"/>
              <w:jc w:val="left"/>
            </w:pPr>
            <w:r>
              <w:rPr>
                <w:rStyle w:val="Inne"/>
                <w:u w:val="single"/>
              </w:rPr>
              <w:t>wykłady, ćwiczenia</w:t>
            </w:r>
          </w:p>
          <w:p w:rsidR="005308FE" w:rsidRDefault="005F19E5">
            <w:pPr>
              <w:pStyle w:val="Inne0"/>
              <w:numPr>
                <w:ilvl w:val="0"/>
                <w:numId w:val="78"/>
              </w:numPr>
              <w:tabs>
                <w:tab w:val="left" w:pos="558"/>
              </w:tabs>
              <w:ind w:left="560" w:hanging="280"/>
              <w:jc w:val="left"/>
            </w:pPr>
            <w:r>
              <w:rPr>
                <w:rStyle w:val="Inne"/>
              </w:rPr>
              <w:t>wykład informacyjny, metoda problemowa, prezentacja, opis, metoda ćwiczeniowa</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79"/>
              </w:numPr>
              <w:tabs>
                <w:tab w:val="left" w:pos="563"/>
              </w:tabs>
              <w:ind w:firstLine="280"/>
              <w:jc w:val="left"/>
            </w:pPr>
            <w:r>
              <w:rPr>
                <w:rStyle w:val="Inne"/>
              </w:rPr>
              <w:t>egzamin pisemny (test)</w:t>
            </w:r>
          </w:p>
          <w:p w:rsidR="005308FE" w:rsidRDefault="005F19E5">
            <w:pPr>
              <w:pStyle w:val="Inne0"/>
              <w:numPr>
                <w:ilvl w:val="0"/>
                <w:numId w:val="79"/>
              </w:numPr>
              <w:tabs>
                <w:tab w:val="left" w:pos="563"/>
              </w:tabs>
              <w:ind w:firstLine="280"/>
              <w:jc w:val="left"/>
            </w:pPr>
            <w:r>
              <w:rPr>
                <w:rStyle w:val="Inne"/>
              </w:rPr>
              <w:t>aktywność podczas zajęć</w:t>
            </w:r>
          </w:p>
          <w:p w:rsidR="005308FE" w:rsidRDefault="005F19E5">
            <w:pPr>
              <w:pStyle w:val="Inne0"/>
              <w:numPr>
                <w:ilvl w:val="0"/>
                <w:numId w:val="79"/>
              </w:numPr>
              <w:tabs>
                <w:tab w:val="left" w:pos="563"/>
              </w:tabs>
              <w:ind w:left="560" w:hanging="280"/>
              <w:jc w:val="left"/>
            </w:pPr>
            <w:r>
              <w:rPr>
                <w:rStyle w:val="Inne"/>
              </w:rPr>
              <w:t>ocena wykonania zadania praktycznego,</w:t>
            </w:r>
          </w:p>
          <w:p w:rsidR="005308FE" w:rsidRDefault="005F19E5">
            <w:pPr>
              <w:pStyle w:val="Inne0"/>
              <w:numPr>
                <w:ilvl w:val="0"/>
                <w:numId w:val="79"/>
              </w:numPr>
              <w:tabs>
                <w:tab w:val="left" w:pos="563"/>
              </w:tabs>
              <w:ind w:left="560" w:hanging="280"/>
              <w:jc w:val="left"/>
            </w:pPr>
            <w:r>
              <w:rPr>
                <w:rStyle w:val="Inne"/>
              </w:rPr>
              <w:t>ocena pisemnej interpretacji wyników badania testami</w:t>
            </w:r>
          </w:p>
          <w:p w:rsidR="005308FE" w:rsidRDefault="005F19E5">
            <w:pPr>
              <w:pStyle w:val="Inne0"/>
              <w:numPr>
                <w:ilvl w:val="0"/>
                <w:numId w:val="79"/>
              </w:numPr>
              <w:tabs>
                <w:tab w:val="left" w:pos="563"/>
              </w:tabs>
              <w:ind w:firstLine="280"/>
              <w:jc w:val="left"/>
            </w:pPr>
            <w:r>
              <w:rPr>
                <w:rStyle w:val="Inne"/>
              </w:rPr>
              <w:t>obserwacja postaw studenta</w:t>
            </w:r>
          </w:p>
        </w:tc>
      </w:tr>
      <w:tr w:rsidR="005308FE">
        <w:trPr>
          <w:trHeight w:hRule="exact" w:val="3230"/>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t xml:space="preserve">Test jako narzędzie diagnozy psychologicznej; pojęcie testu psychologicznego; zastosowanie; podstawowe wymogi (standaryzacja, obiektywność, rzetelność, trafność, normalizacja); cecha psychologiczna w ujęciu psychologicznym  i psychometrycznym. Historia testów; przegląd wybranych narzędzi psychologicznych w postaci testów, kwestionariuszy, inwentarzy, </w:t>
            </w:r>
            <w:proofErr w:type="spellStart"/>
            <w:r>
              <w:t>skal</w:t>
            </w:r>
            <w:proofErr w:type="spellEnd"/>
            <w:r>
              <w:t xml:space="preserve">. Standardowe narzędzia pomiaru inteligencji:- Skala Inteligencji Wechslera dla Dorosłych - Wersja Zrewidowana (WAIS).- Skala Inteligencji Wechslera dla Dzieci - Wersja Zmodyfikowana WISC-R. Diagnoza psychologiczna za pomocą testów; Pomiar różnicowy w psychologii; podstawowe założenia; rozkład normalny; wynik testowy; wariancja wyniku testowego, kowariancja. Wnioskowanie psychometryczne. Rzetelność testu. Trafność pomiaru testowego. Normalizacja wyników testu; transformacja liniowa i nieliniowa wyników surowych na skale o rozkładzie prostokątnym oraz znormalizowane skale standardowe; kryteria wyboru właściwej skali standardowej i porównywanie wyników wyrażonych w jednostkach różnych </w:t>
            </w:r>
            <w:proofErr w:type="spellStart"/>
            <w:r>
              <w:t>skal</w:t>
            </w:r>
            <w:proofErr w:type="spellEnd"/>
            <w:r>
              <w:t>. Interpretacja wyników testowych. Podstawowe zasady konstruowania testów.</w:t>
            </w:r>
          </w:p>
        </w:tc>
      </w:tr>
      <w:tr w:rsidR="005308FE">
        <w:trPr>
          <w:trHeight w:hRule="exact" w:val="1402"/>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Wywiad psychologiczny</w:t>
            </w:r>
          </w:p>
        </w:tc>
        <w:tc>
          <w:tcPr>
            <w:tcW w:w="3546"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K3PS_W17; K3PS_W31;</w:t>
            </w:r>
          </w:p>
          <w:p w:rsidR="005308FE" w:rsidRDefault="005F19E5">
            <w:pPr>
              <w:pStyle w:val="Inne0"/>
              <w:spacing w:line="228" w:lineRule="auto"/>
            </w:pPr>
            <w:r>
              <w:rPr>
                <w:rStyle w:val="Inne"/>
              </w:rPr>
              <w:t>K3PS_U02; K3PS_U03;</w:t>
            </w:r>
          </w:p>
          <w:p w:rsidR="005308FE" w:rsidRDefault="005F19E5">
            <w:pPr>
              <w:pStyle w:val="Inne0"/>
            </w:pPr>
            <w:r>
              <w:rPr>
                <w:rStyle w:val="Inne"/>
              </w:rPr>
              <w:t>K3PS_U05; K3PS_U06;</w:t>
            </w:r>
          </w:p>
          <w:p w:rsidR="005308FE" w:rsidRDefault="005F19E5">
            <w:pPr>
              <w:pStyle w:val="Inne0"/>
            </w:pPr>
            <w:r>
              <w:rPr>
                <w:rStyle w:val="Inne"/>
              </w:rPr>
              <w:t>K3PS_K10; K3PS_K11</w:t>
            </w:r>
          </w:p>
        </w:tc>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numPr>
                <w:ilvl w:val="0"/>
                <w:numId w:val="80"/>
              </w:numPr>
              <w:tabs>
                <w:tab w:val="left" w:pos="558"/>
              </w:tabs>
              <w:spacing w:line="233" w:lineRule="auto"/>
              <w:ind w:firstLine="280"/>
              <w:jc w:val="left"/>
            </w:pPr>
            <w:r>
              <w:rPr>
                <w:rStyle w:val="Inne"/>
                <w:u w:val="single"/>
              </w:rPr>
              <w:t>warsztaty</w:t>
            </w:r>
          </w:p>
          <w:p w:rsidR="005308FE" w:rsidRDefault="005F19E5">
            <w:pPr>
              <w:pStyle w:val="Inne0"/>
              <w:numPr>
                <w:ilvl w:val="0"/>
                <w:numId w:val="80"/>
              </w:numPr>
              <w:tabs>
                <w:tab w:val="left" w:pos="558"/>
              </w:tabs>
              <w:spacing w:line="233" w:lineRule="auto"/>
              <w:ind w:left="560" w:hanging="280"/>
              <w:jc w:val="left"/>
            </w:pPr>
            <w:r>
              <w:rPr>
                <w:rStyle w:val="Inne"/>
              </w:rPr>
              <w:t>dyskusja, opis, metoda przypadków</w:t>
            </w: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81"/>
              </w:numPr>
              <w:tabs>
                <w:tab w:val="left" w:pos="568"/>
              </w:tabs>
              <w:ind w:firstLine="280"/>
              <w:jc w:val="left"/>
            </w:pPr>
            <w:r>
              <w:rPr>
                <w:rStyle w:val="Inne"/>
              </w:rPr>
              <w:t>ustny sprawdzian wiedzy</w:t>
            </w:r>
          </w:p>
          <w:p w:rsidR="005308FE" w:rsidRDefault="005F19E5">
            <w:pPr>
              <w:pStyle w:val="Inne0"/>
              <w:numPr>
                <w:ilvl w:val="0"/>
                <w:numId w:val="81"/>
              </w:numPr>
              <w:tabs>
                <w:tab w:val="left" w:pos="568"/>
                <w:tab w:val="left" w:pos="1432"/>
                <w:tab w:val="left" w:pos="2747"/>
              </w:tabs>
              <w:ind w:firstLine="280"/>
              <w:jc w:val="left"/>
            </w:pPr>
            <w:r>
              <w:rPr>
                <w:rStyle w:val="Inne"/>
              </w:rPr>
              <w:t>ocena</w:t>
            </w:r>
            <w:r>
              <w:rPr>
                <w:rStyle w:val="Inne"/>
              </w:rPr>
              <w:tab/>
              <w:t>wykonania</w:t>
            </w:r>
            <w:r>
              <w:rPr>
                <w:rStyle w:val="Inne"/>
              </w:rPr>
              <w:tab/>
              <w:t>zadania</w:t>
            </w:r>
          </w:p>
          <w:p w:rsidR="005308FE" w:rsidRDefault="005F19E5">
            <w:pPr>
              <w:pStyle w:val="Inne0"/>
              <w:ind w:firstLine="560"/>
              <w:jc w:val="left"/>
            </w:pPr>
            <w:r>
              <w:rPr>
                <w:rStyle w:val="Inne"/>
              </w:rPr>
              <w:t>praktycznego</w:t>
            </w:r>
          </w:p>
          <w:p w:rsidR="005308FE" w:rsidRDefault="005F19E5">
            <w:pPr>
              <w:pStyle w:val="Inne0"/>
              <w:numPr>
                <w:ilvl w:val="0"/>
                <w:numId w:val="81"/>
              </w:numPr>
              <w:tabs>
                <w:tab w:val="left" w:pos="568"/>
              </w:tabs>
              <w:ind w:left="560" w:hanging="280"/>
              <w:jc w:val="left"/>
            </w:pPr>
            <w:r>
              <w:rPr>
                <w:rStyle w:val="Inne"/>
              </w:rPr>
              <w:t xml:space="preserve">obserwacja </w:t>
            </w:r>
            <w:proofErr w:type="spellStart"/>
            <w:r>
              <w:rPr>
                <w:rStyle w:val="Inne"/>
              </w:rPr>
              <w:t>zachowań</w:t>
            </w:r>
            <w:proofErr w:type="spellEnd"/>
            <w:r>
              <w:rPr>
                <w:rStyle w:val="Inne"/>
              </w:rPr>
              <w:t xml:space="preserve"> i postaw studenta podczas zajęć</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3778"/>
          <w:jc w:val="center"/>
        </w:trPr>
        <w:tc>
          <w:tcPr>
            <w:tcW w:w="3562"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tabs>
                <w:tab w:val="left" w:pos="187"/>
                <w:tab w:val="left" w:pos="2496"/>
                <w:tab w:val="left" w:pos="5309"/>
                <w:tab w:val="left" w:pos="7776"/>
                <w:tab w:val="left" w:pos="8928"/>
              </w:tabs>
              <w:jc w:val="both"/>
            </w:pPr>
            <w:r>
              <w:rPr>
                <w:rStyle w:val="Inne"/>
              </w:rPr>
              <w:t>Wprowadzenie do problematyki wywiadu. Definicje wywiadu i rozmowy, kryteria podziału, rodzaje wywiadu i</w:t>
            </w:r>
            <w:r>
              <w:rPr>
                <w:rStyle w:val="Inne"/>
              </w:rPr>
              <w:tab/>
              <w:t>rozmowy, typ danych.</w:t>
            </w:r>
            <w:r>
              <w:rPr>
                <w:rStyle w:val="Inne"/>
              </w:rPr>
              <w:tab/>
              <w:t>Zasady etyczne związane z</w:t>
            </w:r>
            <w:r>
              <w:rPr>
                <w:rStyle w:val="Inne"/>
              </w:rPr>
              <w:tab/>
              <w:t>prowadzeniem wywiadu</w:t>
            </w:r>
            <w:r>
              <w:rPr>
                <w:rStyle w:val="Inne"/>
              </w:rPr>
              <w:tab/>
              <w:t>i rozmowy</w:t>
            </w:r>
            <w:r>
              <w:rPr>
                <w:rStyle w:val="Inne"/>
              </w:rPr>
              <w:tab/>
              <w:t>psychologicznej.</w:t>
            </w:r>
          </w:p>
          <w:p w:rsidR="005308FE" w:rsidRDefault="005F19E5">
            <w:pPr>
              <w:pStyle w:val="Inne0"/>
              <w:tabs>
                <w:tab w:val="left" w:pos="178"/>
                <w:tab w:val="left" w:pos="2486"/>
                <w:tab w:val="left" w:pos="5299"/>
                <w:tab w:val="left" w:pos="7766"/>
                <w:tab w:val="left" w:pos="8918"/>
              </w:tabs>
              <w:jc w:val="both"/>
            </w:pPr>
            <w:r>
              <w:rPr>
                <w:rStyle w:val="Inne"/>
              </w:rPr>
              <w:t>Nawiązywanie i podtrzymywanie kontaktu w relacji psycholog - pacjent/klient. Czynniki, które wspomagają i</w:t>
            </w:r>
            <w:r>
              <w:rPr>
                <w:rStyle w:val="Inne"/>
              </w:rPr>
              <w:tab/>
              <w:t>utrudniają nawiązanie</w:t>
            </w:r>
            <w:r>
              <w:rPr>
                <w:rStyle w:val="Inne"/>
              </w:rPr>
              <w:tab/>
              <w:t>kontaktu diagnostycznego.</w:t>
            </w:r>
            <w:r>
              <w:rPr>
                <w:rStyle w:val="Inne"/>
              </w:rPr>
              <w:tab/>
              <w:t>Sposoby sygnalizowania</w:t>
            </w:r>
            <w:r>
              <w:rPr>
                <w:rStyle w:val="Inne"/>
              </w:rPr>
              <w:tab/>
              <w:t>akceptacji,</w:t>
            </w:r>
            <w:r>
              <w:rPr>
                <w:rStyle w:val="Inne"/>
              </w:rPr>
              <w:tab/>
              <w:t>zainteresowania</w:t>
            </w:r>
          </w:p>
          <w:p w:rsidR="005308FE" w:rsidRDefault="005F19E5">
            <w:pPr>
              <w:pStyle w:val="Inne0"/>
              <w:jc w:val="both"/>
            </w:pPr>
            <w:r>
              <w:rPr>
                <w:rStyle w:val="Inne"/>
              </w:rPr>
              <w:t>i zrozumienia. Parafraza i odzwierciedlanie uczuć. Ocena gotowości do udziału w relacji. Umiejętności psychologiczne a rozmowa: podążanie za klientem, empatia; otwartość. Asymetria ról w rozmowie psychologicznej. Kontakt rzeczywisty czy kontakt pozorny. Przyczyny kontaktu pozornego. Sposoby rejestrowania rozmowy, zasady transkrypcji. Ćwiczenia praktyczne w zakresie nawiązywania i podtrzymywania kontaktu. Technika prowadzenia wywiadu. Fazy rozmowy diagnostycznej. Rodzaje pytań i ich konstrukcja. Pytania otwarte i zamknięte. Pytania sugerujące, pytania wprost i nie wprost, pytania odroczone i ułatwiające zmianę tematu. Zasady budowania ciągów pytań w zakresie poszczególnych tematów. Rozmowa psychologiczna a wiek rozmówcy - dziecko, nastolatek, dorosły, osoba starsza. Powiązanie metody wywiadu i rozmowy z metodą obserwacji. Analiza przebiegu rozmowy; informacje zwrotne doświadczeń w obu rolach; informacje zwrotne od grupy; analiza specyficznych trudności w prowadzeniu rozmowy/wywiadu w określonym obszarze praktyki psychologicznej.</w:t>
            </w:r>
          </w:p>
        </w:tc>
      </w:tr>
      <w:tr w:rsidR="005308FE">
        <w:trPr>
          <w:trHeight w:hRule="exact" w:val="1118"/>
          <w:jc w:val="center"/>
        </w:trPr>
        <w:tc>
          <w:tcPr>
            <w:tcW w:w="3562" w:type="dxa"/>
            <w:tcBorders>
              <w:top w:val="single" w:sz="4" w:space="0" w:color="000000"/>
              <w:left w:val="single" w:sz="4" w:space="0" w:color="000000"/>
            </w:tcBorders>
            <w:shd w:val="clear" w:color="auto" w:fill="auto"/>
          </w:tcPr>
          <w:p w:rsidR="005308FE" w:rsidRDefault="005F19E5">
            <w:pPr>
              <w:pStyle w:val="Inne0"/>
              <w:spacing w:line="233" w:lineRule="auto"/>
              <w:jc w:val="left"/>
            </w:pPr>
            <w:r>
              <w:rPr>
                <w:rStyle w:val="Inne"/>
                <w:b/>
                <w:bCs/>
              </w:rPr>
              <w:t>Wprowadzenie do praktyki zawodowej</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K3PS_W28; K3PS_U22;</w:t>
            </w:r>
          </w:p>
          <w:p w:rsidR="005308FE" w:rsidRDefault="005F19E5">
            <w:pPr>
              <w:pStyle w:val="Inne0"/>
            </w:pPr>
            <w:r>
              <w:rPr>
                <w:rStyle w:val="Inne"/>
              </w:rPr>
              <w:t>K3PS_K01</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82"/>
              </w:numPr>
              <w:tabs>
                <w:tab w:val="left" w:pos="558"/>
              </w:tabs>
              <w:ind w:firstLine="280"/>
              <w:jc w:val="left"/>
            </w:pPr>
            <w:r>
              <w:rPr>
                <w:rStyle w:val="Inne"/>
                <w:u w:val="single"/>
              </w:rPr>
              <w:t>warsztaty</w:t>
            </w:r>
          </w:p>
          <w:p w:rsidR="005308FE" w:rsidRDefault="005F19E5">
            <w:pPr>
              <w:pStyle w:val="Inne0"/>
              <w:numPr>
                <w:ilvl w:val="0"/>
                <w:numId w:val="82"/>
              </w:numPr>
              <w:tabs>
                <w:tab w:val="left" w:pos="558"/>
              </w:tabs>
              <w:ind w:left="560" w:hanging="280"/>
              <w:jc w:val="left"/>
            </w:pPr>
            <w:r>
              <w:rPr>
                <w:rStyle w:val="Inne"/>
              </w:rPr>
              <w:t>dyskusja, opis, analiza dokumentów</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83"/>
              </w:numPr>
              <w:tabs>
                <w:tab w:val="left" w:pos="563"/>
              </w:tabs>
              <w:ind w:firstLine="280"/>
              <w:jc w:val="left"/>
            </w:pPr>
            <w:r>
              <w:rPr>
                <w:rStyle w:val="Inne"/>
              </w:rPr>
              <w:t>aktywność na zajęciach</w:t>
            </w:r>
          </w:p>
          <w:p w:rsidR="005308FE" w:rsidRDefault="005F19E5">
            <w:pPr>
              <w:pStyle w:val="Inne0"/>
              <w:numPr>
                <w:ilvl w:val="0"/>
                <w:numId w:val="83"/>
              </w:numPr>
              <w:tabs>
                <w:tab w:val="left" w:pos="563"/>
              </w:tabs>
              <w:ind w:left="560" w:hanging="280"/>
              <w:jc w:val="left"/>
            </w:pPr>
            <w:r>
              <w:rPr>
                <w:rStyle w:val="Inne"/>
              </w:rPr>
              <w:t>ocena wykonania zadania praktycznego</w:t>
            </w:r>
          </w:p>
          <w:p w:rsidR="005308FE" w:rsidRDefault="005F19E5">
            <w:pPr>
              <w:pStyle w:val="Inne0"/>
              <w:numPr>
                <w:ilvl w:val="0"/>
                <w:numId w:val="83"/>
              </w:numPr>
              <w:tabs>
                <w:tab w:val="left" w:pos="563"/>
              </w:tabs>
              <w:ind w:firstLine="280"/>
              <w:jc w:val="left"/>
            </w:pPr>
            <w:r>
              <w:rPr>
                <w:rStyle w:val="Inne"/>
              </w:rPr>
              <w:t>obserwacja postaw studenta</w:t>
            </w:r>
          </w:p>
        </w:tc>
      </w:tr>
      <w:tr w:rsidR="005308FE">
        <w:trPr>
          <w:trHeight w:hRule="exact" w:val="1363"/>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Wymiar, zasady i forma odbywania praktyk zawodowych. Cele praktyk. Miejsca realizacji praktyk. Organizacja praktyk. Zakładane efekty uczenia się dla praktyki zawodowej. Sposoby weryfikacji osiągniętych efektów uczenia się. Rola opiekuna praktyk. Obowiązki studenta odbywającego praktykę. Dokumentacja praktyk. Dokumentowanie zadań realizowanych w trakcie praktyki. Istota obserwacji - narzędzia obserwacji. Ewaluacja własnej pracy. Analiza i wnioski. Rozliczanie dokumentacji praktyk - zasady zaliczania.</w:t>
            </w:r>
          </w:p>
        </w:tc>
      </w:tr>
    </w:tbl>
    <w:p w:rsidR="005308FE" w:rsidRDefault="005308FE">
      <w:pPr>
        <w:spacing w:after="799" w:line="1" w:lineRule="exact"/>
      </w:pPr>
    </w:p>
    <w:p w:rsidR="005308FE" w:rsidRDefault="005F19E5">
      <w:pPr>
        <w:pStyle w:val="Podpistabeli0"/>
        <w:ind w:left="91"/>
      </w:pPr>
      <w:r>
        <w:rPr>
          <w:rStyle w:val="Podpistabeli"/>
          <w:b/>
          <w:bCs/>
          <w:lang w:val="en-US" w:eastAsia="en-US" w:bidi="en-US"/>
        </w:rPr>
        <w:t>SEMESTR VI</w:t>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1884"/>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Język obcy</w:t>
            </w:r>
          </w:p>
        </w:tc>
        <w:tc>
          <w:tcPr>
            <w:tcW w:w="3552"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K3PS_W28; K3PS_U19;</w:t>
            </w:r>
          </w:p>
          <w:p w:rsidR="005308FE" w:rsidRDefault="005F19E5">
            <w:pPr>
              <w:pStyle w:val="Inne0"/>
            </w:pPr>
            <w:r>
              <w:rPr>
                <w:rStyle w:val="Inne"/>
              </w:rPr>
              <w:t>K3PS_K09</w:t>
            </w:r>
          </w:p>
        </w:tc>
        <w:tc>
          <w:tcPr>
            <w:tcW w:w="355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numPr>
                <w:ilvl w:val="0"/>
                <w:numId w:val="84"/>
              </w:numPr>
              <w:tabs>
                <w:tab w:val="left" w:pos="563"/>
              </w:tabs>
              <w:ind w:firstLine="280"/>
              <w:jc w:val="left"/>
            </w:pPr>
            <w:r>
              <w:rPr>
                <w:rStyle w:val="Inne"/>
                <w:u w:val="single"/>
              </w:rPr>
              <w:t>ćwiczenia</w:t>
            </w:r>
          </w:p>
          <w:p w:rsidR="005308FE" w:rsidRDefault="005F19E5">
            <w:pPr>
              <w:pStyle w:val="Inne0"/>
              <w:numPr>
                <w:ilvl w:val="0"/>
                <w:numId w:val="84"/>
              </w:numPr>
              <w:tabs>
                <w:tab w:val="left" w:pos="563"/>
              </w:tabs>
              <w:ind w:left="560" w:hanging="280"/>
              <w:jc w:val="left"/>
              <w:rPr>
                <w:rStyle w:val="Inne"/>
              </w:rPr>
            </w:pPr>
            <w:r>
              <w:rPr>
                <w:rStyle w:val="Inne"/>
              </w:rPr>
              <w:t xml:space="preserve">dyskusja, praca z tekstem, demonstracje dźwiękowe i </w:t>
            </w:r>
            <w:r>
              <w:rPr>
                <w:rStyle w:val="Inne"/>
                <w:lang w:eastAsia="en-US" w:bidi="en-US"/>
              </w:rPr>
              <w:t xml:space="preserve">video, </w:t>
            </w:r>
            <w:r>
              <w:rPr>
                <w:rStyle w:val="Inne"/>
              </w:rPr>
              <w:t>metody aktywizujące, praca w parach, dialogi i konwersja w grupie</w:t>
            </w:r>
          </w:p>
          <w:p w:rsidR="005308FE" w:rsidRDefault="005308FE">
            <w:pPr>
              <w:pStyle w:val="Inne0"/>
              <w:tabs>
                <w:tab w:val="left" w:pos="563"/>
              </w:tabs>
              <w:ind w:left="560"/>
              <w:jc w:val="left"/>
            </w:pP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85"/>
              </w:numPr>
              <w:tabs>
                <w:tab w:val="left" w:pos="563"/>
              </w:tabs>
              <w:ind w:firstLine="280"/>
              <w:jc w:val="left"/>
            </w:pPr>
            <w:r>
              <w:rPr>
                <w:rStyle w:val="Inne"/>
              </w:rPr>
              <w:t>egzamin pisemny i ustny</w:t>
            </w:r>
          </w:p>
          <w:p w:rsidR="005308FE" w:rsidRDefault="005F19E5">
            <w:pPr>
              <w:pStyle w:val="Inne0"/>
              <w:numPr>
                <w:ilvl w:val="0"/>
                <w:numId w:val="85"/>
              </w:numPr>
              <w:tabs>
                <w:tab w:val="left" w:pos="563"/>
              </w:tabs>
              <w:ind w:firstLine="280"/>
              <w:jc w:val="left"/>
            </w:pPr>
            <w:r>
              <w:rPr>
                <w:rStyle w:val="Inne"/>
              </w:rPr>
              <w:t>aktywność na zajęciach</w:t>
            </w:r>
          </w:p>
          <w:p w:rsidR="005308FE" w:rsidRDefault="005F19E5">
            <w:pPr>
              <w:pStyle w:val="Inne0"/>
              <w:numPr>
                <w:ilvl w:val="0"/>
                <w:numId w:val="85"/>
              </w:numPr>
              <w:tabs>
                <w:tab w:val="left" w:pos="563"/>
              </w:tabs>
              <w:ind w:firstLine="280"/>
              <w:jc w:val="left"/>
            </w:pPr>
            <w:r>
              <w:rPr>
                <w:rStyle w:val="Inne"/>
              </w:rPr>
              <w:t>wypowiedzi ustne i pisemne</w:t>
            </w:r>
          </w:p>
          <w:p w:rsidR="005308FE" w:rsidRDefault="005F19E5">
            <w:pPr>
              <w:pStyle w:val="Inne0"/>
              <w:numPr>
                <w:ilvl w:val="0"/>
                <w:numId w:val="85"/>
              </w:numPr>
              <w:tabs>
                <w:tab w:val="left" w:pos="563"/>
              </w:tabs>
              <w:ind w:firstLine="280"/>
              <w:jc w:val="left"/>
            </w:pPr>
            <w:r>
              <w:rPr>
                <w:rStyle w:val="Inne"/>
              </w:rPr>
              <w:t>ocena realizacji zadań</w:t>
            </w:r>
          </w:p>
          <w:p w:rsidR="005308FE" w:rsidRDefault="005F19E5">
            <w:pPr>
              <w:pStyle w:val="Inne0"/>
              <w:numPr>
                <w:ilvl w:val="0"/>
                <w:numId w:val="85"/>
              </w:numPr>
              <w:tabs>
                <w:tab w:val="left" w:pos="563"/>
              </w:tabs>
              <w:ind w:firstLine="280"/>
              <w:jc w:val="left"/>
              <w:rPr>
                <w:rStyle w:val="Inne"/>
              </w:rPr>
            </w:pPr>
            <w:r>
              <w:rPr>
                <w:rStyle w:val="Inne"/>
              </w:rPr>
              <w:t>obserwacja postaw studenta</w:t>
            </w:r>
          </w:p>
          <w:p w:rsidR="005308FE" w:rsidRDefault="005308FE">
            <w:pPr>
              <w:pStyle w:val="Inne0"/>
              <w:tabs>
                <w:tab w:val="left" w:pos="563"/>
              </w:tabs>
              <w:ind w:left="280"/>
              <w:jc w:val="left"/>
            </w:pP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1622"/>
          <w:jc w:val="center"/>
        </w:trPr>
        <w:tc>
          <w:tcPr>
            <w:tcW w:w="3562"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codziennej komunikacji. Rozumienie tekstów specjalistycznych i stosowanie terminologii związanej z psychologią.</w:t>
            </w:r>
          </w:p>
        </w:tc>
      </w:tr>
      <w:tr w:rsidR="005308FE">
        <w:trPr>
          <w:trHeight w:hRule="exact" w:val="1680"/>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Diagnoza psychologiczna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K3PS_W17; K3PS_W18;</w:t>
            </w:r>
          </w:p>
          <w:p w:rsidR="005308FE" w:rsidRDefault="005F19E5">
            <w:pPr>
              <w:pStyle w:val="Inne0"/>
            </w:pPr>
            <w:r>
              <w:rPr>
                <w:rStyle w:val="Inne"/>
              </w:rPr>
              <w:t>K3PS_U03; K3PS_U04;</w:t>
            </w:r>
          </w:p>
          <w:p w:rsidR="005308FE" w:rsidRDefault="005F19E5">
            <w:pPr>
              <w:pStyle w:val="Inne0"/>
            </w:pPr>
            <w:r>
              <w:rPr>
                <w:rStyle w:val="Inne"/>
              </w:rPr>
              <w:t>K3PS_U05; K3PS_K03</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86"/>
              </w:numPr>
              <w:tabs>
                <w:tab w:val="left" w:pos="558"/>
              </w:tabs>
              <w:ind w:firstLine="280"/>
              <w:jc w:val="left"/>
            </w:pPr>
            <w:r>
              <w:rPr>
                <w:rStyle w:val="Inne"/>
                <w:u w:val="single"/>
              </w:rPr>
              <w:t>wykłady, ćwiczenia</w:t>
            </w:r>
          </w:p>
          <w:p w:rsidR="005308FE" w:rsidRDefault="005F19E5">
            <w:pPr>
              <w:pStyle w:val="Inne0"/>
              <w:numPr>
                <w:ilvl w:val="0"/>
                <w:numId w:val="86"/>
              </w:numPr>
              <w:tabs>
                <w:tab w:val="left" w:pos="558"/>
              </w:tabs>
              <w:ind w:left="560" w:hanging="280"/>
              <w:jc w:val="left"/>
            </w:pPr>
            <w:r>
              <w:rPr>
                <w:rStyle w:val="Inne"/>
              </w:rPr>
              <w:t>wykład informacyjny, dyskusja, metoda analizy przypadków, metoda ćwiczeniowa, przykłady testów i kwestionariuszy.</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87"/>
              </w:numPr>
              <w:tabs>
                <w:tab w:val="left" w:pos="563"/>
              </w:tabs>
              <w:spacing w:line="233" w:lineRule="auto"/>
              <w:ind w:firstLine="280"/>
              <w:jc w:val="left"/>
            </w:pPr>
            <w:r>
              <w:rPr>
                <w:rStyle w:val="Inne"/>
              </w:rPr>
              <w:t>egzamin pisemny</w:t>
            </w:r>
          </w:p>
          <w:p w:rsidR="005308FE" w:rsidRDefault="005F19E5">
            <w:pPr>
              <w:pStyle w:val="Inne0"/>
              <w:numPr>
                <w:ilvl w:val="0"/>
                <w:numId w:val="87"/>
              </w:numPr>
              <w:tabs>
                <w:tab w:val="left" w:pos="563"/>
              </w:tabs>
              <w:spacing w:line="233" w:lineRule="auto"/>
              <w:ind w:firstLine="280"/>
              <w:jc w:val="left"/>
            </w:pPr>
            <w:r>
              <w:rPr>
                <w:rStyle w:val="Inne"/>
              </w:rPr>
              <w:t>udział w dyskusji</w:t>
            </w:r>
          </w:p>
          <w:p w:rsidR="005308FE" w:rsidRDefault="005F19E5">
            <w:pPr>
              <w:pStyle w:val="Inne0"/>
              <w:numPr>
                <w:ilvl w:val="0"/>
                <w:numId w:val="87"/>
              </w:numPr>
              <w:tabs>
                <w:tab w:val="left" w:pos="563"/>
              </w:tabs>
              <w:spacing w:line="233" w:lineRule="auto"/>
              <w:ind w:left="560" w:hanging="280"/>
              <w:jc w:val="left"/>
            </w:pPr>
            <w:r>
              <w:rPr>
                <w:rStyle w:val="Inne"/>
              </w:rPr>
              <w:t>diagnoza indywidualnego przypadku</w:t>
            </w:r>
          </w:p>
          <w:p w:rsidR="005308FE" w:rsidRDefault="005F19E5">
            <w:pPr>
              <w:pStyle w:val="Inne0"/>
              <w:numPr>
                <w:ilvl w:val="0"/>
                <w:numId w:val="87"/>
              </w:numPr>
              <w:tabs>
                <w:tab w:val="left" w:pos="563"/>
              </w:tabs>
              <w:spacing w:line="233" w:lineRule="auto"/>
              <w:ind w:firstLine="280"/>
              <w:jc w:val="left"/>
            </w:pPr>
            <w:r>
              <w:rPr>
                <w:rStyle w:val="Inne"/>
              </w:rPr>
              <w:t>ocena zadania praktycznego</w:t>
            </w:r>
          </w:p>
          <w:p w:rsidR="005308FE" w:rsidRDefault="005F19E5">
            <w:pPr>
              <w:pStyle w:val="Inne0"/>
              <w:numPr>
                <w:ilvl w:val="0"/>
                <w:numId w:val="87"/>
              </w:numPr>
              <w:tabs>
                <w:tab w:val="left" w:pos="563"/>
              </w:tabs>
              <w:spacing w:line="233" w:lineRule="auto"/>
              <w:ind w:firstLine="280"/>
              <w:jc w:val="left"/>
            </w:pPr>
            <w:r>
              <w:rPr>
                <w:rStyle w:val="Inne"/>
              </w:rPr>
              <w:t>obserwacja postaw studenta</w:t>
            </w:r>
          </w:p>
        </w:tc>
      </w:tr>
      <w:tr w:rsidR="005308FE">
        <w:trPr>
          <w:trHeight w:hRule="exact" w:val="4042"/>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Diagnoza psychologiczna - podstawowe pojęcia. Specyfika wyjaśnień psychologicznych. Proces diagnozowania i jego etapy. Rodzaje diagnoz psychologicznych i kryteria ich wyodrębniania. Dane diagnostyczne. Pomiar w psychologii; Charakterystyka wskaźników diagnostycznych i sposoby ich interpretacji. Proces diagnozowania w psychologii. Różne sposoby ujmowania procesu diagnozowania w psychologii. Diagnoza psychologiczna w praktyce psychologicznej. Prognozowanie diagnostyczne i jego formy. Diagnoza psychologiczna jako forma interakcji interpersonalnej lub społecznej; podmiot diagnozy i mechanizmy psychologiczne determinujące efekt diagnozowania. Diagnosta; podstawowe umiejętności diagnozowania: obserwacja, rozmowa, wywiad; badanie procesów poznawczych; techniki kwestionariuszowe; techniki projekcyjne. Komunikowanie wyników badania osobom i instytucjom. Orzekanie. Problemy etyczne związane z diagnozowaniem.</w:t>
            </w:r>
          </w:p>
          <w:p w:rsidR="005308FE" w:rsidRDefault="005F19E5">
            <w:pPr>
              <w:pStyle w:val="Inne0"/>
              <w:jc w:val="both"/>
            </w:pPr>
            <w:r>
              <w:rPr>
                <w:rStyle w:val="Inne"/>
              </w:rPr>
              <w:t xml:space="preserve">Analiza przypadku. Identyfikacja etapów postępowania diagnostycznego i zastosowanych metod. Projektowanie postępowania diagnostycznego. Prezentacja projektów postępowania diagnostycznego. Zdobycie umiejętności pracy z </w:t>
            </w:r>
            <w:proofErr w:type="spellStart"/>
            <w:r>
              <w:rPr>
                <w:rStyle w:val="Inne"/>
              </w:rPr>
              <w:t>licencjowanymi</w:t>
            </w:r>
            <w:proofErr w:type="spellEnd"/>
            <w:r>
              <w:rPr>
                <w:rStyle w:val="Inne"/>
              </w:rPr>
              <w:t xml:space="preserve"> testami psychologicznymi m.in. WISC®-V Skala Inteligencji Wechslera dla Dzieci - wydanie piąte, WAIS-R, WISC-R, Test Inteligencji Stanford-</w:t>
            </w:r>
            <w:proofErr w:type="spellStart"/>
            <w:r>
              <w:rPr>
                <w:rStyle w:val="Inne"/>
              </w:rPr>
              <w:t>Binet</w:t>
            </w:r>
            <w:proofErr w:type="spellEnd"/>
            <w:r>
              <w:rPr>
                <w:rStyle w:val="Inne"/>
              </w:rPr>
              <w:t xml:space="preserve"> 5, Test Matryc </w:t>
            </w:r>
            <w:proofErr w:type="spellStart"/>
            <w:r>
              <w:rPr>
                <w:rStyle w:val="Inne"/>
                <w:lang w:eastAsia="en-US" w:bidi="en-US"/>
              </w:rPr>
              <w:t>Ravena</w:t>
            </w:r>
            <w:proofErr w:type="spellEnd"/>
            <w:r>
              <w:rPr>
                <w:rStyle w:val="Inne"/>
                <w:lang w:eastAsia="en-US" w:bidi="en-US"/>
              </w:rPr>
              <w:t xml:space="preserve">, </w:t>
            </w:r>
            <w:r>
              <w:rPr>
                <w:rStyle w:val="Inne"/>
              </w:rPr>
              <w:t xml:space="preserve">Test Columbia, </w:t>
            </w:r>
            <w:proofErr w:type="spellStart"/>
            <w:r>
              <w:rPr>
                <w:rStyle w:val="Inne"/>
              </w:rPr>
              <w:t>Cattel</w:t>
            </w:r>
            <w:proofErr w:type="spellEnd"/>
            <w:r>
              <w:rPr>
                <w:rStyle w:val="Inne"/>
              </w:rPr>
              <w:t xml:space="preserve">, APIS-Z, Omnibus, MMPI-2, </w:t>
            </w:r>
            <w:r>
              <w:rPr>
                <w:rStyle w:val="Inne"/>
                <w:lang w:eastAsia="en-US" w:bidi="en-US"/>
              </w:rPr>
              <w:t xml:space="preserve">EPQ-R, </w:t>
            </w:r>
            <w:r>
              <w:rPr>
                <w:rStyle w:val="Inne"/>
              </w:rPr>
              <w:t xml:space="preserve">NEO-PI-R, </w:t>
            </w:r>
            <w:r>
              <w:rPr>
                <w:rStyle w:val="Inne"/>
                <w:lang w:eastAsia="en-US" w:bidi="en-US"/>
              </w:rPr>
              <w:t xml:space="preserve">ACL, </w:t>
            </w:r>
            <w:r>
              <w:rPr>
                <w:rStyle w:val="Inne"/>
              </w:rPr>
              <w:t xml:space="preserve">SCID-I, SCID-II, testy neuropsychologiczne, skale mierzące emocje, specjalistyczne testy i narzędzia w </w:t>
            </w:r>
            <w:r>
              <w:rPr>
                <w:rStyle w:val="Inne"/>
                <w:lang w:eastAsia="en-US" w:bidi="en-US"/>
              </w:rPr>
              <w:t>HR.</w:t>
            </w:r>
          </w:p>
        </w:tc>
      </w:tr>
      <w:tr w:rsidR="005308FE">
        <w:trPr>
          <w:trHeight w:hRule="exact" w:val="1406"/>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Etyka zawodu psychologa</w:t>
            </w:r>
          </w:p>
        </w:tc>
        <w:tc>
          <w:tcPr>
            <w:tcW w:w="3552"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K3PS_W25; K3PS_W26;</w:t>
            </w:r>
          </w:p>
          <w:p w:rsidR="005308FE" w:rsidRDefault="005F19E5">
            <w:pPr>
              <w:pStyle w:val="Inne0"/>
            </w:pPr>
            <w:r>
              <w:rPr>
                <w:rStyle w:val="Inne"/>
              </w:rPr>
              <w:t>K3PS_U04; K3PS_U14;</w:t>
            </w:r>
          </w:p>
          <w:p w:rsidR="005308FE" w:rsidRDefault="005F19E5">
            <w:pPr>
              <w:pStyle w:val="Inne0"/>
              <w:spacing w:line="230" w:lineRule="auto"/>
            </w:pPr>
            <w:r>
              <w:rPr>
                <w:rStyle w:val="Inne"/>
              </w:rPr>
              <w:t>K3PS_U15; K3PS_K02</w:t>
            </w:r>
          </w:p>
        </w:tc>
        <w:tc>
          <w:tcPr>
            <w:tcW w:w="355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numPr>
                <w:ilvl w:val="0"/>
                <w:numId w:val="88"/>
              </w:numPr>
              <w:tabs>
                <w:tab w:val="left" w:pos="558"/>
              </w:tabs>
              <w:ind w:firstLine="280"/>
              <w:jc w:val="left"/>
            </w:pPr>
            <w:r>
              <w:rPr>
                <w:rStyle w:val="Inne"/>
                <w:u w:val="single"/>
              </w:rPr>
              <w:t>wykłady, ćwiczenia</w:t>
            </w:r>
          </w:p>
          <w:p w:rsidR="005308FE" w:rsidRDefault="005F19E5">
            <w:pPr>
              <w:pStyle w:val="Inne0"/>
              <w:numPr>
                <w:ilvl w:val="0"/>
                <w:numId w:val="88"/>
              </w:numPr>
              <w:tabs>
                <w:tab w:val="left" w:pos="558"/>
              </w:tabs>
              <w:ind w:left="560" w:hanging="280"/>
              <w:jc w:val="left"/>
            </w:pPr>
            <w:r>
              <w:rPr>
                <w:rStyle w:val="Inne"/>
              </w:rPr>
              <w:t>wykład z prezentacją multimedialną, wykład problemowy, dyskusja, metoda analizy przypadków</w:t>
            </w: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89"/>
              </w:numPr>
              <w:tabs>
                <w:tab w:val="left" w:pos="568"/>
              </w:tabs>
              <w:ind w:firstLine="280"/>
              <w:jc w:val="left"/>
            </w:pPr>
            <w:r>
              <w:rPr>
                <w:rStyle w:val="Inne"/>
              </w:rPr>
              <w:t>pisemny test wiedzy</w:t>
            </w:r>
          </w:p>
          <w:p w:rsidR="005308FE" w:rsidRDefault="005F19E5">
            <w:pPr>
              <w:pStyle w:val="Inne0"/>
              <w:numPr>
                <w:ilvl w:val="0"/>
                <w:numId w:val="89"/>
              </w:numPr>
              <w:tabs>
                <w:tab w:val="left" w:pos="568"/>
              </w:tabs>
              <w:ind w:firstLine="280"/>
              <w:jc w:val="left"/>
            </w:pPr>
            <w:r>
              <w:rPr>
                <w:rStyle w:val="Inne"/>
              </w:rPr>
              <w:t>udział w dyskusji</w:t>
            </w:r>
          </w:p>
          <w:p w:rsidR="005308FE" w:rsidRDefault="005F19E5">
            <w:pPr>
              <w:pStyle w:val="Inne0"/>
              <w:numPr>
                <w:ilvl w:val="0"/>
                <w:numId w:val="89"/>
              </w:numPr>
              <w:tabs>
                <w:tab w:val="left" w:pos="568"/>
              </w:tabs>
              <w:ind w:left="560" w:hanging="280"/>
              <w:jc w:val="left"/>
            </w:pPr>
            <w:r>
              <w:rPr>
                <w:rStyle w:val="Inne"/>
              </w:rPr>
              <w:t>ocena wykonania zadania praktycznego</w:t>
            </w:r>
          </w:p>
          <w:p w:rsidR="005308FE" w:rsidRDefault="005F19E5">
            <w:pPr>
              <w:pStyle w:val="Inne0"/>
              <w:numPr>
                <w:ilvl w:val="0"/>
                <w:numId w:val="89"/>
              </w:numPr>
              <w:tabs>
                <w:tab w:val="left" w:pos="568"/>
              </w:tabs>
              <w:ind w:firstLine="280"/>
              <w:jc w:val="left"/>
            </w:pPr>
            <w:r>
              <w:rPr>
                <w:rStyle w:val="Inne"/>
              </w:rPr>
              <w:t>obserwacja postaw studenta</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1896"/>
          <w:jc w:val="center"/>
        </w:trPr>
        <w:tc>
          <w:tcPr>
            <w:tcW w:w="3562"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Psycholog jako zawód zaufania publicznego - podstawowe cechy i charakterystyki. Obszary działalności praktycznej psychologów; kompetencje i uprawnienia. Podstawowe zasady etyczne uprawiania zawodu psychologa. Sytuacje trudne etycznie występujące w przebiegu pracy psychologa praktyka - ich interpretacja i sposoby postępowania. Tajemnica zawodowa psychologa i zakres jej obwiązywania. Zasady etyczne w działalności psychologa badacza: pozyskiwania świadomej zgody na udział w badaniu, anonimowości i poufności oraz prywatności. Etyka a nowe formy udzielania pomocy psychologicznej, higiena psychiczna pracy psychologa. Analiza przykładów nieetycznych </w:t>
            </w:r>
            <w:proofErr w:type="spellStart"/>
            <w:r>
              <w:rPr>
                <w:rStyle w:val="Inne"/>
              </w:rPr>
              <w:t>zachowań</w:t>
            </w:r>
            <w:proofErr w:type="spellEnd"/>
            <w:r>
              <w:rPr>
                <w:rStyle w:val="Inne"/>
              </w:rPr>
              <w:t xml:space="preserve"> psychologa.</w:t>
            </w:r>
          </w:p>
        </w:tc>
      </w:tr>
      <w:tr w:rsidR="005308FE">
        <w:trPr>
          <w:trHeight w:hRule="exact" w:val="1402"/>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zdrowia</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K3PS_W04; K3PS_W20;</w:t>
            </w:r>
          </w:p>
          <w:p w:rsidR="005308FE" w:rsidRDefault="005F19E5">
            <w:pPr>
              <w:pStyle w:val="Inne0"/>
            </w:pPr>
            <w:r>
              <w:rPr>
                <w:rStyle w:val="Inne"/>
              </w:rPr>
              <w:t>K3PS_U01; K3PS_U02;</w:t>
            </w:r>
          </w:p>
          <w:p w:rsidR="005308FE" w:rsidRDefault="005F19E5">
            <w:pPr>
              <w:pStyle w:val="Inne0"/>
              <w:spacing w:line="230" w:lineRule="auto"/>
            </w:pPr>
            <w:r>
              <w:rPr>
                <w:rStyle w:val="Inne"/>
              </w:rPr>
              <w:t>K3PS_U03; K3PS_U08;</w:t>
            </w:r>
          </w:p>
          <w:p w:rsidR="005308FE" w:rsidRDefault="005F19E5">
            <w:pPr>
              <w:pStyle w:val="Inne0"/>
            </w:pPr>
            <w:r>
              <w:rPr>
                <w:rStyle w:val="Inne"/>
              </w:rPr>
              <w:t>K3PS_K01</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90"/>
              </w:numPr>
              <w:tabs>
                <w:tab w:val="left" w:pos="558"/>
              </w:tabs>
              <w:ind w:firstLine="280"/>
              <w:jc w:val="left"/>
            </w:pPr>
            <w:r>
              <w:rPr>
                <w:rStyle w:val="Inne"/>
                <w:u w:val="single"/>
              </w:rPr>
              <w:t>wykłady, ćwiczenia</w:t>
            </w:r>
          </w:p>
          <w:p w:rsidR="005308FE" w:rsidRDefault="005F19E5">
            <w:pPr>
              <w:pStyle w:val="Inne0"/>
              <w:numPr>
                <w:ilvl w:val="0"/>
                <w:numId w:val="90"/>
              </w:numPr>
              <w:tabs>
                <w:tab w:val="left" w:pos="558"/>
              </w:tabs>
              <w:ind w:left="560" w:hanging="280"/>
              <w:jc w:val="left"/>
              <w:rPr>
                <w:rStyle w:val="Inne"/>
              </w:rPr>
            </w:pPr>
            <w:r>
              <w:rPr>
                <w:rStyle w:val="Inne"/>
              </w:rPr>
              <w:t>wykład z prezentacją multimedialną,, dyskusja, analiza tekstów, studium przypadku</w:t>
            </w:r>
          </w:p>
          <w:p w:rsidR="005308FE" w:rsidRDefault="005308FE">
            <w:pPr>
              <w:pStyle w:val="Inne0"/>
              <w:tabs>
                <w:tab w:val="left" w:pos="558"/>
              </w:tabs>
              <w:ind w:left="560"/>
              <w:jc w:val="left"/>
            </w:pP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91"/>
              </w:numPr>
              <w:tabs>
                <w:tab w:val="left" w:pos="568"/>
              </w:tabs>
              <w:ind w:firstLine="280"/>
              <w:jc w:val="left"/>
            </w:pPr>
            <w:r>
              <w:rPr>
                <w:rStyle w:val="Inne"/>
              </w:rPr>
              <w:t>pisemny test wiedzy</w:t>
            </w:r>
          </w:p>
          <w:p w:rsidR="005308FE" w:rsidRDefault="005F19E5">
            <w:pPr>
              <w:pStyle w:val="Inne0"/>
              <w:numPr>
                <w:ilvl w:val="0"/>
                <w:numId w:val="91"/>
              </w:numPr>
              <w:tabs>
                <w:tab w:val="left" w:pos="568"/>
              </w:tabs>
              <w:ind w:firstLine="280"/>
              <w:jc w:val="left"/>
            </w:pPr>
            <w:r>
              <w:rPr>
                <w:rStyle w:val="Inne"/>
              </w:rPr>
              <w:t>aktywność na ćwiczeniach</w:t>
            </w:r>
          </w:p>
          <w:p w:rsidR="005308FE" w:rsidRDefault="005F19E5">
            <w:pPr>
              <w:pStyle w:val="Inne0"/>
              <w:numPr>
                <w:ilvl w:val="0"/>
                <w:numId w:val="91"/>
              </w:numPr>
              <w:tabs>
                <w:tab w:val="left" w:pos="568"/>
              </w:tabs>
              <w:ind w:firstLine="280"/>
              <w:jc w:val="left"/>
            </w:pPr>
            <w:r>
              <w:rPr>
                <w:rStyle w:val="Inne"/>
              </w:rPr>
              <w:t xml:space="preserve">przygotowanie </w:t>
            </w:r>
            <w:proofErr w:type="spellStart"/>
            <w:r>
              <w:rPr>
                <w:rStyle w:val="Inne"/>
              </w:rPr>
              <w:t>prijektu</w:t>
            </w:r>
            <w:proofErr w:type="spellEnd"/>
          </w:p>
          <w:p w:rsidR="005308FE" w:rsidRDefault="005F19E5">
            <w:pPr>
              <w:pStyle w:val="Inne0"/>
              <w:numPr>
                <w:ilvl w:val="0"/>
                <w:numId w:val="91"/>
              </w:numPr>
              <w:tabs>
                <w:tab w:val="left" w:pos="568"/>
              </w:tabs>
              <w:ind w:firstLine="280"/>
              <w:jc w:val="left"/>
            </w:pPr>
            <w:r>
              <w:rPr>
                <w:rStyle w:val="Inne"/>
              </w:rPr>
              <w:t>obserwacja postaw studenta</w:t>
            </w:r>
          </w:p>
        </w:tc>
      </w:tr>
      <w:tr w:rsidR="005308FE">
        <w:trPr>
          <w:trHeight w:hRule="exact" w:val="2424"/>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Psychologia zdrowia jako dziedzina wiedzy i praktyki - przyczyny powstania, główne obszary zainteresowań. Podstawy teoretyczne psychologii zdrowia: pojęcie i rozumienie zdrowia, koncepcje i modele zdrowia, holistyczne ujęcie zdrowia, podejście patogenetyczne i </w:t>
            </w:r>
            <w:proofErr w:type="spellStart"/>
            <w:r>
              <w:rPr>
                <w:rStyle w:val="Inne"/>
              </w:rPr>
              <w:t>salutogenetyczne</w:t>
            </w:r>
            <w:proofErr w:type="spellEnd"/>
            <w:r>
              <w:rPr>
                <w:rStyle w:val="Inne"/>
              </w:rPr>
              <w:t xml:space="preserve">. Zachowania zdrowotne: definicje, charakterystyka </w:t>
            </w:r>
            <w:proofErr w:type="spellStart"/>
            <w:r>
              <w:rPr>
                <w:rStyle w:val="Inne"/>
              </w:rPr>
              <w:t>zachowań</w:t>
            </w:r>
            <w:proofErr w:type="spellEnd"/>
            <w:r>
              <w:rPr>
                <w:rStyle w:val="Inne"/>
              </w:rPr>
              <w:t xml:space="preserve"> niekorzystnych dla zdrowia: nadmierne jedzenie, palenie tytoniu, nadużywanie alkoholu, zażywanie środków narkotycznych; zachowania nałogowe (nadmierne angażowanie się w </w:t>
            </w:r>
            <w:proofErr w:type="spellStart"/>
            <w:r>
              <w:rPr>
                <w:rStyle w:val="Inne"/>
              </w:rPr>
              <w:t>internet</w:t>
            </w:r>
            <w:proofErr w:type="spellEnd"/>
            <w:r>
              <w:rPr>
                <w:rStyle w:val="Inne"/>
              </w:rPr>
              <w:t xml:space="preserve">, pracę, zakupy, hazard); determinanty </w:t>
            </w:r>
            <w:proofErr w:type="spellStart"/>
            <w:r>
              <w:rPr>
                <w:rStyle w:val="Inne"/>
              </w:rPr>
              <w:t>zachowań</w:t>
            </w:r>
            <w:proofErr w:type="spellEnd"/>
            <w:r>
              <w:rPr>
                <w:rStyle w:val="Inne"/>
              </w:rPr>
              <w:t xml:space="preserve"> zdrowotnych. Psychologiczne uwarunkowania podatności na choroby somatyczne: rola osobowości, wzajemne związki, mechanizmy łączące osobowość z chorobami. Profilaktyka i promocja zdrowia. Kwestionariusz wzorów i typów sprzyjających chorobom somatycznym: Wzór zachowania A, typ C, osobowość typu D. Modele zmiany </w:t>
            </w:r>
            <w:proofErr w:type="spellStart"/>
            <w:r>
              <w:rPr>
                <w:rStyle w:val="Inne"/>
              </w:rPr>
              <w:t>zachowań</w:t>
            </w:r>
            <w:proofErr w:type="spellEnd"/>
            <w:r>
              <w:rPr>
                <w:rStyle w:val="Inne"/>
              </w:rPr>
              <w:t xml:space="preserve"> zdrowotnych.</w:t>
            </w:r>
          </w:p>
        </w:tc>
      </w:tr>
      <w:tr w:rsidR="005308FE">
        <w:trPr>
          <w:trHeight w:hRule="exact" w:val="1378"/>
          <w:jc w:val="center"/>
        </w:trPr>
        <w:tc>
          <w:tcPr>
            <w:tcW w:w="3562" w:type="dxa"/>
            <w:tcBorders>
              <w:top w:val="single" w:sz="4" w:space="0" w:color="000000"/>
              <w:left w:val="single" w:sz="4" w:space="0" w:color="000000"/>
            </w:tcBorders>
            <w:shd w:val="clear" w:color="auto" w:fill="auto"/>
          </w:tcPr>
          <w:p w:rsidR="005308FE" w:rsidRDefault="005F19E5">
            <w:pPr>
              <w:pStyle w:val="Inne0"/>
              <w:spacing w:line="233" w:lineRule="auto"/>
              <w:jc w:val="left"/>
            </w:pPr>
            <w:r>
              <w:rPr>
                <w:rStyle w:val="Inne"/>
                <w:b/>
                <w:bCs/>
              </w:rPr>
              <w:t>Esej psychologiczny - projekt indywidualny</w:t>
            </w:r>
          </w:p>
        </w:tc>
        <w:tc>
          <w:tcPr>
            <w:tcW w:w="355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K3PS_W01; K3PS_W02;</w:t>
            </w:r>
          </w:p>
          <w:p w:rsidR="005308FE" w:rsidRDefault="005F19E5">
            <w:pPr>
              <w:pStyle w:val="Inne0"/>
            </w:pPr>
            <w:r>
              <w:rPr>
                <w:rStyle w:val="Inne"/>
              </w:rPr>
              <w:t>K3PS_W03; K3PS_U18;</w:t>
            </w:r>
          </w:p>
          <w:p w:rsidR="005308FE" w:rsidRDefault="005F19E5">
            <w:pPr>
              <w:pStyle w:val="Inne0"/>
            </w:pPr>
            <w:r>
              <w:rPr>
                <w:rStyle w:val="Inne"/>
              </w:rPr>
              <w:t>K3PS_U21; K3PS_U24;</w:t>
            </w:r>
          </w:p>
          <w:p w:rsidR="005308FE" w:rsidRDefault="005F19E5">
            <w:pPr>
              <w:pStyle w:val="Inne0"/>
              <w:spacing w:line="230" w:lineRule="auto"/>
            </w:pPr>
            <w:r>
              <w:rPr>
                <w:rStyle w:val="Inne"/>
              </w:rPr>
              <w:t>K3PS_K03; K3PS_U06;</w:t>
            </w:r>
          </w:p>
          <w:p w:rsidR="005308FE" w:rsidRDefault="005F19E5">
            <w:pPr>
              <w:pStyle w:val="Inne0"/>
            </w:pPr>
            <w:r>
              <w:rPr>
                <w:rStyle w:val="Inne"/>
              </w:rPr>
              <w:t>K3PS_K12</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92"/>
              </w:numPr>
              <w:tabs>
                <w:tab w:val="left" w:pos="558"/>
              </w:tabs>
              <w:ind w:firstLine="280"/>
              <w:jc w:val="left"/>
            </w:pPr>
            <w:r>
              <w:rPr>
                <w:rStyle w:val="Inne"/>
                <w:u w:val="single"/>
              </w:rPr>
              <w:t>warsztaty</w:t>
            </w:r>
          </w:p>
          <w:p w:rsidR="005308FE" w:rsidRDefault="005F19E5">
            <w:pPr>
              <w:pStyle w:val="Inne0"/>
              <w:numPr>
                <w:ilvl w:val="0"/>
                <w:numId w:val="92"/>
              </w:numPr>
              <w:tabs>
                <w:tab w:val="left" w:pos="558"/>
              </w:tabs>
              <w:ind w:left="560" w:hanging="280"/>
              <w:jc w:val="left"/>
            </w:pPr>
            <w:r>
              <w:rPr>
                <w:rStyle w:val="Inne"/>
              </w:rPr>
              <w:t>metoda projektu, analiza krytyczna, dyskusja nad literaturą i zaobserwowanymi zjawiskami, burza mózgów</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93"/>
              </w:numPr>
              <w:tabs>
                <w:tab w:val="left" w:pos="563"/>
              </w:tabs>
              <w:spacing w:line="233" w:lineRule="auto"/>
              <w:ind w:firstLine="280"/>
              <w:jc w:val="left"/>
            </w:pPr>
            <w:r>
              <w:rPr>
                <w:rStyle w:val="Inne"/>
              </w:rPr>
              <w:t>aktywny udział w zajęciach</w:t>
            </w:r>
          </w:p>
          <w:p w:rsidR="005308FE" w:rsidRDefault="005F19E5">
            <w:pPr>
              <w:pStyle w:val="Inne0"/>
              <w:numPr>
                <w:ilvl w:val="0"/>
                <w:numId w:val="93"/>
              </w:numPr>
              <w:tabs>
                <w:tab w:val="left" w:pos="563"/>
              </w:tabs>
              <w:spacing w:line="233" w:lineRule="auto"/>
              <w:ind w:left="560" w:hanging="280"/>
              <w:jc w:val="left"/>
            </w:pPr>
            <w:r>
              <w:rPr>
                <w:rStyle w:val="Inne"/>
              </w:rPr>
              <w:t>zaprezentowanie własnego projektu</w:t>
            </w:r>
          </w:p>
          <w:p w:rsidR="005308FE" w:rsidRDefault="005F19E5">
            <w:pPr>
              <w:pStyle w:val="Inne0"/>
              <w:numPr>
                <w:ilvl w:val="0"/>
                <w:numId w:val="93"/>
              </w:numPr>
              <w:tabs>
                <w:tab w:val="left" w:pos="563"/>
              </w:tabs>
              <w:spacing w:line="233" w:lineRule="auto"/>
              <w:ind w:firstLine="280"/>
              <w:jc w:val="left"/>
            </w:pPr>
            <w:r>
              <w:rPr>
                <w:rStyle w:val="Inne"/>
              </w:rPr>
              <w:t>obserwacja postaw studenta</w:t>
            </w:r>
          </w:p>
        </w:tc>
      </w:tr>
      <w:tr w:rsidR="005308FE">
        <w:trPr>
          <w:trHeight w:hRule="exact" w:val="816"/>
          <w:jc w:val="center"/>
        </w:trPr>
        <w:tc>
          <w:tcPr>
            <w:tcW w:w="3562"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Zaprezentowanie wybranych artykułów, esejów z obszaru psychologii oraz ich gruntowna analiza. Opracowanie indywidualnego projektu i przygotowywanie harmonogramu pracy. Przygotowywanie indywidualnego projektu. Przedstawienie projektów przez studentów, analiza i dyskusja.</w:t>
            </w:r>
          </w:p>
        </w:tc>
      </w:tr>
      <w:tr w:rsidR="005308FE">
        <w:trPr>
          <w:trHeight w:hRule="exact" w:val="1128"/>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Psychoterapia - metody i procesy</w:t>
            </w:r>
          </w:p>
        </w:tc>
        <w:tc>
          <w:tcPr>
            <w:tcW w:w="355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pPr>
            <w:r>
              <w:rPr>
                <w:rStyle w:val="Inne"/>
              </w:rPr>
              <w:t>K3PS_W02; K3PS_W04;</w:t>
            </w:r>
          </w:p>
          <w:p w:rsidR="005308FE" w:rsidRDefault="005F19E5">
            <w:pPr>
              <w:pStyle w:val="Inne0"/>
            </w:pPr>
            <w:r>
              <w:rPr>
                <w:rStyle w:val="Inne"/>
              </w:rPr>
              <w:t>K3PS_W06; K3PS_W10;</w:t>
            </w:r>
          </w:p>
          <w:p w:rsidR="005308FE" w:rsidRDefault="005F19E5">
            <w:pPr>
              <w:pStyle w:val="Inne0"/>
            </w:pPr>
            <w:r>
              <w:rPr>
                <w:rStyle w:val="Inne"/>
              </w:rPr>
              <w:t>K3PS_W19; K3PS_W20;</w:t>
            </w:r>
          </w:p>
          <w:p w:rsidR="005308FE" w:rsidRDefault="005F19E5">
            <w:pPr>
              <w:pStyle w:val="Inne0"/>
            </w:pPr>
            <w:r>
              <w:rPr>
                <w:rStyle w:val="Inne"/>
              </w:rPr>
              <w:t>K3PS_U01; K3PS_U06;</w:t>
            </w:r>
          </w:p>
        </w:tc>
        <w:tc>
          <w:tcPr>
            <w:tcW w:w="355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numPr>
                <w:ilvl w:val="0"/>
                <w:numId w:val="94"/>
              </w:numPr>
              <w:tabs>
                <w:tab w:val="left" w:pos="558"/>
              </w:tabs>
              <w:ind w:firstLine="280"/>
              <w:jc w:val="left"/>
            </w:pPr>
            <w:r>
              <w:rPr>
                <w:rStyle w:val="Inne"/>
                <w:u w:val="single"/>
              </w:rPr>
              <w:t>wykłady, ćwiczenia</w:t>
            </w:r>
          </w:p>
          <w:p w:rsidR="005308FE" w:rsidRDefault="005F19E5">
            <w:pPr>
              <w:pStyle w:val="Inne0"/>
              <w:numPr>
                <w:ilvl w:val="0"/>
                <w:numId w:val="94"/>
              </w:numPr>
              <w:tabs>
                <w:tab w:val="left" w:pos="558"/>
              </w:tabs>
              <w:ind w:left="560" w:hanging="280"/>
              <w:jc w:val="left"/>
            </w:pPr>
            <w:r>
              <w:rPr>
                <w:rStyle w:val="Inne"/>
              </w:rPr>
              <w:t>wykład konwersatoryjny, dyskusja, studium przypadku, metoda problemowa</w:t>
            </w: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95"/>
              </w:numPr>
              <w:tabs>
                <w:tab w:val="left" w:pos="568"/>
              </w:tabs>
              <w:spacing w:line="233" w:lineRule="auto"/>
              <w:ind w:firstLine="280"/>
              <w:jc w:val="left"/>
            </w:pPr>
            <w:r>
              <w:rPr>
                <w:rStyle w:val="Inne"/>
              </w:rPr>
              <w:t>pisemny test wiedzy</w:t>
            </w:r>
          </w:p>
          <w:p w:rsidR="005308FE" w:rsidRDefault="005F19E5">
            <w:pPr>
              <w:pStyle w:val="Inne0"/>
              <w:numPr>
                <w:ilvl w:val="0"/>
                <w:numId w:val="95"/>
              </w:numPr>
              <w:tabs>
                <w:tab w:val="left" w:pos="568"/>
              </w:tabs>
              <w:spacing w:line="233" w:lineRule="auto"/>
              <w:ind w:firstLine="280"/>
              <w:jc w:val="left"/>
            </w:pPr>
            <w:r>
              <w:rPr>
                <w:rStyle w:val="Inne"/>
              </w:rPr>
              <w:t>aktywny udział w zajęciach</w:t>
            </w:r>
          </w:p>
          <w:p w:rsidR="005308FE" w:rsidRDefault="005F19E5">
            <w:pPr>
              <w:pStyle w:val="Inne0"/>
              <w:numPr>
                <w:ilvl w:val="0"/>
                <w:numId w:val="95"/>
              </w:numPr>
              <w:tabs>
                <w:tab w:val="left" w:pos="568"/>
              </w:tabs>
              <w:spacing w:line="233" w:lineRule="auto"/>
              <w:ind w:left="560" w:hanging="280"/>
              <w:jc w:val="left"/>
            </w:pPr>
            <w:r>
              <w:rPr>
                <w:rStyle w:val="Inne"/>
              </w:rPr>
              <w:t>ocena wykonania zadania praktycznego</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552"/>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355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K3PS_U07; K3PS_K05;</w:t>
            </w:r>
          </w:p>
          <w:p w:rsidR="005308FE" w:rsidRDefault="005F19E5">
            <w:pPr>
              <w:pStyle w:val="Inne0"/>
            </w:pPr>
            <w:r>
              <w:rPr>
                <w:rStyle w:val="Inne"/>
              </w:rPr>
              <w:t>K3PS_K10</w:t>
            </w:r>
          </w:p>
        </w:tc>
        <w:tc>
          <w:tcPr>
            <w:tcW w:w="3556" w:type="dxa"/>
            <w:tcBorders>
              <w:top w:val="single" w:sz="4" w:space="0" w:color="000000"/>
              <w:left w:val="single" w:sz="4" w:space="0" w:color="000000"/>
            </w:tcBorders>
            <w:shd w:val="clear" w:color="auto" w:fill="auto"/>
          </w:tcPr>
          <w:p w:rsidR="005308FE" w:rsidRDefault="005308FE">
            <w:pPr>
              <w:rPr>
                <w:sz w:val="10"/>
                <w:szCs w:val="10"/>
              </w:rPr>
            </w:pP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ind w:firstLine="280"/>
              <w:jc w:val="left"/>
            </w:pPr>
            <w:r>
              <w:rPr>
                <w:rStyle w:val="Inne"/>
              </w:rPr>
              <w:t>• obserwacja postaw studenta</w:t>
            </w:r>
          </w:p>
        </w:tc>
      </w:tr>
      <w:tr w:rsidR="005308FE">
        <w:trPr>
          <w:trHeight w:hRule="exact" w:val="1363"/>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Definicja psychoterapii. Sytuacyjne uwarunkowania rozpoczęcia psychoterapii; nawiązywane kontaktu z pacjentem w psychoterapii. Rodzaje psychoterapii i nurty psychoterapii. Psychoterapia </w:t>
            </w:r>
            <w:proofErr w:type="spellStart"/>
            <w:r>
              <w:rPr>
                <w:rStyle w:val="Inne"/>
              </w:rPr>
              <w:t>psychodynamiczna</w:t>
            </w:r>
            <w:proofErr w:type="spellEnd"/>
            <w:r>
              <w:rPr>
                <w:rStyle w:val="Inne"/>
              </w:rPr>
              <w:t>, behawioralna, poznawczo-behawioralna humanistyczno-egzystencjalna. Metody i techniki psychoterapii. Podstawowe podejścia w psychoterapii. Proces psychoterapii indywidualnej. Proces psychoterapii grupowej. Terapia par i rodzin. Psychoterapia dzieci i młodzieży. Dylematy etyczne w pracy psychoterapeuty.</w:t>
            </w:r>
          </w:p>
        </w:tc>
      </w:tr>
    </w:tbl>
    <w:p w:rsidR="005308FE" w:rsidRDefault="005308FE">
      <w:pPr>
        <w:spacing w:after="839" w:line="1" w:lineRule="exact"/>
      </w:pPr>
    </w:p>
    <w:p w:rsidR="005308FE" w:rsidRDefault="005F19E5">
      <w:pPr>
        <w:pStyle w:val="Teksttreci0"/>
        <w:ind w:firstLine="0"/>
        <w:rPr>
          <w:sz w:val="22"/>
          <w:szCs w:val="22"/>
        </w:rPr>
      </w:pPr>
      <w:r>
        <w:rPr>
          <w:rStyle w:val="Teksttreci"/>
          <w:b/>
          <w:bCs/>
          <w:sz w:val="22"/>
          <w:szCs w:val="22"/>
          <w:lang w:val="en-US" w:eastAsia="en-US" w:bidi="en-US"/>
        </w:rPr>
        <w:t>SEMESTR VII</w:t>
      </w:r>
    </w:p>
    <w:p w:rsidR="005308FE" w:rsidRDefault="005F19E5">
      <w:pPr>
        <w:pStyle w:val="Teksttreci40"/>
        <w:spacing w:after="840"/>
      </w:pPr>
      <w:proofErr w:type="spellStart"/>
      <w:r>
        <w:rPr>
          <w:rStyle w:val="Teksttreci4"/>
          <w:b/>
          <w:bCs/>
        </w:rPr>
        <w:t>Grupa</w:t>
      </w:r>
      <w:proofErr w:type="spellEnd"/>
      <w:r>
        <w:rPr>
          <w:rStyle w:val="Teksttreci4"/>
          <w:b/>
          <w:bCs/>
        </w:rPr>
        <w:t xml:space="preserve"> </w:t>
      </w:r>
      <w:r>
        <w:rPr>
          <w:rStyle w:val="Teksttreci4"/>
          <w:b/>
          <w:bCs/>
          <w:lang w:val="pl-PL" w:eastAsia="pl-PL" w:bidi="pl-PL"/>
        </w:rPr>
        <w:t xml:space="preserve">zajęć specjalnościowych: </w:t>
      </w:r>
      <w:proofErr w:type="spellStart"/>
      <w:r>
        <w:rPr>
          <w:rStyle w:val="Teksttreci4"/>
          <w:b/>
          <w:bCs/>
        </w:rPr>
        <w:t>Psychologia</w:t>
      </w:r>
      <w:proofErr w:type="spellEnd"/>
      <w:r>
        <w:rPr>
          <w:rStyle w:val="Teksttreci4"/>
          <w:b/>
          <w:bCs/>
        </w:rPr>
        <w:t xml:space="preserve"> </w:t>
      </w:r>
      <w:proofErr w:type="spellStart"/>
      <w:r>
        <w:rPr>
          <w:rStyle w:val="Teksttreci4"/>
          <w:b/>
          <w:bCs/>
        </w:rPr>
        <w:t>biznesu</w:t>
      </w:r>
      <w:proofErr w:type="spellEnd"/>
    </w:p>
    <w:tbl>
      <w:tblPr>
        <w:tblW w:w="14242" w:type="dxa"/>
        <w:jc w:val="center"/>
        <w:tblLayout w:type="fixed"/>
        <w:tblCellMar>
          <w:left w:w="10" w:type="dxa"/>
          <w:right w:w="10" w:type="dxa"/>
        </w:tblCellMar>
        <w:tblLook w:val="0000" w:firstRow="0" w:lastRow="0" w:firstColumn="0" w:lastColumn="0" w:noHBand="0" w:noVBand="0"/>
      </w:tblPr>
      <w:tblGrid>
        <w:gridCol w:w="3560"/>
        <w:gridCol w:w="3560"/>
        <w:gridCol w:w="3554"/>
        <w:gridCol w:w="3568"/>
      </w:tblGrid>
      <w:tr w:rsidR="005308FE">
        <w:trPr>
          <w:trHeight w:hRule="exact" w:val="1406"/>
          <w:jc w:val="center"/>
        </w:trPr>
        <w:tc>
          <w:tcPr>
            <w:tcW w:w="3560"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biznesu</w:t>
            </w:r>
          </w:p>
        </w:tc>
        <w:tc>
          <w:tcPr>
            <w:tcW w:w="3560" w:type="dxa"/>
            <w:tcBorders>
              <w:top w:val="single" w:sz="4" w:space="0" w:color="000000"/>
              <w:left w:val="single" w:sz="4" w:space="0" w:color="000000"/>
            </w:tcBorders>
            <w:shd w:val="clear" w:color="auto" w:fill="auto"/>
          </w:tcPr>
          <w:p w:rsidR="005308FE" w:rsidRDefault="005F19E5">
            <w:pPr>
              <w:pStyle w:val="Inne0"/>
            </w:pPr>
            <w:r>
              <w:rPr>
                <w:rStyle w:val="Inne"/>
              </w:rPr>
              <w:t xml:space="preserve">K3PS_W03; K3PS_W04; K3PS </w:t>
            </w:r>
            <w:r>
              <w:rPr>
                <w:rStyle w:val="Inne"/>
                <w:i/>
                <w:iCs/>
              </w:rPr>
              <w:t>_W24;</w:t>
            </w:r>
          </w:p>
          <w:p w:rsidR="005308FE" w:rsidRDefault="005F19E5">
            <w:pPr>
              <w:pStyle w:val="Inne0"/>
            </w:pPr>
            <w:r>
              <w:rPr>
                <w:rStyle w:val="Inne"/>
              </w:rPr>
              <w:t>K3PS_U02; K3PS_U14 ;</w:t>
            </w:r>
          </w:p>
          <w:p w:rsidR="005308FE" w:rsidRDefault="005F19E5">
            <w:pPr>
              <w:pStyle w:val="Inne0"/>
            </w:pPr>
            <w:r>
              <w:rPr>
                <w:rStyle w:val="Inne"/>
              </w:rPr>
              <w:t>K3PS_K08; K3PS_K09;</w:t>
            </w:r>
          </w:p>
          <w:p w:rsidR="005308FE" w:rsidRDefault="005F19E5">
            <w:pPr>
              <w:pStyle w:val="Inne0"/>
            </w:pPr>
            <w:r>
              <w:rPr>
                <w:rStyle w:val="Inne"/>
              </w:rPr>
              <w:t>K3PS_K15</w:t>
            </w:r>
          </w:p>
        </w:tc>
        <w:tc>
          <w:tcPr>
            <w:tcW w:w="3554" w:type="dxa"/>
            <w:tcBorders>
              <w:top w:val="single" w:sz="4" w:space="0" w:color="000000"/>
              <w:left w:val="single" w:sz="4" w:space="0" w:color="000000"/>
            </w:tcBorders>
            <w:shd w:val="clear" w:color="auto" w:fill="auto"/>
          </w:tcPr>
          <w:p w:rsidR="005308FE" w:rsidRDefault="005F19E5">
            <w:pPr>
              <w:pStyle w:val="Inne0"/>
              <w:numPr>
                <w:ilvl w:val="0"/>
                <w:numId w:val="96"/>
              </w:numPr>
              <w:tabs>
                <w:tab w:val="left" w:pos="558"/>
              </w:tabs>
              <w:ind w:firstLine="280"/>
              <w:jc w:val="left"/>
            </w:pPr>
            <w:r>
              <w:rPr>
                <w:rStyle w:val="Inne"/>
                <w:u w:val="single"/>
              </w:rPr>
              <w:t>wykłady, ćwiczenia</w:t>
            </w:r>
          </w:p>
          <w:p w:rsidR="005308FE" w:rsidRDefault="005F19E5">
            <w:pPr>
              <w:pStyle w:val="Inne0"/>
              <w:numPr>
                <w:ilvl w:val="0"/>
                <w:numId w:val="96"/>
              </w:numPr>
              <w:tabs>
                <w:tab w:val="left" w:pos="558"/>
              </w:tabs>
              <w:ind w:left="560" w:hanging="280"/>
              <w:jc w:val="left"/>
            </w:pPr>
            <w:r>
              <w:rPr>
                <w:rStyle w:val="Inne"/>
              </w:rPr>
              <w:t>wykład konwersacyjny, dyskusja dydaktyczna, studium przypadku</w:t>
            </w:r>
          </w:p>
        </w:tc>
        <w:tc>
          <w:tcPr>
            <w:tcW w:w="3568"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97"/>
              </w:numPr>
              <w:tabs>
                <w:tab w:val="left" w:pos="563"/>
              </w:tabs>
              <w:ind w:firstLine="280"/>
              <w:jc w:val="left"/>
            </w:pPr>
            <w:r>
              <w:rPr>
                <w:rStyle w:val="Inne"/>
              </w:rPr>
              <w:t>egzamin pisemny</w:t>
            </w:r>
          </w:p>
          <w:p w:rsidR="005308FE" w:rsidRDefault="005F19E5">
            <w:pPr>
              <w:pStyle w:val="Inne0"/>
              <w:numPr>
                <w:ilvl w:val="0"/>
                <w:numId w:val="97"/>
              </w:numPr>
              <w:tabs>
                <w:tab w:val="left" w:pos="563"/>
              </w:tabs>
              <w:ind w:firstLine="280"/>
              <w:jc w:val="left"/>
            </w:pPr>
            <w:r>
              <w:rPr>
                <w:rStyle w:val="Inne"/>
              </w:rPr>
              <w:t>udział w dyskusji</w:t>
            </w:r>
          </w:p>
          <w:p w:rsidR="005308FE" w:rsidRDefault="005F19E5">
            <w:pPr>
              <w:pStyle w:val="Inne0"/>
              <w:numPr>
                <w:ilvl w:val="0"/>
                <w:numId w:val="97"/>
              </w:numPr>
              <w:tabs>
                <w:tab w:val="left" w:pos="563"/>
              </w:tabs>
              <w:ind w:left="560" w:hanging="280"/>
              <w:jc w:val="left"/>
            </w:pPr>
            <w:r>
              <w:rPr>
                <w:rStyle w:val="Inne"/>
              </w:rPr>
              <w:t>ocena wykonania zadania praktycznego</w:t>
            </w:r>
          </w:p>
          <w:p w:rsidR="005308FE" w:rsidRDefault="005F19E5">
            <w:pPr>
              <w:pStyle w:val="Inne0"/>
              <w:numPr>
                <w:ilvl w:val="0"/>
                <w:numId w:val="97"/>
              </w:numPr>
              <w:tabs>
                <w:tab w:val="left" w:pos="563"/>
              </w:tabs>
              <w:ind w:firstLine="280"/>
              <w:jc w:val="left"/>
            </w:pPr>
            <w:r>
              <w:rPr>
                <w:rStyle w:val="Inne"/>
              </w:rPr>
              <w:t>obserwacja postaw studenta</w:t>
            </w:r>
          </w:p>
        </w:tc>
      </w:tr>
      <w:tr w:rsidR="005308FE">
        <w:trPr>
          <w:trHeight w:hRule="exact" w:val="1622"/>
          <w:jc w:val="center"/>
        </w:trPr>
        <w:tc>
          <w:tcPr>
            <w:tcW w:w="3560"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82"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Zastosowania psychologii w biznesie: obszary, możliwości, ograniczenia. Rola psychologa we współpracy z innymi specjalistami. Rekrutacja i selekcja kadr. Grupy społeczne i władza: patologie władzy i dysfunkcje pracy zespołów. Wybrane patologie organizacyjne: stres organizacyjnym, </w:t>
            </w:r>
            <w:proofErr w:type="spellStart"/>
            <w:r>
              <w:rPr>
                <w:rStyle w:val="Inne"/>
                <w:lang w:eastAsia="en-US" w:bidi="en-US"/>
              </w:rPr>
              <w:t>mobbing</w:t>
            </w:r>
            <w:proofErr w:type="spellEnd"/>
            <w:r>
              <w:rPr>
                <w:rStyle w:val="Inne"/>
                <w:lang w:eastAsia="en-US" w:bidi="en-US"/>
              </w:rPr>
              <w:t xml:space="preserve">, </w:t>
            </w:r>
            <w:r>
              <w:rPr>
                <w:rStyle w:val="Inne"/>
              </w:rPr>
              <w:t>stereotypy i dyskryminacja, pracoholizm - rola organizacji, działania praktyczne psychologa. Kompetencje profesjonalne i psychospołeczne w pracy i zarządzaniu karierą na współczesnym rynku pracy</w:t>
            </w:r>
            <w:r>
              <w:rPr>
                <w:rStyle w:val="Inne"/>
                <w:color w:val="FF0000"/>
              </w:rPr>
              <w:t xml:space="preserve">. </w:t>
            </w:r>
            <w:r>
              <w:rPr>
                <w:rStyle w:val="Inne"/>
              </w:rPr>
              <w:t xml:space="preserve">Ocena i interpretacja </w:t>
            </w:r>
            <w:proofErr w:type="spellStart"/>
            <w:r>
              <w:rPr>
                <w:rStyle w:val="Inne"/>
              </w:rPr>
              <w:t>zachowań</w:t>
            </w:r>
            <w:proofErr w:type="spellEnd"/>
            <w:r>
              <w:rPr>
                <w:rStyle w:val="Inne"/>
              </w:rPr>
              <w:t xml:space="preserve"> w biznesie. Cechy charakteru, preferencje, osobowość, temperament, cechy charakteru sprzyjające osiąganiu sukcesu w biznesie.</w:t>
            </w:r>
          </w:p>
        </w:tc>
      </w:tr>
      <w:tr w:rsidR="005308FE">
        <w:trPr>
          <w:trHeight w:hRule="exact" w:val="1690"/>
          <w:jc w:val="center"/>
        </w:trPr>
        <w:tc>
          <w:tcPr>
            <w:tcW w:w="3560"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Psychologia zarządzania</w:t>
            </w:r>
          </w:p>
        </w:tc>
        <w:tc>
          <w:tcPr>
            <w:tcW w:w="3560"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K3PS_W01; K3PS_W07;</w:t>
            </w:r>
          </w:p>
          <w:p w:rsidR="005308FE" w:rsidRDefault="005F19E5">
            <w:pPr>
              <w:pStyle w:val="Inne0"/>
              <w:spacing w:line="230" w:lineRule="auto"/>
            </w:pPr>
            <w:r>
              <w:rPr>
                <w:rStyle w:val="Inne"/>
              </w:rPr>
              <w:t>K3PS_W23; K3PS_W24;</w:t>
            </w:r>
          </w:p>
          <w:p w:rsidR="005308FE" w:rsidRDefault="005F19E5">
            <w:pPr>
              <w:pStyle w:val="Inne0"/>
            </w:pPr>
            <w:r>
              <w:rPr>
                <w:rStyle w:val="Inne"/>
              </w:rPr>
              <w:t>K3PS_U12; K3PS_U26;</w:t>
            </w:r>
          </w:p>
          <w:p w:rsidR="005308FE" w:rsidRDefault="005F19E5">
            <w:pPr>
              <w:pStyle w:val="Inne0"/>
            </w:pPr>
            <w:r>
              <w:rPr>
                <w:rStyle w:val="Inne"/>
              </w:rPr>
              <w:t>K3PS_K01; K3PS_K06;</w:t>
            </w:r>
          </w:p>
          <w:p w:rsidR="005308FE" w:rsidRDefault="005F19E5">
            <w:pPr>
              <w:pStyle w:val="Inne0"/>
            </w:pPr>
            <w:r>
              <w:rPr>
                <w:rStyle w:val="Inne"/>
              </w:rPr>
              <w:t>K3PS_K07</w:t>
            </w:r>
          </w:p>
        </w:tc>
        <w:tc>
          <w:tcPr>
            <w:tcW w:w="3554" w:type="dxa"/>
            <w:tcBorders>
              <w:top w:val="single" w:sz="4" w:space="0" w:color="000000"/>
              <w:left w:val="single" w:sz="4" w:space="0" w:color="000000"/>
              <w:bottom w:val="single" w:sz="4" w:space="0" w:color="000000"/>
            </w:tcBorders>
            <w:shd w:val="clear" w:color="auto" w:fill="auto"/>
          </w:tcPr>
          <w:p w:rsidR="005308FE" w:rsidRDefault="005F19E5">
            <w:pPr>
              <w:pStyle w:val="Inne0"/>
              <w:numPr>
                <w:ilvl w:val="0"/>
                <w:numId w:val="98"/>
              </w:numPr>
              <w:tabs>
                <w:tab w:val="left" w:pos="558"/>
              </w:tabs>
              <w:ind w:firstLine="280"/>
              <w:jc w:val="left"/>
            </w:pPr>
            <w:r>
              <w:rPr>
                <w:rStyle w:val="Inne"/>
                <w:u w:val="single"/>
              </w:rPr>
              <w:t>wykłady, ćwiczenia</w:t>
            </w:r>
          </w:p>
          <w:p w:rsidR="005308FE" w:rsidRDefault="005F19E5">
            <w:pPr>
              <w:pStyle w:val="Inne0"/>
              <w:numPr>
                <w:ilvl w:val="0"/>
                <w:numId w:val="98"/>
              </w:numPr>
              <w:tabs>
                <w:tab w:val="left" w:pos="558"/>
              </w:tabs>
              <w:ind w:left="560" w:hanging="280"/>
              <w:jc w:val="left"/>
            </w:pPr>
            <w:r>
              <w:rPr>
                <w:rStyle w:val="Inne"/>
              </w:rPr>
              <w:t>wykład informacyjny, dyskusja dydaktyczna, metoda sytuacyjna, prezentacja</w:t>
            </w:r>
          </w:p>
        </w:tc>
        <w:tc>
          <w:tcPr>
            <w:tcW w:w="35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99"/>
              </w:numPr>
              <w:tabs>
                <w:tab w:val="left" w:pos="568"/>
              </w:tabs>
              <w:spacing w:line="233" w:lineRule="auto"/>
              <w:ind w:firstLine="280"/>
              <w:jc w:val="left"/>
            </w:pPr>
            <w:r>
              <w:rPr>
                <w:rStyle w:val="Inne"/>
              </w:rPr>
              <w:t>ustny sprawdzian wiedzy</w:t>
            </w:r>
          </w:p>
          <w:p w:rsidR="005308FE" w:rsidRDefault="005F19E5">
            <w:pPr>
              <w:pStyle w:val="Inne0"/>
              <w:numPr>
                <w:ilvl w:val="0"/>
                <w:numId w:val="99"/>
              </w:numPr>
              <w:tabs>
                <w:tab w:val="left" w:pos="568"/>
              </w:tabs>
              <w:spacing w:line="233" w:lineRule="auto"/>
              <w:ind w:firstLine="280"/>
              <w:jc w:val="left"/>
            </w:pPr>
            <w:r>
              <w:rPr>
                <w:rStyle w:val="Inne"/>
              </w:rPr>
              <w:t>udział w dyskusji</w:t>
            </w:r>
          </w:p>
          <w:p w:rsidR="005308FE" w:rsidRDefault="005F19E5">
            <w:pPr>
              <w:pStyle w:val="Inne0"/>
              <w:numPr>
                <w:ilvl w:val="0"/>
                <w:numId w:val="99"/>
              </w:numPr>
              <w:tabs>
                <w:tab w:val="left" w:pos="568"/>
              </w:tabs>
              <w:spacing w:line="233" w:lineRule="auto"/>
              <w:ind w:firstLine="280"/>
              <w:jc w:val="left"/>
            </w:pPr>
            <w:r>
              <w:rPr>
                <w:rStyle w:val="Inne"/>
              </w:rPr>
              <w:t>przygotowanie prezentacji</w:t>
            </w:r>
          </w:p>
          <w:p w:rsidR="005308FE" w:rsidRDefault="005F19E5">
            <w:pPr>
              <w:pStyle w:val="Inne0"/>
              <w:numPr>
                <w:ilvl w:val="0"/>
                <w:numId w:val="99"/>
              </w:numPr>
              <w:tabs>
                <w:tab w:val="left" w:pos="568"/>
              </w:tabs>
              <w:spacing w:line="233" w:lineRule="auto"/>
              <w:ind w:left="560" w:hanging="280"/>
              <w:jc w:val="left"/>
            </w:pPr>
            <w:r>
              <w:rPr>
                <w:rStyle w:val="Inne"/>
              </w:rPr>
              <w:t>ocena wykonania zadania praktycznego</w:t>
            </w:r>
          </w:p>
          <w:p w:rsidR="005308FE" w:rsidRDefault="005F19E5">
            <w:pPr>
              <w:pStyle w:val="Inne0"/>
              <w:numPr>
                <w:ilvl w:val="0"/>
                <w:numId w:val="99"/>
              </w:numPr>
              <w:tabs>
                <w:tab w:val="left" w:pos="568"/>
              </w:tabs>
              <w:spacing w:line="233" w:lineRule="auto"/>
              <w:ind w:firstLine="280"/>
              <w:jc w:val="left"/>
            </w:pPr>
            <w:r>
              <w:rPr>
                <w:rStyle w:val="Inne"/>
              </w:rPr>
              <w:t>obserwacja postaw studenta</w:t>
            </w:r>
          </w:p>
        </w:tc>
      </w:tr>
    </w:tbl>
    <w:p w:rsidR="005308FE" w:rsidRDefault="005F19E5">
      <w:pPr>
        <w:spacing w:line="1" w:lineRule="exact"/>
        <w:rPr>
          <w:sz w:val="2"/>
          <w:szCs w:val="2"/>
        </w:rPr>
      </w:pPr>
      <w:r>
        <w:br w:type="page"/>
      </w:r>
    </w:p>
    <w:tbl>
      <w:tblPr>
        <w:tblW w:w="14242" w:type="dxa"/>
        <w:jc w:val="center"/>
        <w:tblLayout w:type="fixed"/>
        <w:tblCellMar>
          <w:left w:w="10" w:type="dxa"/>
          <w:right w:w="10" w:type="dxa"/>
        </w:tblCellMar>
        <w:tblLook w:val="0000" w:firstRow="0" w:lastRow="0" w:firstColumn="0" w:lastColumn="0" w:noHBand="0" w:noVBand="0"/>
      </w:tblPr>
      <w:tblGrid>
        <w:gridCol w:w="3560"/>
        <w:gridCol w:w="3552"/>
        <w:gridCol w:w="3562"/>
        <w:gridCol w:w="3568"/>
      </w:tblGrid>
      <w:tr w:rsidR="005308FE">
        <w:trPr>
          <w:trHeight w:hRule="exact" w:val="2971"/>
          <w:jc w:val="center"/>
        </w:trPr>
        <w:tc>
          <w:tcPr>
            <w:tcW w:w="3560"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682"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Mechanizmy i reguły wpływu społecznego jako metoda opisu relacji pracownik - podwładny oraz podstawy wybranych strategii zarządzania ludźmi. Zarządzanie konfliktem - teoria konfliktu - zasady konstruktywnego rozwiązywania sytuacji konfliktowych. Umiejętności praktyczne w zakresie zarządzania potencjałem ludzkim. Indywidualne zachowania w środowiskach organizacyjnych - motywy uczestnictwa w organizacji. Osobowość pracowników jako jeden z podstawowych czynników wpływających na funkcjonowanie organizacji. Czynniki zarządzania (pracownik, menadżer, komunikacja, sytuacja). Zarządzanie potencjałem ludzkim, kadra jako dobro firmy (normy grupowe formalne i nieformalne, psychologiczne uwarunkowania funkcjonowania zespołu pracowniczego). Inteligencja emocjonalna - zarządzanie emocjami. Kultura organizacyjna - wymiary kultury. Kierownik-lider- przywódca: typy przywództwa, style kierowania w różnych koncepcjach zarządzania. Problematyka perswazji - język komunikatu perswazyjnego. Typologie argumentów perswazyjnych stosowanych w motywowaniu do pracy. Autodiagnoza menadżera - kwestionariusz wg </w:t>
            </w:r>
            <w:proofErr w:type="spellStart"/>
            <w:r>
              <w:rPr>
                <w:rStyle w:val="Inne"/>
              </w:rPr>
              <w:t>Woodckocka</w:t>
            </w:r>
            <w:proofErr w:type="spellEnd"/>
            <w:r>
              <w:rPr>
                <w:rStyle w:val="Inne"/>
              </w:rPr>
              <w:t xml:space="preserve"> i Francisa.</w:t>
            </w:r>
          </w:p>
        </w:tc>
      </w:tr>
      <w:tr w:rsidR="005308FE">
        <w:trPr>
          <w:trHeight w:hRule="exact" w:val="1958"/>
          <w:jc w:val="center"/>
        </w:trPr>
        <w:tc>
          <w:tcPr>
            <w:tcW w:w="3560"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 xml:space="preserve">Psychologia </w:t>
            </w:r>
            <w:proofErr w:type="spellStart"/>
            <w:r>
              <w:rPr>
                <w:rStyle w:val="Inne"/>
                <w:b/>
                <w:bCs/>
              </w:rPr>
              <w:t>zachowań</w:t>
            </w:r>
            <w:proofErr w:type="spellEnd"/>
            <w:r>
              <w:rPr>
                <w:rStyle w:val="Inne"/>
                <w:b/>
                <w:bCs/>
              </w:rPr>
              <w:t xml:space="preserve"> konsumenckich</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K3PS_W23; K3PS_W24;</w:t>
            </w:r>
          </w:p>
          <w:p w:rsidR="005308FE" w:rsidRDefault="005F19E5">
            <w:pPr>
              <w:pStyle w:val="Inne0"/>
            </w:pPr>
            <w:r>
              <w:rPr>
                <w:rStyle w:val="Inne"/>
              </w:rPr>
              <w:t>K3PS_U10; K3PS_U13;</w:t>
            </w:r>
          </w:p>
          <w:p w:rsidR="005308FE" w:rsidRDefault="005F19E5">
            <w:pPr>
              <w:pStyle w:val="Inne0"/>
            </w:pPr>
            <w:r>
              <w:rPr>
                <w:rStyle w:val="Inne"/>
              </w:rPr>
              <w:t>K3PS_K02; K3PS_K15</w:t>
            </w:r>
          </w:p>
        </w:tc>
        <w:tc>
          <w:tcPr>
            <w:tcW w:w="3562" w:type="dxa"/>
            <w:tcBorders>
              <w:top w:val="single" w:sz="4" w:space="0" w:color="000000"/>
              <w:left w:val="single" w:sz="4" w:space="0" w:color="000000"/>
            </w:tcBorders>
            <w:shd w:val="clear" w:color="auto" w:fill="auto"/>
          </w:tcPr>
          <w:p w:rsidR="005308FE" w:rsidRDefault="005F19E5">
            <w:pPr>
              <w:pStyle w:val="Inne0"/>
              <w:numPr>
                <w:ilvl w:val="0"/>
                <w:numId w:val="100"/>
              </w:numPr>
              <w:tabs>
                <w:tab w:val="left" w:pos="563"/>
              </w:tabs>
              <w:ind w:firstLine="280"/>
              <w:jc w:val="left"/>
            </w:pPr>
            <w:r>
              <w:rPr>
                <w:rStyle w:val="Inne"/>
                <w:u w:val="single"/>
              </w:rPr>
              <w:t>wykłady, ćwiczenia</w:t>
            </w:r>
          </w:p>
          <w:p w:rsidR="005308FE" w:rsidRDefault="005F19E5">
            <w:pPr>
              <w:pStyle w:val="Inne0"/>
              <w:numPr>
                <w:ilvl w:val="0"/>
                <w:numId w:val="100"/>
              </w:numPr>
              <w:tabs>
                <w:tab w:val="left" w:pos="563"/>
              </w:tabs>
              <w:ind w:left="580" w:hanging="300"/>
              <w:jc w:val="left"/>
            </w:pPr>
            <w:r>
              <w:rPr>
                <w:rStyle w:val="Inne"/>
              </w:rPr>
              <w:t>wykład konwersatoryjny, dyskusja, studium przypadku, metoda sytuacyjna, prezentacja</w:t>
            </w:r>
          </w:p>
        </w:tc>
        <w:tc>
          <w:tcPr>
            <w:tcW w:w="3568"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01"/>
              </w:numPr>
              <w:tabs>
                <w:tab w:val="left" w:pos="568"/>
              </w:tabs>
              <w:spacing w:line="233" w:lineRule="auto"/>
              <w:ind w:firstLine="280"/>
              <w:jc w:val="left"/>
            </w:pPr>
            <w:r>
              <w:rPr>
                <w:rStyle w:val="Inne"/>
              </w:rPr>
              <w:t>ustny sprawdzian wiedzy</w:t>
            </w:r>
          </w:p>
          <w:p w:rsidR="005308FE" w:rsidRDefault="005F19E5">
            <w:pPr>
              <w:pStyle w:val="Inne0"/>
              <w:numPr>
                <w:ilvl w:val="0"/>
                <w:numId w:val="101"/>
              </w:numPr>
              <w:tabs>
                <w:tab w:val="left" w:pos="568"/>
              </w:tabs>
              <w:spacing w:line="233" w:lineRule="auto"/>
              <w:ind w:firstLine="280"/>
              <w:jc w:val="left"/>
            </w:pPr>
            <w:r>
              <w:rPr>
                <w:rStyle w:val="Inne"/>
              </w:rPr>
              <w:t>aktywność na zajęciach</w:t>
            </w:r>
          </w:p>
          <w:p w:rsidR="005308FE" w:rsidRDefault="005F19E5">
            <w:pPr>
              <w:pStyle w:val="Inne0"/>
              <w:numPr>
                <w:ilvl w:val="0"/>
                <w:numId w:val="101"/>
              </w:numPr>
              <w:tabs>
                <w:tab w:val="left" w:pos="568"/>
              </w:tabs>
              <w:spacing w:line="233" w:lineRule="auto"/>
              <w:ind w:firstLine="280"/>
              <w:jc w:val="left"/>
            </w:pPr>
            <w:r>
              <w:rPr>
                <w:rStyle w:val="Inne"/>
              </w:rPr>
              <w:t>udział w dyskusji</w:t>
            </w:r>
          </w:p>
          <w:p w:rsidR="005308FE" w:rsidRDefault="005F19E5">
            <w:pPr>
              <w:pStyle w:val="Inne0"/>
              <w:numPr>
                <w:ilvl w:val="0"/>
                <w:numId w:val="101"/>
              </w:numPr>
              <w:tabs>
                <w:tab w:val="left" w:pos="568"/>
              </w:tabs>
              <w:spacing w:line="233" w:lineRule="auto"/>
              <w:ind w:firstLine="280"/>
              <w:jc w:val="left"/>
            </w:pPr>
            <w:r>
              <w:rPr>
                <w:rStyle w:val="Inne"/>
              </w:rPr>
              <w:t>przygotowanie prezentacji</w:t>
            </w:r>
          </w:p>
          <w:p w:rsidR="005308FE" w:rsidRDefault="005F19E5">
            <w:pPr>
              <w:pStyle w:val="Inne0"/>
              <w:numPr>
                <w:ilvl w:val="0"/>
                <w:numId w:val="101"/>
              </w:numPr>
              <w:tabs>
                <w:tab w:val="left" w:pos="568"/>
              </w:tabs>
              <w:spacing w:line="233" w:lineRule="auto"/>
              <w:ind w:left="560" w:hanging="280"/>
              <w:jc w:val="left"/>
            </w:pPr>
            <w:r>
              <w:rPr>
                <w:rStyle w:val="Inne"/>
              </w:rPr>
              <w:t>wykonanie zadania zespołowego</w:t>
            </w:r>
          </w:p>
          <w:p w:rsidR="005308FE" w:rsidRDefault="005F19E5">
            <w:pPr>
              <w:pStyle w:val="Inne0"/>
              <w:numPr>
                <w:ilvl w:val="0"/>
                <w:numId w:val="101"/>
              </w:numPr>
              <w:tabs>
                <w:tab w:val="left" w:pos="568"/>
              </w:tabs>
              <w:spacing w:line="233" w:lineRule="auto"/>
              <w:ind w:firstLine="280"/>
              <w:jc w:val="left"/>
              <w:rPr>
                <w:rStyle w:val="Inne"/>
              </w:rPr>
            </w:pPr>
            <w:r>
              <w:rPr>
                <w:rStyle w:val="Inne"/>
              </w:rPr>
              <w:t>obserwacja postaw studenta</w:t>
            </w:r>
          </w:p>
          <w:p w:rsidR="005308FE" w:rsidRDefault="005308FE">
            <w:pPr>
              <w:pStyle w:val="Inne0"/>
              <w:tabs>
                <w:tab w:val="left" w:pos="568"/>
              </w:tabs>
              <w:spacing w:line="233" w:lineRule="auto"/>
              <w:ind w:left="280"/>
              <w:jc w:val="left"/>
            </w:pPr>
          </w:p>
        </w:tc>
      </w:tr>
      <w:tr w:rsidR="005308FE">
        <w:trPr>
          <w:trHeight w:hRule="exact" w:val="2160"/>
          <w:jc w:val="center"/>
        </w:trPr>
        <w:tc>
          <w:tcPr>
            <w:tcW w:w="3560"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82"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t xml:space="preserve">Zachowania konsumenckie jako dziedzina badań naukowych – definicje i kluczowe teorie. Reklama jako składnik działalności marketingowej; pojęcie marketing mix. Modele </w:t>
            </w:r>
            <w:proofErr w:type="spellStart"/>
            <w:r>
              <w:t>zachowań</w:t>
            </w:r>
            <w:proofErr w:type="spellEnd"/>
            <w:r>
              <w:t xml:space="preserve"> konsumenckich. Procesy poznawcze  a skuteczność oddziaływań marketingowych: rola uwagi, procesy świadome i automatyczne; brak uwagi odbiorcy  a skuteczność reklamy. Percepcja reklamy: progi percepcji, spostrzeganie podprogowe i peryferyczne, reklama podprogowa - badania i kontrowersje; zasady konstrukcji reklam w świetle wiedzy psychologicznej. Procesy podświadome w percepcji reklamy (badania neuropsychologiczne). Nowe trendy w badaniach marketingowych: </w:t>
            </w:r>
            <w:proofErr w:type="spellStart"/>
            <w:r>
              <w:t>neuromarketing</w:t>
            </w:r>
            <w:proofErr w:type="spellEnd"/>
            <w:r>
              <w:t xml:space="preserve">, możliwości i ograniczenia. Psychologia spostrzegania i konstruowanie reklam. Prawo Webera  w strategiach cenowych obniżania i podwyższania ceny produktu. Uczenie się w </w:t>
            </w:r>
            <w:proofErr w:type="spellStart"/>
            <w:r>
              <w:t>zachowaniach</w:t>
            </w:r>
            <w:proofErr w:type="spellEnd"/>
            <w:r>
              <w:t xml:space="preserve"> konsumenckich.</w:t>
            </w:r>
          </w:p>
        </w:tc>
      </w:tr>
      <w:tr w:rsidR="005308FE">
        <w:trPr>
          <w:trHeight w:hRule="exact" w:val="1622"/>
          <w:jc w:val="center"/>
        </w:trPr>
        <w:tc>
          <w:tcPr>
            <w:tcW w:w="3560"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Społeczna odpowiedzialność biznesu</w:t>
            </w:r>
          </w:p>
        </w:tc>
        <w:tc>
          <w:tcPr>
            <w:tcW w:w="355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K3PS_W01; K3PS_W02;</w:t>
            </w:r>
          </w:p>
          <w:p w:rsidR="005308FE" w:rsidRDefault="005F19E5">
            <w:pPr>
              <w:pStyle w:val="Inne0"/>
              <w:spacing w:line="230" w:lineRule="auto"/>
            </w:pPr>
            <w:r>
              <w:rPr>
                <w:rStyle w:val="Inne"/>
              </w:rPr>
              <w:t>K3PS_W03; K3PS_W07;</w:t>
            </w:r>
          </w:p>
          <w:p w:rsidR="005308FE" w:rsidRDefault="005F19E5">
            <w:pPr>
              <w:pStyle w:val="Inne0"/>
            </w:pPr>
            <w:r>
              <w:rPr>
                <w:rStyle w:val="Inne"/>
              </w:rPr>
              <w:t>K3PS_W08; K3PS_U10;</w:t>
            </w:r>
          </w:p>
          <w:p w:rsidR="005308FE" w:rsidRDefault="005F19E5">
            <w:pPr>
              <w:pStyle w:val="Inne0"/>
            </w:pPr>
            <w:r>
              <w:rPr>
                <w:rStyle w:val="Inne"/>
              </w:rPr>
              <w:t>K3PS_U11; K3PS_U12;</w:t>
            </w:r>
          </w:p>
          <w:p w:rsidR="005308FE" w:rsidRDefault="005F19E5">
            <w:pPr>
              <w:pStyle w:val="Inne0"/>
              <w:spacing w:line="230" w:lineRule="auto"/>
            </w:pPr>
            <w:r>
              <w:rPr>
                <w:rStyle w:val="Inne"/>
              </w:rPr>
              <w:t>K3PS_U23; K3PS_K02;</w:t>
            </w:r>
          </w:p>
          <w:p w:rsidR="005308FE" w:rsidRDefault="005F19E5">
            <w:pPr>
              <w:pStyle w:val="Inne0"/>
            </w:pPr>
            <w:r>
              <w:rPr>
                <w:rStyle w:val="Inne"/>
              </w:rPr>
              <w:t>K3PS_K07; K3PS_K15</w:t>
            </w:r>
          </w:p>
        </w:tc>
        <w:tc>
          <w:tcPr>
            <w:tcW w:w="3562" w:type="dxa"/>
            <w:tcBorders>
              <w:top w:val="single" w:sz="4" w:space="0" w:color="000000"/>
              <w:left w:val="single" w:sz="4" w:space="0" w:color="000000"/>
            </w:tcBorders>
            <w:shd w:val="clear" w:color="auto" w:fill="auto"/>
          </w:tcPr>
          <w:p w:rsidR="005308FE" w:rsidRDefault="005F19E5">
            <w:pPr>
              <w:pStyle w:val="Inne0"/>
              <w:numPr>
                <w:ilvl w:val="0"/>
                <w:numId w:val="102"/>
              </w:numPr>
              <w:tabs>
                <w:tab w:val="left" w:pos="558"/>
              </w:tabs>
              <w:ind w:firstLine="280"/>
              <w:jc w:val="left"/>
            </w:pPr>
            <w:r>
              <w:rPr>
                <w:rStyle w:val="Inne"/>
                <w:u w:val="single"/>
              </w:rPr>
              <w:t>wykłady, ćwiczenia</w:t>
            </w:r>
          </w:p>
          <w:p w:rsidR="005308FE" w:rsidRDefault="005F19E5">
            <w:pPr>
              <w:pStyle w:val="Inne0"/>
              <w:numPr>
                <w:ilvl w:val="0"/>
                <w:numId w:val="102"/>
              </w:numPr>
              <w:tabs>
                <w:tab w:val="left" w:pos="558"/>
              </w:tabs>
              <w:ind w:left="580" w:hanging="300"/>
              <w:jc w:val="left"/>
            </w:pPr>
            <w:r>
              <w:rPr>
                <w:rStyle w:val="Inne"/>
              </w:rPr>
              <w:t>wykład informacyjny, dyskusja, metoda problemowa, prezentacja</w:t>
            </w:r>
          </w:p>
        </w:tc>
        <w:tc>
          <w:tcPr>
            <w:tcW w:w="3568"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03"/>
              </w:numPr>
              <w:tabs>
                <w:tab w:val="left" w:pos="568"/>
              </w:tabs>
              <w:ind w:firstLine="280"/>
              <w:jc w:val="left"/>
            </w:pPr>
            <w:r>
              <w:rPr>
                <w:rStyle w:val="Inne"/>
              </w:rPr>
              <w:t>pisemny test wiedzy</w:t>
            </w:r>
          </w:p>
          <w:p w:rsidR="005308FE" w:rsidRDefault="005F19E5">
            <w:pPr>
              <w:pStyle w:val="Inne0"/>
              <w:numPr>
                <w:ilvl w:val="0"/>
                <w:numId w:val="103"/>
              </w:numPr>
              <w:tabs>
                <w:tab w:val="left" w:pos="568"/>
              </w:tabs>
              <w:ind w:firstLine="280"/>
              <w:jc w:val="left"/>
            </w:pPr>
            <w:r>
              <w:rPr>
                <w:rStyle w:val="Inne"/>
              </w:rPr>
              <w:t>aktywność na ćwiczeniach</w:t>
            </w:r>
          </w:p>
          <w:p w:rsidR="005308FE" w:rsidRDefault="005F19E5">
            <w:pPr>
              <w:pStyle w:val="Inne0"/>
              <w:numPr>
                <w:ilvl w:val="0"/>
                <w:numId w:val="103"/>
              </w:numPr>
              <w:tabs>
                <w:tab w:val="left" w:pos="568"/>
              </w:tabs>
              <w:ind w:firstLine="280"/>
              <w:jc w:val="left"/>
            </w:pPr>
            <w:r>
              <w:rPr>
                <w:rStyle w:val="Inne"/>
              </w:rPr>
              <w:t>przygotowanie prezentacji</w:t>
            </w:r>
          </w:p>
          <w:p w:rsidR="005308FE" w:rsidRDefault="005F19E5">
            <w:pPr>
              <w:pStyle w:val="Inne0"/>
              <w:numPr>
                <w:ilvl w:val="0"/>
                <w:numId w:val="103"/>
              </w:numPr>
              <w:tabs>
                <w:tab w:val="left" w:pos="568"/>
              </w:tabs>
              <w:ind w:firstLine="280"/>
              <w:jc w:val="left"/>
            </w:pPr>
            <w:r>
              <w:rPr>
                <w:rStyle w:val="Inne"/>
              </w:rPr>
              <w:t>obserwacja postaw studenta</w:t>
            </w:r>
          </w:p>
        </w:tc>
      </w:tr>
      <w:tr w:rsidR="005308FE">
        <w:trPr>
          <w:trHeight w:hRule="exact" w:val="288"/>
          <w:jc w:val="center"/>
        </w:trPr>
        <w:tc>
          <w:tcPr>
            <w:tcW w:w="3560" w:type="dxa"/>
            <w:tcBorders>
              <w:top w:val="single" w:sz="4" w:space="0" w:color="000000"/>
              <w:left w:val="single" w:sz="4" w:space="0" w:color="000000"/>
              <w:bottom w:val="single" w:sz="4" w:space="0" w:color="000000"/>
            </w:tcBorders>
            <w:shd w:val="clear" w:color="auto" w:fill="auto"/>
          </w:tcPr>
          <w:p w:rsidR="005308FE" w:rsidRDefault="005308FE">
            <w:pPr>
              <w:rPr>
                <w:sz w:val="10"/>
                <w:szCs w:val="10"/>
              </w:rPr>
            </w:pPr>
          </w:p>
        </w:tc>
        <w:tc>
          <w:tcPr>
            <w:tcW w:w="1068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Etyka w biznesie i podejście do odpowiedzialności. Rys historyczny i rozwój społecznej odpowiedzialności w Polsce</w:t>
            </w:r>
          </w:p>
        </w:tc>
      </w:tr>
    </w:tbl>
    <w:p w:rsidR="005308FE" w:rsidRDefault="005F19E5">
      <w:pPr>
        <w:spacing w:line="1" w:lineRule="exact"/>
        <w:rPr>
          <w:sz w:val="2"/>
          <w:szCs w:val="2"/>
        </w:rPr>
      </w:pPr>
      <w:r>
        <w:br w:type="page"/>
      </w:r>
    </w:p>
    <w:tbl>
      <w:tblPr>
        <w:tblW w:w="14242" w:type="dxa"/>
        <w:jc w:val="center"/>
        <w:tblLayout w:type="fixed"/>
        <w:tblCellMar>
          <w:left w:w="10" w:type="dxa"/>
          <w:right w:w="10" w:type="dxa"/>
        </w:tblCellMar>
        <w:tblLook w:val="0000" w:firstRow="0" w:lastRow="0" w:firstColumn="0" w:lastColumn="0" w:noHBand="0" w:noVBand="0"/>
      </w:tblPr>
      <w:tblGrid>
        <w:gridCol w:w="3560"/>
        <w:gridCol w:w="3560"/>
        <w:gridCol w:w="3554"/>
        <w:gridCol w:w="3568"/>
      </w:tblGrid>
      <w:tr w:rsidR="005308FE">
        <w:trPr>
          <w:trHeight w:hRule="exact" w:val="1896"/>
          <w:jc w:val="center"/>
        </w:trPr>
        <w:tc>
          <w:tcPr>
            <w:tcW w:w="3560"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682"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i na świecie. Pojęcie społecznej odpowiedzialności przedsiębiorstw. Koncepcja interesariuszy. Modele społecznej odpowiedzialności; Miejsce społecznej odpowiedzialności w działaniach przedsiębiorstw. Procesy wdrażania społecznej odpowiedzialności w organizacji. Systemy normalizacji i standardy związane ze społeczną odpowiedzialnością. Kodeksy i programy etyczne. Zarządzanie przez wartości. Zrównoważony rozwój a społeczna odpowiedzialność. Raportowanie, komunikowanie i ocena społecznej odpowiedzialności. Strategia społecznej odpowiedzialności - korzyści z wdrażania idei. Przywódcy współczesnej etyki w biznesie - etos ludzi w biznesie. Aktualne wyzwania rynkowe i społeczne dla etyki biznesu.</w:t>
            </w:r>
          </w:p>
        </w:tc>
      </w:tr>
      <w:tr w:rsidR="005308FE">
        <w:trPr>
          <w:trHeight w:hRule="exact" w:val="1680"/>
          <w:jc w:val="center"/>
        </w:trPr>
        <w:tc>
          <w:tcPr>
            <w:tcW w:w="3560" w:type="dxa"/>
            <w:tcBorders>
              <w:top w:val="single" w:sz="4" w:space="0" w:color="000000"/>
              <w:left w:val="single" w:sz="4" w:space="0" w:color="000000"/>
            </w:tcBorders>
            <w:shd w:val="clear" w:color="auto" w:fill="auto"/>
          </w:tcPr>
          <w:p w:rsidR="005308FE" w:rsidRDefault="005F19E5">
            <w:pPr>
              <w:pStyle w:val="Inne0"/>
              <w:jc w:val="left"/>
            </w:pPr>
            <w:proofErr w:type="spellStart"/>
            <w:r>
              <w:rPr>
                <w:rStyle w:val="Inne"/>
                <w:b/>
                <w:bCs/>
                <w:lang w:eastAsia="en-US" w:bidi="en-US"/>
              </w:rPr>
              <w:t>Mobbing</w:t>
            </w:r>
            <w:proofErr w:type="spellEnd"/>
            <w:r>
              <w:rPr>
                <w:rStyle w:val="Inne"/>
                <w:b/>
                <w:bCs/>
                <w:lang w:eastAsia="en-US" w:bidi="en-US"/>
              </w:rPr>
              <w:t xml:space="preserve"> </w:t>
            </w:r>
            <w:r>
              <w:rPr>
                <w:rStyle w:val="Inne"/>
                <w:b/>
                <w:bCs/>
              </w:rPr>
              <w:t>jako patologiczne zjawisko w pracy</w:t>
            </w:r>
          </w:p>
        </w:tc>
        <w:tc>
          <w:tcPr>
            <w:tcW w:w="3560" w:type="dxa"/>
            <w:tcBorders>
              <w:top w:val="single" w:sz="4" w:space="0" w:color="000000"/>
              <w:left w:val="single" w:sz="4" w:space="0" w:color="000000"/>
            </w:tcBorders>
            <w:shd w:val="clear" w:color="auto" w:fill="auto"/>
          </w:tcPr>
          <w:p w:rsidR="005308FE" w:rsidRDefault="005F19E5">
            <w:pPr>
              <w:pStyle w:val="Inne0"/>
            </w:pPr>
            <w:r>
              <w:rPr>
                <w:rStyle w:val="Inne"/>
              </w:rPr>
              <w:t>K3PS_W03; K3PS_W07;</w:t>
            </w:r>
          </w:p>
          <w:p w:rsidR="005308FE" w:rsidRDefault="005F19E5">
            <w:pPr>
              <w:pStyle w:val="Inne0"/>
            </w:pPr>
            <w:r>
              <w:rPr>
                <w:rStyle w:val="Inne"/>
              </w:rPr>
              <w:t>K3PS_U02; K3PS_U08; K3PS_U23;</w:t>
            </w:r>
          </w:p>
          <w:p w:rsidR="005308FE" w:rsidRDefault="005F19E5">
            <w:pPr>
              <w:pStyle w:val="Inne0"/>
            </w:pPr>
            <w:r>
              <w:rPr>
                <w:rStyle w:val="Inne"/>
              </w:rPr>
              <w:t>K3PS _K04; K3PS _K11</w:t>
            </w:r>
          </w:p>
        </w:tc>
        <w:tc>
          <w:tcPr>
            <w:tcW w:w="3554" w:type="dxa"/>
            <w:tcBorders>
              <w:top w:val="single" w:sz="4" w:space="0" w:color="000000"/>
              <w:left w:val="single" w:sz="4" w:space="0" w:color="000000"/>
            </w:tcBorders>
            <w:shd w:val="clear" w:color="auto" w:fill="auto"/>
          </w:tcPr>
          <w:p w:rsidR="005308FE" w:rsidRDefault="005F19E5">
            <w:pPr>
              <w:pStyle w:val="Inne0"/>
              <w:numPr>
                <w:ilvl w:val="0"/>
                <w:numId w:val="104"/>
              </w:numPr>
              <w:tabs>
                <w:tab w:val="left" w:pos="558"/>
              </w:tabs>
              <w:ind w:firstLine="280"/>
              <w:jc w:val="left"/>
            </w:pPr>
            <w:r>
              <w:rPr>
                <w:rStyle w:val="Inne"/>
                <w:u w:val="single"/>
              </w:rPr>
              <w:t>warsztaty</w:t>
            </w:r>
          </w:p>
          <w:p w:rsidR="005308FE" w:rsidRDefault="005F19E5">
            <w:pPr>
              <w:pStyle w:val="Inne0"/>
              <w:numPr>
                <w:ilvl w:val="0"/>
                <w:numId w:val="104"/>
              </w:numPr>
              <w:tabs>
                <w:tab w:val="left" w:pos="558"/>
              </w:tabs>
              <w:ind w:left="560" w:hanging="280"/>
              <w:jc w:val="left"/>
            </w:pPr>
            <w:r>
              <w:rPr>
                <w:rStyle w:val="Inne"/>
              </w:rPr>
              <w:t>metoda analizy przypadków, metoda warsztatowa, metoda problemowa, praca w grupach</w:t>
            </w:r>
          </w:p>
        </w:tc>
        <w:tc>
          <w:tcPr>
            <w:tcW w:w="3568"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05"/>
              </w:numPr>
              <w:tabs>
                <w:tab w:val="left" w:pos="568"/>
              </w:tabs>
              <w:spacing w:line="233" w:lineRule="auto"/>
              <w:ind w:firstLine="280"/>
              <w:jc w:val="left"/>
            </w:pPr>
            <w:r>
              <w:rPr>
                <w:rStyle w:val="Inne"/>
              </w:rPr>
              <w:t>ustny sprawdzian wiedzy</w:t>
            </w:r>
          </w:p>
          <w:p w:rsidR="005308FE" w:rsidRDefault="005F19E5">
            <w:pPr>
              <w:pStyle w:val="Inne0"/>
              <w:numPr>
                <w:ilvl w:val="0"/>
                <w:numId w:val="105"/>
              </w:numPr>
              <w:tabs>
                <w:tab w:val="left" w:pos="568"/>
              </w:tabs>
              <w:spacing w:line="233" w:lineRule="auto"/>
              <w:ind w:firstLine="280"/>
              <w:jc w:val="left"/>
            </w:pPr>
            <w:r>
              <w:rPr>
                <w:rStyle w:val="Inne"/>
              </w:rPr>
              <w:t>aktywność na zajęciach</w:t>
            </w:r>
          </w:p>
          <w:p w:rsidR="005308FE" w:rsidRDefault="005F19E5">
            <w:pPr>
              <w:pStyle w:val="Inne0"/>
              <w:numPr>
                <w:ilvl w:val="0"/>
                <w:numId w:val="105"/>
              </w:numPr>
              <w:tabs>
                <w:tab w:val="left" w:pos="568"/>
              </w:tabs>
              <w:spacing w:line="233" w:lineRule="auto"/>
              <w:ind w:left="560" w:hanging="280"/>
              <w:jc w:val="left"/>
            </w:pPr>
            <w:r>
              <w:rPr>
                <w:rStyle w:val="Inne"/>
              </w:rPr>
              <w:t>diagnoza indywidualnego przypadku</w:t>
            </w:r>
          </w:p>
          <w:p w:rsidR="005308FE" w:rsidRDefault="005F19E5">
            <w:pPr>
              <w:pStyle w:val="Inne0"/>
              <w:numPr>
                <w:ilvl w:val="0"/>
                <w:numId w:val="105"/>
              </w:numPr>
              <w:tabs>
                <w:tab w:val="left" w:pos="568"/>
              </w:tabs>
              <w:spacing w:line="233" w:lineRule="auto"/>
              <w:ind w:firstLine="280"/>
              <w:jc w:val="left"/>
            </w:pPr>
            <w:r>
              <w:rPr>
                <w:rStyle w:val="Inne"/>
              </w:rPr>
              <w:t>ocena zadania praktycznego</w:t>
            </w:r>
          </w:p>
          <w:p w:rsidR="005308FE" w:rsidRDefault="005F19E5">
            <w:pPr>
              <w:pStyle w:val="Inne0"/>
              <w:numPr>
                <w:ilvl w:val="0"/>
                <w:numId w:val="105"/>
              </w:numPr>
              <w:tabs>
                <w:tab w:val="left" w:pos="568"/>
              </w:tabs>
              <w:spacing w:line="233" w:lineRule="auto"/>
              <w:ind w:firstLine="280"/>
              <w:jc w:val="left"/>
            </w:pPr>
            <w:r>
              <w:rPr>
                <w:rStyle w:val="Inne"/>
              </w:rPr>
              <w:t>obserwacja postaw studenta</w:t>
            </w:r>
          </w:p>
        </w:tc>
      </w:tr>
      <w:tr w:rsidR="005308FE">
        <w:trPr>
          <w:trHeight w:hRule="exact" w:val="1891"/>
          <w:jc w:val="center"/>
        </w:trPr>
        <w:tc>
          <w:tcPr>
            <w:tcW w:w="3560"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82"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Definicja </w:t>
            </w:r>
            <w:proofErr w:type="spellStart"/>
            <w:r>
              <w:rPr>
                <w:rStyle w:val="Inne"/>
              </w:rPr>
              <w:t>mobbingu</w:t>
            </w:r>
            <w:proofErr w:type="spellEnd"/>
            <w:r>
              <w:rPr>
                <w:rStyle w:val="Inne"/>
              </w:rPr>
              <w:t xml:space="preserve">, molestowania seksualnego, charakterystyka zjawisk, determinanty molestowania seksualnego i </w:t>
            </w:r>
            <w:proofErr w:type="spellStart"/>
            <w:r>
              <w:rPr>
                <w:rStyle w:val="Inne"/>
              </w:rPr>
              <w:t>mobbingu</w:t>
            </w:r>
            <w:proofErr w:type="spellEnd"/>
            <w:r>
              <w:rPr>
                <w:rStyle w:val="Inne"/>
              </w:rPr>
              <w:t xml:space="preserve"> (indywidualne, organizacyjne, społeczne), problem różnicowania </w:t>
            </w:r>
            <w:proofErr w:type="spellStart"/>
            <w:r>
              <w:rPr>
                <w:rStyle w:val="Inne"/>
              </w:rPr>
              <w:t>mobbingu</w:t>
            </w:r>
            <w:proofErr w:type="spellEnd"/>
            <w:r>
              <w:rPr>
                <w:rStyle w:val="Inne"/>
              </w:rPr>
              <w:t xml:space="preserve"> i molestowania seksualnego od pozostałych patologii organizacyjnych, przebieg </w:t>
            </w:r>
            <w:proofErr w:type="spellStart"/>
            <w:r>
              <w:rPr>
                <w:rStyle w:val="Inne"/>
              </w:rPr>
              <w:t>mobbingu</w:t>
            </w:r>
            <w:proofErr w:type="spellEnd"/>
            <w:r>
              <w:rPr>
                <w:rStyle w:val="Inne"/>
              </w:rPr>
              <w:t xml:space="preserve">, konsekwencje </w:t>
            </w:r>
            <w:proofErr w:type="spellStart"/>
            <w:r>
              <w:rPr>
                <w:rStyle w:val="Inne"/>
              </w:rPr>
              <w:t>mobbingu</w:t>
            </w:r>
            <w:proofErr w:type="spellEnd"/>
            <w:r>
              <w:rPr>
                <w:rStyle w:val="Inne"/>
              </w:rPr>
              <w:t xml:space="preserve"> i molestowania seksualnego w wymiarze indywidualnym, grupowym i społecznym, polityka i procedury </w:t>
            </w:r>
            <w:proofErr w:type="spellStart"/>
            <w:r>
              <w:rPr>
                <w:rStyle w:val="Inne"/>
              </w:rPr>
              <w:t>antymobbingowe</w:t>
            </w:r>
            <w:proofErr w:type="spellEnd"/>
            <w:r>
              <w:rPr>
                <w:rStyle w:val="Inne"/>
              </w:rPr>
              <w:t xml:space="preserve">. Czynniki determinujące </w:t>
            </w:r>
            <w:proofErr w:type="spellStart"/>
            <w:r>
              <w:rPr>
                <w:rStyle w:val="Inne"/>
                <w:lang w:eastAsia="en-US" w:bidi="en-US"/>
              </w:rPr>
              <w:t>mobbing</w:t>
            </w:r>
            <w:proofErr w:type="spellEnd"/>
            <w:r>
              <w:rPr>
                <w:rStyle w:val="Inne"/>
                <w:lang w:eastAsia="en-US" w:bidi="en-US"/>
              </w:rPr>
              <w:t xml:space="preserve"> </w:t>
            </w:r>
            <w:r>
              <w:rPr>
                <w:rStyle w:val="Inne"/>
              </w:rPr>
              <w:t xml:space="preserve">i molestowane seksualne, wykrywanie obu zjawisk. Zasady kształtowania polityki </w:t>
            </w:r>
            <w:proofErr w:type="spellStart"/>
            <w:r>
              <w:rPr>
                <w:rStyle w:val="Inne"/>
              </w:rPr>
              <w:t>antymobingowej</w:t>
            </w:r>
            <w:proofErr w:type="spellEnd"/>
            <w:r>
              <w:rPr>
                <w:rStyle w:val="Inne"/>
              </w:rPr>
              <w:t xml:space="preserve">. Tworzenie narzędzi służących do diagnozowania środowiska pracy oraz projektowanie procedur organizacyjnych </w:t>
            </w:r>
            <w:proofErr w:type="spellStart"/>
            <w:r>
              <w:rPr>
                <w:rStyle w:val="Inne"/>
              </w:rPr>
              <w:t>zachowań</w:t>
            </w:r>
            <w:proofErr w:type="spellEnd"/>
            <w:r>
              <w:rPr>
                <w:rStyle w:val="Inne"/>
              </w:rPr>
              <w:t xml:space="preserve"> prewencyjnych w obszarze bezpiecznych warunków pracy.</w:t>
            </w:r>
          </w:p>
        </w:tc>
      </w:tr>
      <w:tr w:rsidR="005308FE">
        <w:trPr>
          <w:trHeight w:hRule="exact" w:val="1128"/>
          <w:jc w:val="center"/>
        </w:trPr>
        <w:tc>
          <w:tcPr>
            <w:tcW w:w="3560"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Trening asertywności</w:t>
            </w:r>
          </w:p>
        </w:tc>
        <w:tc>
          <w:tcPr>
            <w:tcW w:w="3560" w:type="dxa"/>
            <w:tcBorders>
              <w:top w:val="single" w:sz="4" w:space="0" w:color="000000"/>
              <w:left w:val="single" w:sz="4" w:space="0" w:color="000000"/>
            </w:tcBorders>
            <w:shd w:val="clear" w:color="auto" w:fill="auto"/>
          </w:tcPr>
          <w:p w:rsidR="005308FE" w:rsidRDefault="005F19E5">
            <w:pPr>
              <w:pStyle w:val="Inne0"/>
            </w:pPr>
            <w:r>
              <w:rPr>
                <w:rStyle w:val="Inne"/>
              </w:rPr>
              <w:t>K3PS_W05; K3PS_W07; K3PS_W23;</w:t>
            </w:r>
          </w:p>
          <w:p w:rsidR="005308FE" w:rsidRDefault="005F19E5">
            <w:pPr>
              <w:pStyle w:val="Inne0"/>
            </w:pPr>
            <w:r>
              <w:rPr>
                <w:rStyle w:val="Inne"/>
              </w:rPr>
              <w:t>K3PS_U05; K3PS_U23; K3PS _U31;</w:t>
            </w:r>
          </w:p>
          <w:p w:rsidR="005308FE" w:rsidRDefault="005F19E5">
            <w:pPr>
              <w:pStyle w:val="Inne0"/>
            </w:pPr>
            <w:r>
              <w:rPr>
                <w:rStyle w:val="Inne"/>
              </w:rPr>
              <w:t>K3PS _K06; K3PS _K11</w:t>
            </w:r>
          </w:p>
        </w:tc>
        <w:tc>
          <w:tcPr>
            <w:tcW w:w="3554" w:type="dxa"/>
            <w:tcBorders>
              <w:top w:val="single" w:sz="4" w:space="0" w:color="000000"/>
              <w:left w:val="single" w:sz="4" w:space="0" w:color="000000"/>
            </w:tcBorders>
            <w:shd w:val="clear" w:color="auto" w:fill="auto"/>
            <w:vAlign w:val="bottom"/>
          </w:tcPr>
          <w:p w:rsidR="005308FE" w:rsidRDefault="005F19E5">
            <w:pPr>
              <w:pStyle w:val="Inne0"/>
              <w:numPr>
                <w:ilvl w:val="0"/>
                <w:numId w:val="106"/>
              </w:numPr>
              <w:tabs>
                <w:tab w:val="left" w:pos="558"/>
              </w:tabs>
              <w:ind w:firstLine="280"/>
              <w:jc w:val="left"/>
            </w:pPr>
            <w:r>
              <w:rPr>
                <w:rStyle w:val="Inne"/>
                <w:u w:val="single"/>
              </w:rPr>
              <w:t>warsztaty</w:t>
            </w:r>
          </w:p>
          <w:p w:rsidR="005308FE" w:rsidRDefault="005F19E5">
            <w:pPr>
              <w:pStyle w:val="Inne0"/>
              <w:numPr>
                <w:ilvl w:val="0"/>
                <w:numId w:val="106"/>
              </w:numPr>
              <w:tabs>
                <w:tab w:val="left" w:pos="558"/>
              </w:tabs>
              <w:ind w:left="560" w:hanging="280"/>
              <w:jc w:val="left"/>
            </w:pPr>
            <w:r>
              <w:rPr>
                <w:rStyle w:val="Inne"/>
              </w:rPr>
              <w:t xml:space="preserve">metoda problemowa, metoda warsztatowa, </w:t>
            </w:r>
            <w:proofErr w:type="spellStart"/>
            <w:r>
              <w:rPr>
                <w:rStyle w:val="Inne"/>
                <w:lang w:eastAsia="en-US" w:bidi="en-US"/>
              </w:rPr>
              <w:t>case</w:t>
            </w:r>
            <w:proofErr w:type="spellEnd"/>
            <w:r>
              <w:rPr>
                <w:rStyle w:val="Inne"/>
                <w:lang w:eastAsia="en-US" w:bidi="en-US"/>
              </w:rPr>
              <w:t xml:space="preserve"> </w:t>
            </w:r>
            <w:proofErr w:type="spellStart"/>
            <w:r>
              <w:rPr>
                <w:rStyle w:val="Inne"/>
                <w:lang w:eastAsia="en-US" w:bidi="en-US"/>
              </w:rPr>
              <w:t>study</w:t>
            </w:r>
            <w:proofErr w:type="spellEnd"/>
            <w:r>
              <w:rPr>
                <w:rStyle w:val="Inne"/>
                <w:lang w:eastAsia="en-US" w:bidi="en-US"/>
              </w:rPr>
              <w:t xml:space="preserve">, </w:t>
            </w:r>
            <w:r>
              <w:rPr>
                <w:rStyle w:val="Inne"/>
              </w:rPr>
              <w:t>burza mózgów, praca w grupach</w:t>
            </w:r>
          </w:p>
        </w:tc>
        <w:tc>
          <w:tcPr>
            <w:tcW w:w="3568"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07"/>
              </w:numPr>
              <w:tabs>
                <w:tab w:val="left" w:pos="568"/>
              </w:tabs>
              <w:ind w:firstLine="280"/>
              <w:jc w:val="left"/>
            </w:pPr>
            <w:r>
              <w:rPr>
                <w:rStyle w:val="Inne"/>
              </w:rPr>
              <w:t>ustny sprawdzian wiedzy</w:t>
            </w:r>
          </w:p>
          <w:p w:rsidR="005308FE" w:rsidRDefault="005F19E5">
            <w:pPr>
              <w:pStyle w:val="Inne0"/>
              <w:numPr>
                <w:ilvl w:val="0"/>
                <w:numId w:val="107"/>
              </w:numPr>
              <w:tabs>
                <w:tab w:val="left" w:pos="568"/>
              </w:tabs>
              <w:ind w:firstLine="280"/>
              <w:jc w:val="left"/>
            </w:pPr>
            <w:r>
              <w:rPr>
                <w:rStyle w:val="Inne"/>
              </w:rPr>
              <w:t>aktywność na zajęciach</w:t>
            </w:r>
          </w:p>
          <w:p w:rsidR="005308FE" w:rsidRDefault="005F19E5">
            <w:pPr>
              <w:pStyle w:val="Inne0"/>
              <w:numPr>
                <w:ilvl w:val="0"/>
                <w:numId w:val="107"/>
              </w:numPr>
              <w:tabs>
                <w:tab w:val="left" w:pos="568"/>
              </w:tabs>
              <w:ind w:firstLine="280"/>
              <w:jc w:val="left"/>
            </w:pPr>
            <w:r>
              <w:rPr>
                <w:rStyle w:val="Inne"/>
              </w:rPr>
              <w:t>ocena zadania praktycznego</w:t>
            </w:r>
          </w:p>
          <w:p w:rsidR="005308FE" w:rsidRDefault="005F19E5">
            <w:pPr>
              <w:pStyle w:val="Inne0"/>
              <w:numPr>
                <w:ilvl w:val="0"/>
                <w:numId w:val="107"/>
              </w:numPr>
              <w:tabs>
                <w:tab w:val="left" w:pos="568"/>
              </w:tabs>
              <w:ind w:firstLine="280"/>
              <w:jc w:val="left"/>
            </w:pPr>
            <w:r>
              <w:rPr>
                <w:rStyle w:val="Inne"/>
              </w:rPr>
              <w:t>obserwacja postaw studenta</w:t>
            </w:r>
          </w:p>
        </w:tc>
      </w:tr>
      <w:tr w:rsidR="005308FE">
        <w:trPr>
          <w:trHeight w:hRule="exact" w:val="1714"/>
          <w:jc w:val="center"/>
        </w:trPr>
        <w:tc>
          <w:tcPr>
            <w:tcW w:w="3560"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82"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both"/>
            </w:pPr>
            <w:r>
              <w:rPr>
                <w:rStyle w:val="Inne"/>
              </w:rPr>
              <w:t xml:space="preserve">Współczesne koncepcje asertywności. Związki postawy asertywnej ze zdrowiem i jakością życia. Model treningu asertywności. Kształtowanie </w:t>
            </w:r>
            <w:proofErr w:type="spellStart"/>
            <w:r>
              <w:rPr>
                <w:rStyle w:val="Inne"/>
              </w:rPr>
              <w:t>zachowań</w:t>
            </w:r>
            <w:proofErr w:type="spellEnd"/>
            <w:r>
              <w:rPr>
                <w:rStyle w:val="Inne"/>
              </w:rPr>
              <w:t xml:space="preserve"> asertywnych, takich jak: obrona swoich praw w kontaktach z innymi, obrona własnych granic, stanowienie swoich praw w kontaktach interpersonalnych. Rola komunikacji w kontaktach opartych na asertywności. Przyjmowanie pochwał i krytyki. Wyrażanie uczuć pozytywnych i negatywnych. Asertywna konfrontacja osobistych opinii i przekonań. Wyrażanie oczekiwań. Kształtowanie postawy asertywnej. Trening </w:t>
            </w:r>
            <w:proofErr w:type="spellStart"/>
            <w:r>
              <w:rPr>
                <w:rStyle w:val="Inne"/>
              </w:rPr>
              <w:t>zachowań</w:t>
            </w:r>
            <w:proofErr w:type="spellEnd"/>
            <w:r>
              <w:rPr>
                <w:rStyle w:val="Inne"/>
              </w:rPr>
              <w:t xml:space="preserve"> asertywnych.</w:t>
            </w:r>
          </w:p>
        </w:tc>
      </w:tr>
      <w:tr w:rsidR="005308FE">
        <w:trPr>
          <w:trHeight w:hRule="exact" w:val="581"/>
          <w:jc w:val="center"/>
        </w:trPr>
        <w:tc>
          <w:tcPr>
            <w:tcW w:w="3560"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Język obcy specjalistyczny</w:t>
            </w:r>
          </w:p>
        </w:tc>
        <w:tc>
          <w:tcPr>
            <w:tcW w:w="3560"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pPr>
            <w:r>
              <w:rPr>
                <w:rStyle w:val="Inne"/>
              </w:rPr>
              <w:t>K3PS_W28; K3PS_U30;</w:t>
            </w:r>
          </w:p>
          <w:p w:rsidR="005308FE" w:rsidRDefault="005F19E5">
            <w:pPr>
              <w:pStyle w:val="Inne0"/>
            </w:pPr>
            <w:r>
              <w:rPr>
                <w:rStyle w:val="Inne"/>
              </w:rPr>
              <w:t>K3PS_K01</w:t>
            </w:r>
          </w:p>
        </w:tc>
        <w:tc>
          <w:tcPr>
            <w:tcW w:w="3554"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numPr>
                <w:ilvl w:val="0"/>
                <w:numId w:val="108"/>
              </w:numPr>
              <w:tabs>
                <w:tab w:val="left" w:pos="563"/>
              </w:tabs>
              <w:ind w:firstLine="280"/>
              <w:jc w:val="left"/>
            </w:pPr>
            <w:r>
              <w:rPr>
                <w:rStyle w:val="Inne"/>
                <w:u w:val="single"/>
              </w:rPr>
              <w:t>ćwiczenia</w:t>
            </w:r>
          </w:p>
          <w:p w:rsidR="005308FE" w:rsidRDefault="005F19E5">
            <w:pPr>
              <w:pStyle w:val="Inne0"/>
              <w:numPr>
                <w:ilvl w:val="0"/>
                <w:numId w:val="108"/>
              </w:numPr>
              <w:tabs>
                <w:tab w:val="left" w:pos="563"/>
              </w:tabs>
              <w:ind w:firstLine="280"/>
              <w:jc w:val="left"/>
            </w:pPr>
            <w:r>
              <w:rPr>
                <w:rStyle w:val="Inne"/>
              </w:rPr>
              <w:t>praca z tekstem, dyskusja,</w:t>
            </w:r>
          </w:p>
        </w:tc>
        <w:tc>
          <w:tcPr>
            <w:tcW w:w="35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109"/>
              </w:numPr>
              <w:tabs>
                <w:tab w:val="left" w:pos="563"/>
              </w:tabs>
              <w:ind w:firstLine="280"/>
              <w:jc w:val="left"/>
            </w:pPr>
            <w:r>
              <w:rPr>
                <w:rStyle w:val="Inne"/>
              </w:rPr>
              <w:t>aktywność na zajęciach</w:t>
            </w:r>
          </w:p>
          <w:p w:rsidR="005308FE" w:rsidRDefault="005F19E5">
            <w:pPr>
              <w:pStyle w:val="Inne0"/>
              <w:numPr>
                <w:ilvl w:val="0"/>
                <w:numId w:val="109"/>
              </w:numPr>
              <w:tabs>
                <w:tab w:val="left" w:pos="563"/>
              </w:tabs>
              <w:ind w:firstLine="280"/>
              <w:jc w:val="left"/>
            </w:pPr>
            <w:r>
              <w:rPr>
                <w:rStyle w:val="Inne"/>
              </w:rPr>
              <w:t>wypowiedzi ustne i pisemne</w:t>
            </w:r>
          </w:p>
        </w:tc>
      </w:tr>
    </w:tbl>
    <w:p w:rsidR="005308FE" w:rsidRDefault="005F19E5">
      <w:pPr>
        <w:spacing w:line="1" w:lineRule="exact"/>
        <w:rPr>
          <w:sz w:val="2"/>
          <w:szCs w:val="2"/>
        </w:rPr>
      </w:pPr>
      <w:r>
        <w:br w:type="page"/>
      </w:r>
    </w:p>
    <w:tbl>
      <w:tblPr>
        <w:tblW w:w="14242" w:type="dxa"/>
        <w:jc w:val="center"/>
        <w:tblLayout w:type="fixed"/>
        <w:tblCellMar>
          <w:left w:w="10" w:type="dxa"/>
          <w:right w:w="10" w:type="dxa"/>
        </w:tblCellMar>
        <w:tblLook w:val="0000" w:firstRow="0" w:lastRow="0" w:firstColumn="0" w:lastColumn="0" w:noHBand="0" w:noVBand="0"/>
      </w:tblPr>
      <w:tblGrid>
        <w:gridCol w:w="3560"/>
        <w:gridCol w:w="3560"/>
        <w:gridCol w:w="3554"/>
        <w:gridCol w:w="3568"/>
      </w:tblGrid>
      <w:tr w:rsidR="005308FE">
        <w:trPr>
          <w:trHeight w:hRule="exact" w:val="576"/>
          <w:jc w:val="center"/>
        </w:trPr>
        <w:tc>
          <w:tcPr>
            <w:tcW w:w="3560"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3560" w:type="dxa"/>
            <w:tcBorders>
              <w:top w:val="single" w:sz="4" w:space="0" w:color="000000"/>
              <w:left w:val="single" w:sz="4" w:space="0" w:color="000000"/>
            </w:tcBorders>
            <w:shd w:val="clear" w:color="auto" w:fill="auto"/>
          </w:tcPr>
          <w:p w:rsidR="005308FE" w:rsidRDefault="005308FE">
            <w:pPr>
              <w:rPr>
                <w:sz w:val="10"/>
                <w:szCs w:val="10"/>
              </w:rPr>
            </w:pPr>
          </w:p>
        </w:tc>
        <w:tc>
          <w:tcPr>
            <w:tcW w:w="3554" w:type="dxa"/>
            <w:tcBorders>
              <w:top w:val="single" w:sz="4" w:space="0" w:color="000000"/>
              <w:left w:val="single" w:sz="4" w:space="0" w:color="000000"/>
            </w:tcBorders>
            <w:shd w:val="clear" w:color="auto" w:fill="auto"/>
            <w:vAlign w:val="bottom"/>
          </w:tcPr>
          <w:p w:rsidR="005308FE" w:rsidRDefault="005F19E5">
            <w:pPr>
              <w:pStyle w:val="Inne0"/>
              <w:ind w:left="560"/>
              <w:jc w:val="left"/>
            </w:pPr>
            <w:r>
              <w:rPr>
                <w:rStyle w:val="Inne"/>
              </w:rPr>
              <w:t>metoda ćwiczeniowa, prezentacja multimedialna</w:t>
            </w:r>
          </w:p>
        </w:tc>
        <w:tc>
          <w:tcPr>
            <w:tcW w:w="3568"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10"/>
              </w:numPr>
              <w:tabs>
                <w:tab w:val="left" w:pos="563"/>
              </w:tabs>
              <w:ind w:firstLine="280"/>
              <w:jc w:val="left"/>
            </w:pPr>
            <w:r>
              <w:rPr>
                <w:rStyle w:val="Inne"/>
              </w:rPr>
              <w:t>ocena zadań na ćwiczeniach</w:t>
            </w:r>
          </w:p>
          <w:p w:rsidR="005308FE" w:rsidRDefault="005F19E5">
            <w:pPr>
              <w:pStyle w:val="Inne0"/>
              <w:numPr>
                <w:ilvl w:val="0"/>
                <w:numId w:val="110"/>
              </w:numPr>
              <w:tabs>
                <w:tab w:val="left" w:pos="563"/>
              </w:tabs>
              <w:ind w:firstLine="280"/>
              <w:jc w:val="left"/>
            </w:pPr>
            <w:r>
              <w:rPr>
                <w:rStyle w:val="Inne"/>
              </w:rPr>
              <w:t>obserwacja postaw studenta</w:t>
            </w:r>
          </w:p>
        </w:tc>
      </w:tr>
      <w:tr w:rsidR="005308FE">
        <w:trPr>
          <w:trHeight w:hRule="exact" w:val="1094"/>
          <w:jc w:val="center"/>
        </w:trPr>
        <w:tc>
          <w:tcPr>
            <w:tcW w:w="3560"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68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Przedmiot ma na celu uporządkować i poszerzyć specjalistyczne słownictwo związane z tematyką dotyczącą zagadnień psychologicznych. Treści programowe obejmują m.in.: słownictwo zawiązane ze środowiskiem pracy; relacjonowanie wydarzeń, opisywanie zamiarów, aspiracji, dążeń, planów, doświadczeń, wyrażanie opinii; wypowiedzi ustne i pisemne.</w:t>
            </w:r>
          </w:p>
        </w:tc>
      </w:tr>
    </w:tbl>
    <w:p w:rsidR="005308FE" w:rsidRDefault="005308FE">
      <w:pPr>
        <w:spacing w:after="779" w:line="1" w:lineRule="exact"/>
      </w:pPr>
    </w:p>
    <w:p w:rsidR="005308FE" w:rsidRDefault="005F19E5">
      <w:pPr>
        <w:pStyle w:val="Teksttreci40"/>
        <w:spacing w:after="0"/>
        <w:rPr>
          <w:sz w:val="22"/>
          <w:szCs w:val="22"/>
          <w:lang w:val="pl-PL"/>
        </w:rPr>
      </w:pPr>
      <w:r>
        <w:rPr>
          <w:rStyle w:val="Teksttreci4"/>
          <w:b/>
          <w:bCs/>
          <w:sz w:val="22"/>
          <w:szCs w:val="22"/>
          <w:lang w:val="pl-PL"/>
        </w:rPr>
        <w:t>SEMESTR VII</w:t>
      </w:r>
    </w:p>
    <w:p w:rsidR="005308FE" w:rsidRDefault="005F19E5">
      <w:pPr>
        <w:pStyle w:val="Teksttreci40"/>
        <w:spacing w:after="520"/>
        <w:rPr>
          <w:lang w:val="pl-PL"/>
        </w:rPr>
      </w:pPr>
      <w:r>
        <w:rPr>
          <w:rStyle w:val="Teksttreci4"/>
          <w:b/>
          <w:bCs/>
          <w:lang w:val="pl-PL"/>
        </w:rPr>
        <w:t xml:space="preserve">Grupa </w:t>
      </w:r>
      <w:r>
        <w:rPr>
          <w:rStyle w:val="Teksttreci4"/>
          <w:b/>
          <w:bCs/>
          <w:lang w:val="pl-PL" w:eastAsia="pl-PL" w:bidi="pl-PL"/>
        </w:rPr>
        <w:t xml:space="preserve">zajęć specjalnościowych: </w:t>
      </w:r>
      <w:r>
        <w:rPr>
          <w:rStyle w:val="Teksttreci4"/>
          <w:b/>
          <w:bCs/>
          <w:lang w:val="pl-PL"/>
        </w:rPr>
        <w:t xml:space="preserve">Psychologia </w:t>
      </w:r>
      <w:r>
        <w:rPr>
          <w:rStyle w:val="Teksttreci4"/>
          <w:b/>
          <w:bCs/>
          <w:lang w:val="pl-PL" w:eastAsia="pl-PL" w:bidi="pl-PL"/>
        </w:rPr>
        <w:t>społeczna</w:t>
      </w:r>
    </w:p>
    <w:tbl>
      <w:tblPr>
        <w:tblW w:w="14285" w:type="dxa"/>
        <w:jc w:val="center"/>
        <w:tblLayout w:type="fixed"/>
        <w:tblCellMar>
          <w:left w:w="10" w:type="dxa"/>
          <w:right w:w="10" w:type="dxa"/>
        </w:tblCellMar>
        <w:tblLook w:val="0000" w:firstRow="0" w:lastRow="0" w:firstColumn="0" w:lastColumn="0" w:noHBand="0" w:noVBand="0"/>
      </w:tblPr>
      <w:tblGrid>
        <w:gridCol w:w="3562"/>
        <w:gridCol w:w="3566"/>
        <w:gridCol w:w="3581"/>
        <w:gridCol w:w="3576"/>
      </w:tblGrid>
      <w:tr w:rsidR="005308FE">
        <w:trPr>
          <w:trHeight w:hRule="exact" w:val="1954"/>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Współczesne wyzwania psychologii społecznej</w:t>
            </w:r>
          </w:p>
        </w:tc>
        <w:tc>
          <w:tcPr>
            <w:tcW w:w="3566"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pPr>
            <w:r>
              <w:rPr>
                <w:rStyle w:val="Inne"/>
              </w:rPr>
              <w:t>K3PS_W03; K3PS_U01;</w:t>
            </w:r>
          </w:p>
          <w:p w:rsidR="005308FE" w:rsidRDefault="005F19E5">
            <w:pPr>
              <w:pStyle w:val="Inne0"/>
            </w:pPr>
            <w:r>
              <w:rPr>
                <w:rStyle w:val="Inne"/>
              </w:rPr>
              <w:t>K3PS_U02; K3PS_U11;</w:t>
            </w:r>
          </w:p>
          <w:p w:rsidR="005308FE" w:rsidRDefault="005F19E5">
            <w:pPr>
              <w:pStyle w:val="Inne0"/>
            </w:pPr>
            <w:r>
              <w:rPr>
                <w:rStyle w:val="Inne"/>
              </w:rPr>
              <w:t>K3PS_U13; K3PS_K01;</w:t>
            </w:r>
          </w:p>
          <w:p w:rsidR="005308FE" w:rsidRDefault="005F19E5">
            <w:pPr>
              <w:pStyle w:val="Inne0"/>
              <w:spacing w:line="230" w:lineRule="auto"/>
            </w:pPr>
            <w:r>
              <w:rPr>
                <w:rStyle w:val="Inne"/>
              </w:rPr>
              <w:t>K3PS_K03</w:t>
            </w:r>
          </w:p>
        </w:tc>
        <w:tc>
          <w:tcPr>
            <w:tcW w:w="3581" w:type="dxa"/>
            <w:tcBorders>
              <w:top w:val="single" w:sz="4" w:space="0" w:color="000000"/>
              <w:left w:val="single" w:sz="4" w:space="0" w:color="000000"/>
            </w:tcBorders>
            <w:shd w:val="clear" w:color="auto" w:fill="auto"/>
          </w:tcPr>
          <w:p w:rsidR="005308FE" w:rsidRDefault="005F19E5">
            <w:pPr>
              <w:pStyle w:val="Inne0"/>
              <w:numPr>
                <w:ilvl w:val="0"/>
                <w:numId w:val="111"/>
              </w:numPr>
              <w:tabs>
                <w:tab w:val="left" w:pos="558"/>
              </w:tabs>
              <w:ind w:firstLine="280"/>
              <w:jc w:val="left"/>
            </w:pPr>
            <w:r>
              <w:rPr>
                <w:rStyle w:val="Inne"/>
                <w:u w:val="single"/>
              </w:rPr>
              <w:t>wykłady, ćwiczenia</w:t>
            </w:r>
          </w:p>
          <w:p w:rsidR="005308FE" w:rsidRDefault="005F19E5">
            <w:pPr>
              <w:pStyle w:val="Inne0"/>
              <w:numPr>
                <w:ilvl w:val="0"/>
                <w:numId w:val="111"/>
              </w:numPr>
              <w:tabs>
                <w:tab w:val="left" w:pos="558"/>
              </w:tabs>
              <w:ind w:left="560" w:hanging="280"/>
              <w:jc w:val="left"/>
            </w:pPr>
            <w:r>
              <w:rPr>
                <w:rStyle w:val="Inne"/>
              </w:rPr>
              <w:t>wykład informacyjny, dyskusja, prezentacja, metoda projektu, gry dydaktyczne</w:t>
            </w:r>
          </w:p>
        </w:tc>
        <w:tc>
          <w:tcPr>
            <w:tcW w:w="357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12"/>
              </w:numPr>
              <w:tabs>
                <w:tab w:val="left" w:pos="543"/>
              </w:tabs>
              <w:ind w:firstLine="260"/>
              <w:jc w:val="left"/>
            </w:pPr>
            <w:r>
              <w:rPr>
                <w:rStyle w:val="Inne"/>
              </w:rPr>
              <w:t>egzamin pisemny</w:t>
            </w:r>
          </w:p>
          <w:p w:rsidR="005308FE" w:rsidRDefault="005F19E5">
            <w:pPr>
              <w:pStyle w:val="Inne0"/>
              <w:numPr>
                <w:ilvl w:val="0"/>
                <w:numId w:val="112"/>
              </w:numPr>
              <w:tabs>
                <w:tab w:val="left" w:pos="543"/>
              </w:tabs>
              <w:ind w:firstLine="260"/>
              <w:jc w:val="left"/>
            </w:pPr>
            <w:r>
              <w:rPr>
                <w:rStyle w:val="Inne"/>
              </w:rPr>
              <w:t>udział w dyskusji</w:t>
            </w:r>
          </w:p>
          <w:p w:rsidR="005308FE" w:rsidRDefault="005F19E5">
            <w:pPr>
              <w:pStyle w:val="Inne0"/>
              <w:numPr>
                <w:ilvl w:val="0"/>
                <w:numId w:val="112"/>
              </w:numPr>
              <w:tabs>
                <w:tab w:val="left" w:pos="543"/>
              </w:tabs>
              <w:ind w:firstLine="260"/>
              <w:jc w:val="left"/>
            </w:pPr>
            <w:r>
              <w:rPr>
                <w:rStyle w:val="Inne"/>
              </w:rPr>
              <w:t>ocena zadań na ćwiczeniach</w:t>
            </w:r>
          </w:p>
          <w:p w:rsidR="005308FE" w:rsidRDefault="005F19E5">
            <w:pPr>
              <w:pStyle w:val="Inne0"/>
              <w:numPr>
                <w:ilvl w:val="0"/>
                <w:numId w:val="112"/>
              </w:numPr>
              <w:tabs>
                <w:tab w:val="left" w:pos="543"/>
              </w:tabs>
              <w:ind w:firstLine="260"/>
              <w:jc w:val="left"/>
            </w:pPr>
            <w:r>
              <w:rPr>
                <w:rStyle w:val="Inne"/>
              </w:rPr>
              <w:t>przygotowanie</w:t>
            </w:r>
          </w:p>
          <w:p w:rsidR="005308FE" w:rsidRDefault="005F19E5">
            <w:pPr>
              <w:pStyle w:val="Inne0"/>
              <w:ind w:firstLine="540"/>
              <w:jc w:val="left"/>
            </w:pPr>
            <w:r>
              <w:rPr>
                <w:rStyle w:val="Inne"/>
              </w:rPr>
              <w:t>prezentacji/projektu</w:t>
            </w:r>
          </w:p>
          <w:p w:rsidR="005308FE" w:rsidRDefault="005F19E5">
            <w:pPr>
              <w:pStyle w:val="Inne0"/>
              <w:numPr>
                <w:ilvl w:val="0"/>
                <w:numId w:val="112"/>
              </w:numPr>
              <w:tabs>
                <w:tab w:val="left" w:pos="543"/>
              </w:tabs>
              <w:ind w:firstLine="260"/>
              <w:jc w:val="left"/>
            </w:pPr>
            <w:r>
              <w:rPr>
                <w:rStyle w:val="Inne"/>
              </w:rPr>
              <w:t>obserwacja postaw studenta</w:t>
            </w:r>
          </w:p>
        </w:tc>
      </w:tr>
      <w:tr w:rsidR="005308FE">
        <w:trPr>
          <w:trHeight w:hRule="exact" w:val="1200"/>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723"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both"/>
            </w:pPr>
            <w:r>
              <w:rPr>
                <w:rStyle w:val="Inne"/>
              </w:rPr>
              <w:t>Teoretyczne podstawy współczesnych wyzwań psychologii społecznej. Tajemnice ludzkiego mózgu. Emocje i hipoteza markera somatycznego. Biologia i społeczeństwo. Psychologia relacji międzygrupowych. Psychologia akulturacji. Stosowana psychologia międzykulturowa. Psychologia cyberprzestrzeni - sieć jako środowisko działania. Tożsamość i płeć w Internecie. Grupy społeczne w sieci. Atrakcyjność interpersonalna w sieci. Psychologia agresji w sieci.</w:t>
            </w:r>
          </w:p>
        </w:tc>
      </w:tr>
      <w:tr w:rsidR="005308FE">
        <w:trPr>
          <w:trHeight w:hRule="exact" w:val="111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Techniki i narzędzia wywierania wpływu</w:t>
            </w:r>
          </w:p>
        </w:tc>
        <w:tc>
          <w:tcPr>
            <w:tcW w:w="3566"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K3PS_W03; K3PS_W05;</w:t>
            </w:r>
          </w:p>
          <w:p w:rsidR="005308FE" w:rsidRDefault="005F19E5">
            <w:pPr>
              <w:pStyle w:val="Inne0"/>
            </w:pPr>
            <w:r>
              <w:rPr>
                <w:rStyle w:val="Inne"/>
              </w:rPr>
              <w:t>K3PS_U01; K3PS_U02;</w:t>
            </w:r>
          </w:p>
          <w:p w:rsidR="005308FE" w:rsidRDefault="005F19E5">
            <w:pPr>
              <w:pStyle w:val="Inne0"/>
            </w:pPr>
            <w:r>
              <w:rPr>
                <w:rStyle w:val="Inne"/>
              </w:rPr>
              <w:t>K3PS_U26; K3PS_K01;</w:t>
            </w:r>
          </w:p>
          <w:p w:rsidR="005308FE" w:rsidRDefault="005F19E5">
            <w:pPr>
              <w:pStyle w:val="Inne0"/>
              <w:spacing w:line="230" w:lineRule="auto"/>
            </w:pPr>
            <w:r>
              <w:rPr>
                <w:rStyle w:val="Inne"/>
              </w:rPr>
              <w:t>K3PS_K06; K3PS_K07</w:t>
            </w:r>
          </w:p>
        </w:tc>
        <w:tc>
          <w:tcPr>
            <w:tcW w:w="3581" w:type="dxa"/>
            <w:tcBorders>
              <w:top w:val="single" w:sz="4" w:space="0" w:color="000000"/>
              <w:left w:val="single" w:sz="4" w:space="0" w:color="000000"/>
            </w:tcBorders>
            <w:shd w:val="clear" w:color="auto" w:fill="auto"/>
          </w:tcPr>
          <w:p w:rsidR="005308FE" w:rsidRDefault="005F19E5">
            <w:pPr>
              <w:pStyle w:val="Inne0"/>
              <w:numPr>
                <w:ilvl w:val="0"/>
                <w:numId w:val="113"/>
              </w:numPr>
              <w:tabs>
                <w:tab w:val="left" w:pos="563"/>
              </w:tabs>
              <w:spacing w:line="233" w:lineRule="auto"/>
              <w:ind w:firstLine="280"/>
              <w:jc w:val="left"/>
            </w:pPr>
            <w:r>
              <w:rPr>
                <w:rStyle w:val="Inne"/>
                <w:u w:val="single"/>
              </w:rPr>
              <w:t>ćwiczenia</w:t>
            </w:r>
          </w:p>
          <w:p w:rsidR="005308FE" w:rsidRDefault="005F19E5">
            <w:pPr>
              <w:pStyle w:val="Inne0"/>
              <w:numPr>
                <w:ilvl w:val="0"/>
                <w:numId w:val="113"/>
              </w:numPr>
              <w:tabs>
                <w:tab w:val="left" w:pos="563"/>
              </w:tabs>
              <w:spacing w:line="233" w:lineRule="auto"/>
              <w:ind w:left="560" w:hanging="280"/>
              <w:jc w:val="left"/>
            </w:pPr>
            <w:r>
              <w:rPr>
                <w:rStyle w:val="Inne"/>
              </w:rPr>
              <w:t>dyskusja, metody aktywizujące, metoda sytuacyjna</w:t>
            </w:r>
          </w:p>
        </w:tc>
        <w:tc>
          <w:tcPr>
            <w:tcW w:w="3576"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14"/>
              </w:numPr>
              <w:tabs>
                <w:tab w:val="left" w:pos="603"/>
              </w:tabs>
              <w:spacing w:line="233" w:lineRule="auto"/>
              <w:ind w:firstLine="320"/>
              <w:jc w:val="left"/>
            </w:pPr>
            <w:r>
              <w:rPr>
                <w:rStyle w:val="Inne"/>
              </w:rPr>
              <w:t>aktywność na zajęciach</w:t>
            </w:r>
          </w:p>
          <w:p w:rsidR="005308FE" w:rsidRDefault="005F19E5">
            <w:pPr>
              <w:pStyle w:val="Inne0"/>
              <w:numPr>
                <w:ilvl w:val="0"/>
                <w:numId w:val="114"/>
              </w:numPr>
              <w:tabs>
                <w:tab w:val="left" w:pos="603"/>
              </w:tabs>
              <w:spacing w:line="233" w:lineRule="auto"/>
              <w:ind w:left="600" w:hanging="280"/>
              <w:jc w:val="left"/>
            </w:pPr>
            <w:r>
              <w:rPr>
                <w:rStyle w:val="Inne"/>
              </w:rPr>
              <w:t>ocena wykonania zadania praktycznego</w:t>
            </w:r>
          </w:p>
          <w:p w:rsidR="005308FE" w:rsidRDefault="005F19E5">
            <w:pPr>
              <w:pStyle w:val="Inne0"/>
              <w:numPr>
                <w:ilvl w:val="0"/>
                <w:numId w:val="114"/>
              </w:numPr>
              <w:tabs>
                <w:tab w:val="left" w:pos="603"/>
              </w:tabs>
              <w:spacing w:line="233" w:lineRule="auto"/>
              <w:ind w:firstLine="320"/>
              <w:jc w:val="left"/>
            </w:pPr>
            <w:r>
              <w:rPr>
                <w:rStyle w:val="Inne"/>
              </w:rPr>
              <w:t>obserwacja postaw studenta</w:t>
            </w:r>
          </w:p>
        </w:tc>
      </w:tr>
      <w:tr w:rsidR="005308FE">
        <w:trPr>
          <w:trHeight w:hRule="exact" w:val="1094"/>
          <w:jc w:val="center"/>
        </w:trPr>
        <w:tc>
          <w:tcPr>
            <w:tcW w:w="356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723"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Język perswazji. Potęga komunikacji niewerbalnej. Trening asertywności. O kierowaniu wrażeniem - podstawy autoprezentacji. Wprowadzenie do problematyki perswazji i manipulacji. „Jak sprawić, by każdy oddał ci przysługę?”- tajniki perswazji wstępnej. Gra na emocjach i znaczenie autorytetów w procesie wywierania wpływu. O znaczeniu reguły wzajemności i dysonansu. W poszukiwaniu odwrotnej strony prawdy, czyli wprowadzenie do psychologii</w:t>
            </w:r>
          </w:p>
        </w:tc>
      </w:tr>
    </w:tbl>
    <w:p w:rsidR="005308FE" w:rsidRDefault="005F19E5">
      <w:pPr>
        <w:spacing w:line="1" w:lineRule="exact"/>
        <w:rPr>
          <w:sz w:val="2"/>
          <w:szCs w:val="2"/>
        </w:rPr>
      </w:pPr>
      <w:r>
        <w:br w:type="page"/>
      </w:r>
    </w:p>
    <w:tbl>
      <w:tblPr>
        <w:tblW w:w="14285" w:type="dxa"/>
        <w:jc w:val="center"/>
        <w:tblLayout w:type="fixed"/>
        <w:tblCellMar>
          <w:left w:w="10" w:type="dxa"/>
          <w:right w:w="10" w:type="dxa"/>
        </w:tblCellMar>
        <w:tblLook w:val="0000" w:firstRow="0" w:lastRow="0" w:firstColumn="0" w:lastColumn="0" w:noHBand="0" w:noVBand="0"/>
      </w:tblPr>
      <w:tblGrid>
        <w:gridCol w:w="3562"/>
        <w:gridCol w:w="3566"/>
        <w:gridCol w:w="3557"/>
        <w:gridCol w:w="3600"/>
      </w:tblGrid>
      <w:tr w:rsidR="005308FE">
        <w:trPr>
          <w:trHeight w:hRule="exact" w:val="1022"/>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723" w:type="dxa"/>
            <w:gridSpan w:val="3"/>
            <w:tcBorders>
              <w:top w:val="single" w:sz="4" w:space="0" w:color="000000"/>
              <w:left w:val="single" w:sz="4" w:space="0" w:color="000000"/>
              <w:right w:val="single" w:sz="4" w:space="0" w:color="000000"/>
            </w:tcBorders>
            <w:shd w:val="clear" w:color="auto" w:fill="auto"/>
          </w:tcPr>
          <w:p w:rsidR="005308FE" w:rsidRDefault="005F19E5">
            <w:pPr>
              <w:pStyle w:val="Inne0"/>
              <w:jc w:val="left"/>
            </w:pPr>
            <w:r>
              <w:t xml:space="preserve">kłamstwa. Techniki wpływu społecznego. Sekwencyjne techniki wywierania wpływu. Zmiana postaw i </w:t>
            </w:r>
            <w:proofErr w:type="spellStart"/>
            <w:r>
              <w:t>zachowań</w:t>
            </w:r>
            <w:proofErr w:type="spellEnd"/>
            <w:r>
              <w:t xml:space="preserve"> a NLP. Wywieranie wpływu przez grupy. Wywieranie wpływu na grupy.</w:t>
            </w:r>
          </w:p>
        </w:tc>
      </w:tr>
      <w:tr w:rsidR="005308FE">
        <w:trPr>
          <w:trHeight w:hRule="exact" w:val="1378"/>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sportu</w:t>
            </w:r>
          </w:p>
        </w:tc>
        <w:tc>
          <w:tcPr>
            <w:tcW w:w="3566"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K3PS_W03; K3PS_W04;</w:t>
            </w:r>
          </w:p>
          <w:p w:rsidR="005308FE" w:rsidRDefault="005F19E5">
            <w:pPr>
              <w:pStyle w:val="Inne0"/>
            </w:pPr>
            <w:r>
              <w:rPr>
                <w:rStyle w:val="Inne"/>
              </w:rPr>
              <w:t>K3PS_W30; K3PS_U02;</w:t>
            </w:r>
          </w:p>
          <w:p w:rsidR="005308FE" w:rsidRDefault="005F19E5">
            <w:pPr>
              <w:pStyle w:val="Inne0"/>
            </w:pPr>
            <w:r>
              <w:rPr>
                <w:rStyle w:val="Inne"/>
              </w:rPr>
              <w:t>K3PS_U14; K3PS_U24;</w:t>
            </w:r>
          </w:p>
          <w:p w:rsidR="005308FE" w:rsidRDefault="005F19E5">
            <w:pPr>
              <w:pStyle w:val="Inne0"/>
            </w:pPr>
            <w:r>
              <w:rPr>
                <w:rStyle w:val="Inne"/>
              </w:rPr>
              <w:t>K3PS_U26; K3PS_K09;</w:t>
            </w:r>
          </w:p>
          <w:p w:rsidR="005308FE" w:rsidRDefault="005F19E5">
            <w:pPr>
              <w:pStyle w:val="Inne0"/>
            </w:pPr>
            <w:r>
              <w:rPr>
                <w:rStyle w:val="Inne"/>
              </w:rPr>
              <w:t>K3PS_K15</w:t>
            </w:r>
          </w:p>
        </w:tc>
        <w:tc>
          <w:tcPr>
            <w:tcW w:w="3557" w:type="dxa"/>
            <w:tcBorders>
              <w:top w:val="single" w:sz="4" w:space="0" w:color="000000"/>
              <w:left w:val="single" w:sz="4" w:space="0" w:color="000000"/>
            </w:tcBorders>
            <w:shd w:val="clear" w:color="auto" w:fill="auto"/>
          </w:tcPr>
          <w:p w:rsidR="005308FE" w:rsidRDefault="005F19E5">
            <w:pPr>
              <w:pStyle w:val="Inne0"/>
              <w:numPr>
                <w:ilvl w:val="0"/>
                <w:numId w:val="115"/>
              </w:numPr>
              <w:tabs>
                <w:tab w:val="left" w:pos="558"/>
              </w:tabs>
              <w:ind w:firstLine="280"/>
              <w:jc w:val="left"/>
            </w:pPr>
            <w:r>
              <w:rPr>
                <w:rStyle w:val="Inne"/>
                <w:u w:val="single"/>
              </w:rPr>
              <w:t>wykłady, warsztaty</w:t>
            </w:r>
          </w:p>
          <w:p w:rsidR="005308FE" w:rsidRDefault="005F19E5">
            <w:pPr>
              <w:pStyle w:val="Inne0"/>
              <w:numPr>
                <w:ilvl w:val="0"/>
                <w:numId w:val="115"/>
              </w:numPr>
              <w:tabs>
                <w:tab w:val="left" w:pos="558"/>
              </w:tabs>
              <w:ind w:left="560" w:hanging="280"/>
              <w:jc w:val="left"/>
            </w:pPr>
            <w:r>
              <w:rPr>
                <w:rStyle w:val="Inne"/>
              </w:rPr>
              <w:t>wykład konwersatoryjny, metoda projektu, ćwiczenia praktyczne, metoda sytuacyjna</w:t>
            </w:r>
          </w:p>
        </w:tc>
        <w:tc>
          <w:tcPr>
            <w:tcW w:w="3600"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16"/>
              </w:numPr>
              <w:tabs>
                <w:tab w:val="left" w:pos="568"/>
              </w:tabs>
              <w:ind w:firstLine="280"/>
              <w:jc w:val="left"/>
            </w:pPr>
            <w:r>
              <w:rPr>
                <w:rStyle w:val="Inne"/>
              </w:rPr>
              <w:t>ustny sprawdzian wiedzy</w:t>
            </w:r>
          </w:p>
          <w:p w:rsidR="005308FE" w:rsidRDefault="005F19E5">
            <w:pPr>
              <w:pStyle w:val="Inne0"/>
              <w:numPr>
                <w:ilvl w:val="0"/>
                <w:numId w:val="116"/>
              </w:numPr>
              <w:tabs>
                <w:tab w:val="left" w:pos="568"/>
              </w:tabs>
              <w:ind w:firstLine="280"/>
              <w:jc w:val="left"/>
            </w:pPr>
            <w:r>
              <w:rPr>
                <w:rStyle w:val="Inne"/>
              </w:rPr>
              <w:t>ocena zadań na warsztatach</w:t>
            </w:r>
          </w:p>
          <w:p w:rsidR="005308FE" w:rsidRDefault="005F19E5">
            <w:pPr>
              <w:pStyle w:val="Inne0"/>
              <w:numPr>
                <w:ilvl w:val="0"/>
                <w:numId w:val="116"/>
              </w:numPr>
              <w:tabs>
                <w:tab w:val="left" w:pos="568"/>
              </w:tabs>
              <w:ind w:firstLine="280"/>
              <w:jc w:val="left"/>
            </w:pPr>
            <w:r>
              <w:rPr>
                <w:rStyle w:val="Inne"/>
              </w:rPr>
              <w:t>obserwacja postaw studenta</w:t>
            </w:r>
          </w:p>
        </w:tc>
      </w:tr>
      <w:tr w:rsidR="005308FE">
        <w:trPr>
          <w:trHeight w:hRule="exact" w:val="1618"/>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723"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Cele i zadania psychologii sportu. Zarys historii psychologii sportu. Psychologiczne aspekty postaw; czynniki emocjonalne, poznawcze, behawioralne, związane z aktywnością sportową. Uwarunkowania charakteru, temperamentu, doświadczeń osobistych, otoczenia społecznego, kontekstu sytuacyjnego i przewodnictwa trenerskiego. Cechy osobowościowe - introwersja i ekstrawersja w kontekście psychologii sportu. Kontrola, motywacja i komunikacja w sporcie. Zarządzanie stresem i reagowanie w sytuacjach kryzysowych. Praca z zawodnikiem. Trening mentalny w sporcie. Wspomaganie trenera.</w:t>
            </w:r>
          </w:p>
        </w:tc>
      </w:tr>
      <w:tr w:rsidR="005308FE">
        <w:trPr>
          <w:trHeight w:hRule="exact" w:val="1109"/>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Strategia profilaktyki społecznej</w:t>
            </w:r>
          </w:p>
        </w:tc>
        <w:tc>
          <w:tcPr>
            <w:tcW w:w="3566"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K3PS_W03; K3PS_W19;</w:t>
            </w:r>
          </w:p>
          <w:p w:rsidR="005308FE" w:rsidRDefault="005F19E5">
            <w:pPr>
              <w:pStyle w:val="Inne0"/>
            </w:pPr>
            <w:r>
              <w:rPr>
                <w:rStyle w:val="Inne"/>
              </w:rPr>
              <w:t>K3PS_W21; K3PS_U08;</w:t>
            </w:r>
          </w:p>
          <w:p w:rsidR="005308FE" w:rsidRDefault="005F19E5">
            <w:pPr>
              <w:pStyle w:val="Inne0"/>
              <w:spacing w:line="228" w:lineRule="auto"/>
            </w:pPr>
            <w:r>
              <w:rPr>
                <w:rStyle w:val="Inne"/>
              </w:rPr>
              <w:t>K3PS_U09; K3PS_U10;</w:t>
            </w:r>
          </w:p>
          <w:p w:rsidR="005308FE" w:rsidRDefault="005F19E5">
            <w:pPr>
              <w:pStyle w:val="Inne0"/>
            </w:pPr>
            <w:r>
              <w:rPr>
                <w:rStyle w:val="Inne"/>
              </w:rPr>
              <w:t>K3PS_K06; K3PS_K09</w:t>
            </w:r>
          </w:p>
        </w:tc>
        <w:tc>
          <w:tcPr>
            <w:tcW w:w="3557" w:type="dxa"/>
            <w:tcBorders>
              <w:top w:val="single" w:sz="4" w:space="0" w:color="000000"/>
              <w:left w:val="single" w:sz="4" w:space="0" w:color="000000"/>
            </w:tcBorders>
            <w:shd w:val="clear" w:color="auto" w:fill="auto"/>
            <w:vAlign w:val="bottom"/>
          </w:tcPr>
          <w:p w:rsidR="005308FE" w:rsidRDefault="005F19E5">
            <w:pPr>
              <w:pStyle w:val="Inne0"/>
              <w:numPr>
                <w:ilvl w:val="0"/>
                <w:numId w:val="117"/>
              </w:numPr>
              <w:tabs>
                <w:tab w:val="left" w:pos="558"/>
              </w:tabs>
              <w:ind w:firstLine="280"/>
              <w:jc w:val="left"/>
            </w:pPr>
            <w:r>
              <w:rPr>
                <w:rStyle w:val="Inne"/>
                <w:u w:val="single"/>
              </w:rPr>
              <w:t>wykłady, warsztaty</w:t>
            </w:r>
          </w:p>
          <w:p w:rsidR="005308FE" w:rsidRDefault="005F19E5">
            <w:pPr>
              <w:pStyle w:val="Inne0"/>
              <w:numPr>
                <w:ilvl w:val="0"/>
                <w:numId w:val="117"/>
              </w:numPr>
              <w:tabs>
                <w:tab w:val="left" w:pos="558"/>
              </w:tabs>
              <w:ind w:left="560" w:hanging="280"/>
              <w:jc w:val="left"/>
            </w:pPr>
            <w:r>
              <w:rPr>
                <w:rStyle w:val="Inne"/>
              </w:rPr>
              <w:t>wykład konwersatoryjny, pokaz, ćwiczenia praktyczne, metoda projektu</w:t>
            </w:r>
          </w:p>
        </w:tc>
        <w:tc>
          <w:tcPr>
            <w:tcW w:w="3600"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18"/>
              </w:numPr>
              <w:tabs>
                <w:tab w:val="left" w:pos="568"/>
              </w:tabs>
              <w:ind w:firstLine="280"/>
              <w:jc w:val="left"/>
            </w:pPr>
            <w:r>
              <w:rPr>
                <w:rStyle w:val="Inne"/>
              </w:rPr>
              <w:t>pisemny test wiedzy</w:t>
            </w:r>
          </w:p>
          <w:p w:rsidR="005308FE" w:rsidRDefault="005F19E5">
            <w:pPr>
              <w:pStyle w:val="Inne0"/>
              <w:numPr>
                <w:ilvl w:val="0"/>
                <w:numId w:val="118"/>
              </w:numPr>
              <w:tabs>
                <w:tab w:val="left" w:pos="568"/>
              </w:tabs>
              <w:ind w:firstLine="280"/>
              <w:jc w:val="left"/>
            </w:pPr>
            <w:r>
              <w:rPr>
                <w:rStyle w:val="Inne"/>
              </w:rPr>
              <w:t>ocena zadań na warsztatach</w:t>
            </w:r>
          </w:p>
          <w:p w:rsidR="005308FE" w:rsidRDefault="005F19E5">
            <w:pPr>
              <w:pStyle w:val="Inne0"/>
              <w:numPr>
                <w:ilvl w:val="0"/>
                <w:numId w:val="118"/>
              </w:numPr>
              <w:tabs>
                <w:tab w:val="left" w:pos="568"/>
              </w:tabs>
              <w:ind w:firstLine="280"/>
              <w:jc w:val="left"/>
            </w:pPr>
            <w:r>
              <w:rPr>
                <w:rStyle w:val="Inne"/>
              </w:rPr>
              <w:t>obserwacja postaw studenta</w:t>
            </w:r>
          </w:p>
        </w:tc>
      </w:tr>
      <w:tr w:rsidR="005308FE">
        <w:trPr>
          <w:trHeight w:hRule="exact" w:val="1622"/>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723"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t>Teoretyczne podstawy organizacji oddziaływań profilaktycznych. Pojęcie, cel i zakres profilaktyki społecznej. Modele profilaktyki społecznej. Poziomy profilaktyki społecznej. Strategie profilaktyki społecznej: informacyjna, alternatyw, edukacyjna, redukcji szkód, interwencyjna, zmian środowiskowych, zmian przepisów prawnych. Profilaktyka  w kontekście biegu życia ludzkiego Rola podstawowych środowisk edukacyjnych w profilaktyce Wybrane przykłady zastosowania wiedzy o podstawach prewencji w praktyce pedagogicznej - programy profilaktyczno-edukacyjne: konstruowanie, standardy jakości, ewaluacja i skuteczność.</w:t>
            </w:r>
          </w:p>
        </w:tc>
      </w:tr>
      <w:tr w:rsidR="005308FE">
        <w:trPr>
          <w:trHeight w:hRule="exact" w:val="1622"/>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Uprzedzenia i dyskryminacja</w:t>
            </w:r>
          </w:p>
        </w:tc>
        <w:tc>
          <w:tcPr>
            <w:tcW w:w="3566" w:type="dxa"/>
            <w:tcBorders>
              <w:top w:val="single" w:sz="4" w:space="0" w:color="000000"/>
              <w:left w:val="single" w:sz="4" w:space="0" w:color="000000"/>
            </w:tcBorders>
            <w:shd w:val="clear" w:color="auto" w:fill="auto"/>
          </w:tcPr>
          <w:p w:rsidR="005308FE" w:rsidRDefault="005F19E5">
            <w:pPr>
              <w:pStyle w:val="Inne0"/>
            </w:pPr>
            <w:r>
              <w:rPr>
                <w:rStyle w:val="Inne"/>
              </w:rPr>
              <w:t>K3PS_W03; K3PS_W05;</w:t>
            </w:r>
          </w:p>
          <w:p w:rsidR="005308FE" w:rsidRDefault="005F19E5">
            <w:pPr>
              <w:pStyle w:val="Inne0"/>
            </w:pPr>
            <w:r>
              <w:rPr>
                <w:rStyle w:val="Inne"/>
              </w:rPr>
              <w:t>K3PS_W09;</w:t>
            </w:r>
          </w:p>
          <w:p w:rsidR="005308FE" w:rsidRDefault="005F19E5">
            <w:pPr>
              <w:pStyle w:val="Inne0"/>
            </w:pPr>
            <w:r>
              <w:rPr>
                <w:rStyle w:val="Inne"/>
              </w:rPr>
              <w:t>K3PS_U01; K3PS_U09;</w:t>
            </w:r>
          </w:p>
          <w:p w:rsidR="005308FE" w:rsidRDefault="005F19E5">
            <w:pPr>
              <w:pStyle w:val="Inne0"/>
              <w:spacing w:line="230" w:lineRule="auto"/>
            </w:pPr>
            <w:r>
              <w:rPr>
                <w:rStyle w:val="Inne"/>
              </w:rPr>
              <w:t>K3PS_U29; K3PS_K06;</w:t>
            </w:r>
          </w:p>
          <w:p w:rsidR="005308FE" w:rsidRDefault="005F19E5">
            <w:pPr>
              <w:pStyle w:val="Inne0"/>
            </w:pPr>
            <w:r>
              <w:rPr>
                <w:rStyle w:val="Inne"/>
              </w:rPr>
              <w:t>K3PS_K11</w:t>
            </w:r>
          </w:p>
        </w:tc>
        <w:tc>
          <w:tcPr>
            <w:tcW w:w="3557" w:type="dxa"/>
            <w:tcBorders>
              <w:top w:val="single" w:sz="4" w:space="0" w:color="000000"/>
              <w:left w:val="single" w:sz="4" w:space="0" w:color="000000"/>
            </w:tcBorders>
            <w:shd w:val="clear" w:color="auto" w:fill="auto"/>
          </w:tcPr>
          <w:p w:rsidR="005308FE" w:rsidRDefault="005F19E5">
            <w:pPr>
              <w:pStyle w:val="Inne0"/>
              <w:numPr>
                <w:ilvl w:val="0"/>
                <w:numId w:val="119"/>
              </w:numPr>
              <w:tabs>
                <w:tab w:val="left" w:pos="558"/>
              </w:tabs>
              <w:ind w:firstLine="280"/>
              <w:jc w:val="left"/>
            </w:pPr>
            <w:r>
              <w:rPr>
                <w:rStyle w:val="Inne"/>
                <w:u w:val="single"/>
              </w:rPr>
              <w:t>wykłady, ćwiczenia</w:t>
            </w:r>
          </w:p>
          <w:p w:rsidR="005308FE" w:rsidRDefault="005F19E5">
            <w:pPr>
              <w:pStyle w:val="Inne0"/>
              <w:numPr>
                <w:ilvl w:val="0"/>
                <w:numId w:val="119"/>
              </w:numPr>
              <w:tabs>
                <w:tab w:val="left" w:pos="558"/>
              </w:tabs>
              <w:ind w:left="560" w:hanging="280"/>
              <w:jc w:val="left"/>
            </w:pPr>
            <w:r>
              <w:rPr>
                <w:rStyle w:val="Inne"/>
              </w:rPr>
              <w:t>wykład konwersatoryjny, prezentacje multimedialne, analiza tekstów z dyskusją metoda projektu</w:t>
            </w:r>
          </w:p>
        </w:tc>
        <w:tc>
          <w:tcPr>
            <w:tcW w:w="3600"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20"/>
              </w:numPr>
              <w:tabs>
                <w:tab w:val="left" w:pos="568"/>
              </w:tabs>
              <w:ind w:firstLine="280"/>
              <w:jc w:val="left"/>
            </w:pPr>
            <w:r>
              <w:rPr>
                <w:rStyle w:val="Inne"/>
              </w:rPr>
              <w:t>pisemny sprawdzian wiedzy</w:t>
            </w:r>
          </w:p>
          <w:p w:rsidR="005308FE" w:rsidRDefault="005F19E5">
            <w:pPr>
              <w:pStyle w:val="Inne0"/>
              <w:numPr>
                <w:ilvl w:val="0"/>
                <w:numId w:val="120"/>
              </w:numPr>
              <w:tabs>
                <w:tab w:val="left" w:pos="568"/>
              </w:tabs>
              <w:ind w:firstLine="280"/>
              <w:jc w:val="left"/>
            </w:pPr>
            <w:r>
              <w:rPr>
                <w:rStyle w:val="Inne"/>
              </w:rPr>
              <w:t>udział w dyskusji</w:t>
            </w:r>
          </w:p>
          <w:p w:rsidR="005308FE" w:rsidRDefault="005F19E5">
            <w:pPr>
              <w:pStyle w:val="Inne0"/>
              <w:numPr>
                <w:ilvl w:val="0"/>
                <w:numId w:val="120"/>
              </w:numPr>
              <w:tabs>
                <w:tab w:val="left" w:pos="568"/>
              </w:tabs>
              <w:ind w:firstLine="280"/>
              <w:jc w:val="left"/>
            </w:pPr>
            <w:r>
              <w:rPr>
                <w:rStyle w:val="Inne"/>
              </w:rPr>
              <w:t>aktywność na zajęciach</w:t>
            </w:r>
          </w:p>
          <w:p w:rsidR="005308FE" w:rsidRDefault="005F19E5">
            <w:pPr>
              <w:pStyle w:val="Inne0"/>
              <w:numPr>
                <w:ilvl w:val="0"/>
                <w:numId w:val="120"/>
              </w:numPr>
              <w:tabs>
                <w:tab w:val="left" w:pos="568"/>
              </w:tabs>
              <w:ind w:firstLine="280"/>
              <w:jc w:val="left"/>
            </w:pPr>
            <w:r>
              <w:rPr>
                <w:rStyle w:val="Inne"/>
              </w:rPr>
              <w:t>ocena realizacji projektu</w:t>
            </w:r>
          </w:p>
          <w:p w:rsidR="005308FE" w:rsidRDefault="005F19E5">
            <w:pPr>
              <w:pStyle w:val="Inne0"/>
              <w:numPr>
                <w:ilvl w:val="0"/>
                <w:numId w:val="120"/>
              </w:numPr>
              <w:tabs>
                <w:tab w:val="left" w:pos="568"/>
              </w:tabs>
              <w:ind w:firstLine="280"/>
              <w:jc w:val="left"/>
            </w:pPr>
            <w:r>
              <w:rPr>
                <w:rStyle w:val="Inne"/>
              </w:rPr>
              <w:t>obserwacja postaw studenta</w:t>
            </w:r>
          </w:p>
        </w:tc>
      </w:tr>
      <w:tr w:rsidR="005308FE">
        <w:trPr>
          <w:trHeight w:hRule="exact" w:val="557"/>
          <w:jc w:val="center"/>
        </w:trPr>
        <w:tc>
          <w:tcPr>
            <w:tcW w:w="3562"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pPr>
            <w:r>
              <w:rPr>
                <w:rStyle w:val="Inne"/>
              </w:rPr>
              <w:t>Treści programowe</w:t>
            </w:r>
          </w:p>
        </w:tc>
        <w:tc>
          <w:tcPr>
            <w:tcW w:w="10723"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Poznanie zaawansowanej wiedzy na temat powstawania uprzedzeń i dyskryminacji. Definicje stereotypów, uprzedzeń i dyskryminacji. Zasady projektowania programów służących zapobieganiu uprzedzeniom i dyskryminacji. Stereotypy</w:t>
            </w:r>
          </w:p>
        </w:tc>
      </w:tr>
    </w:tbl>
    <w:p w:rsidR="005308FE" w:rsidRDefault="005F19E5">
      <w:pPr>
        <w:spacing w:line="1" w:lineRule="exact"/>
        <w:rPr>
          <w:sz w:val="2"/>
          <w:szCs w:val="2"/>
        </w:rPr>
      </w:pPr>
      <w:r>
        <w:br w:type="page"/>
      </w:r>
    </w:p>
    <w:tbl>
      <w:tblPr>
        <w:tblW w:w="14285" w:type="dxa"/>
        <w:jc w:val="center"/>
        <w:tblLayout w:type="fixed"/>
        <w:tblCellMar>
          <w:left w:w="10" w:type="dxa"/>
          <w:right w:w="10" w:type="dxa"/>
        </w:tblCellMar>
        <w:tblLook w:val="0000" w:firstRow="0" w:lastRow="0" w:firstColumn="0" w:lastColumn="0" w:noHBand="0" w:noVBand="0"/>
      </w:tblPr>
      <w:tblGrid>
        <w:gridCol w:w="3562"/>
        <w:gridCol w:w="3566"/>
        <w:gridCol w:w="3557"/>
        <w:gridCol w:w="3600"/>
      </w:tblGrid>
      <w:tr w:rsidR="005308FE">
        <w:trPr>
          <w:trHeight w:hRule="exact" w:val="1450"/>
          <w:jc w:val="center"/>
        </w:trPr>
        <w:tc>
          <w:tcPr>
            <w:tcW w:w="3562"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723"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pStyle w:val="Inne0"/>
              <w:tabs>
                <w:tab w:val="left" w:pos="3845"/>
              </w:tabs>
              <w:jc w:val="both"/>
            </w:pPr>
            <w:r>
              <w:rPr>
                <w:rStyle w:val="Inne"/>
              </w:rPr>
              <w:t>z perspektywy psychologii społecznej. Społeczne konsekwencje stereotypów i uprzedzeń, dyskusje teoretyczne i wyniki badań. Programy służące zapobieganiu uprzedzeniom i dyskryminacji. Program radzenia sobie z uprzedzeniami i zrozumienie roli stereotypów w funkcjonowaniu człowieka. Uprzedzenia i dyskryminacja - przykłady. Pozytywne i negatywne konsekwencje uprzedzeń i</w:t>
            </w:r>
            <w:r>
              <w:rPr>
                <w:rStyle w:val="Inne"/>
              </w:rPr>
              <w:tab/>
              <w:t>dyskryminacji. Tożsamość indywidualna i tożsamość grupowa. Pomiar</w:t>
            </w:r>
          </w:p>
          <w:p w:rsidR="005308FE" w:rsidRDefault="005F19E5">
            <w:pPr>
              <w:pStyle w:val="Inne0"/>
              <w:jc w:val="both"/>
            </w:pPr>
            <w:r>
              <w:rPr>
                <w:rStyle w:val="Inne"/>
              </w:rPr>
              <w:t>stereotypów i uprzedzeń. Zmiana stereotypów.</w:t>
            </w:r>
          </w:p>
        </w:tc>
      </w:tr>
      <w:tr w:rsidR="005308FE">
        <w:trPr>
          <w:trHeight w:hRule="exact" w:val="1670"/>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lang w:val="en-US" w:eastAsia="en-US" w:bidi="en-US"/>
              </w:rPr>
              <w:t xml:space="preserve">Marketing </w:t>
            </w:r>
            <w:r>
              <w:rPr>
                <w:rStyle w:val="Inne"/>
                <w:b/>
                <w:bCs/>
              </w:rPr>
              <w:t>handlowy</w:t>
            </w:r>
          </w:p>
        </w:tc>
        <w:tc>
          <w:tcPr>
            <w:tcW w:w="3566" w:type="dxa"/>
            <w:tcBorders>
              <w:top w:val="single" w:sz="4" w:space="0" w:color="000000"/>
              <w:left w:val="single" w:sz="4" w:space="0" w:color="000000"/>
            </w:tcBorders>
            <w:shd w:val="clear" w:color="auto" w:fill="auto"/>
          </w:tcPr>
          <w:p w:rsidR="005308FE" w:rsidRDefault="005F19E5">
            <w:pPr>
              <w:pStyle w:val="Inne0"/>
            </w:pPr>
            <w:r>
              <w:rPr>
                <w:rStyle w:val="Inne"/>
              </w:rPr>
              <w:t>K3PS_W07; K3PS_W24;</w:t>
            </w:r>
          </w:p>
          <w:p w:rsidR="005308FE" w:rsidRDefault="005F19E5">
            <w:pPr>
              <w:pStyle w:val="Inne0"/>
            </w:pPr>
            <w:r>
              <w:rPr>
                <w:rStyle w:val="Inne"/>
              </w:rPr>
              <w:t>K3PS_U08; K3PS_U10; K3PS_U23;</w:t>
            </w:r>
          </w:p>
          <w:p w:rsidR="005308FE" w:rsidRDefault="005F19E5">
            <w:pPr>
              <w:pStyle w:val="Inne0"/>
            </w:pPr>
            <w:r>
              <w:rPr>
                <w:rStyle w:val="Inne"/>
              </w:rPr>
              <w:t>K3PS _K04; K3PS _K13</w:t>
            </w:r>
          </w:p>
        </w:tc>
        <w:tc>
          <w:tcPr>
            <w:tcW w:w="3557" w:type="dxa"/>
            <w:tcBorders>
              <w:top w:val="single" w:sz="4" w:space="0" w:color="000000"/>
              <w:left w:val="single" w:sz="4" w:space="0" w:color="000000"/>
            </w:tcBorders>
            <w:shd w:val="clear" w:color="auto" w:fill="auto"/>
          </w:tcPr>
          <w:p w:rsidR="005308FE" w:rsidRDefault="005F19E5">
            <w:pPr>
              <w:pStyle w:val="Inne0"/>
              <w:numPr>
                <w:ilvl w:val="0"/>
                <w:numId w:val="121"/>
              </w:numPr>
              <w:tabs>
                <w:tab w:val="left" w:pos="558"/>
              </w:tabs>
              <w:ind w:firstLine="280"/>
              <w:jc w:val="left"/>
            </w:pPr>
            <w:r>
              <w:rPr>
                <w:rStyle w:val="Inne"/>
                <w:u w:val="single"/>
              </w:rPr>
              <w:t>warsztaty</w:t>
            </w:r>
          </w:p>
          <w:p w:rsidR="005308FE" w:rsidRDefault="005F19E5">
            <w:pPr>
              <w:pStyle w:val="Inne0"/>
              <w:numPr>
                <w:ilvl w:val="0"/>
                <w:numId w:val="121"/>
              </w:numPr>
              <w:tabs>
                <w:tab w:val="left" w:pos="558"/>
              </w:tabs>
              <w:ind w:left="560" w:hanging="280"/>
              <w:jc w:val="left"/>
            </w:pPr>
            <w:r>
              <w:rPr>
                <w:rStyle w:val="Inne"/>
              </w:rPr>
              <w:t>praca z tekstem, dyskusja, metoda ćwiczeniowa</w:t>
            </w:r>
          </w:p>
          <w:p w:rsidR="005308FE" w:rsidRDefault="005F19E5">
            <w:pPr>
              <w:pStyle w:val="Inne0"/>
              <w:numPr>
                <w:ilvl w:val="0"/>
                <w:numId w:val="121"/>
              </w:numPr>
              <w:tabs>
                <w:tab w:val="left" w:pos="558"/>
              </w:tabs>
              <w:ind w:left="560" w:hanging="280"/>
              <w:jc w:val="left"/>
            </w:pPr>
            <w:r>
              <w:rPr>
                <w:rStyle w:val="Inne"/>
              </w:rPr>
              <w:t>indywidualne projekty studenckie</w:t>
            </w:r>
          </w:p>
        </w:tc>
        <w:tc>
          <w:tcPr>
            <w:tcW w:w="3600"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22"/>
              </w:numPr>
              <w:tabs>
                <w:tab w:val="left" w:pos="563"/>
              </w:tabs>
              <w:ind w:left="560" w:hanging="280"/>
              <w:jc w:val="left"/>
            </w:pPr>
            <w:r>
              <w:rPr>
                <w:rStyle w:val="Inne"/>
              </w:rPr>
              <w:t>ocena prowadzenia merytorycznej dyskusji</w:t>
            </w:r>
          </w:p>
          <w:p w:rsidR="005308FE" w:rsidRDefault="005F19E5">
            <w:pPr>
              <w:pStyle w:val="Inne0"/>
              <w:numPr>
                <w:ilvl w:val="0"/>
                <w:numId w:val="122"/>
              </w:numPr>
              <w:tabs>
                <w:tab w:val="left" w:pos="563"/>
              </w:tabs>
              <w:ind w:left="560" w:hanging="280"/>
              <w:jc w:val="left"/>
            </w:pPr>
            <w:r>
              <w:rPr>
                <w:rStyle w:val="Inne"/>
              </w:rPr>
              <w:t>ocena wykonania zadania praktycznego</w:t>
            </w:r>
          </w:p>
          <w:p w:rsidR="005308FE" w:rsidRDefault="005F19E5">
            <w:pPr>
              <w:pStyle w:val="Inne0"/>
              <w:numPr>
                <w:ilvl w:val="0"/>
                <w:numId w:val="122"/>
              </w:numPr>
              <w:tabs>
                <w:tab w:val="left" w:pos="563"/>
              </w:tabs>
              <w:ind w:firstLine="280"/>
              <w:jc w:val="left"/>
            </w:pPr>
            <w:r>
              <w:rPr>
                <w:rStyle w:val="Inne"/>
              </w:rPr>
              <w:t>ocena realizacji projektu</w:t>
            </w:r>
          </w:p>
          <w:p w:rsidR="005308FE" w:rsidRDefault="005F19E5">
            <w:pPr>
              <w:pStyle w:val="Inne0"/>
              <w:numPr>
                <w:ilvl w:val="0"/>
                <w:numId w:val="122"/>
              </w:numPr>
              <w:tabs>
                <w:tab w:val="left" w:pos="563"/>
              </w:tabs>
              <w:ind w:firstLine="280"/>
              <w:jc w:val="left"/>
            </w:pPr>
            <w:r>
              <w:rPr>
                <w:rStyle w:val="Inne"/>
              </w:rPr>
              <w:t>obserwacja postaw studenta</w:t>
            </w:r>
          </w:p>
        </w:tc>
      </w:tr>
      <w:tr w:rsidR="005308FE">
        <w:trPr>
          <w:trHeight w:hRule="exact" w:val="2515"/>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723" w:type="dxa"/>
            <w:gridSpan w:val="3"/>
            <w:tcBorders>
              <w:top w:val="single" w:sz="4" w:space="0" w:color="000000"/>
              <w:left w:val="single" w:sz="4" w:space="0" w:color="000000"/>
              <w:right w:val="single" w:sz="4" w:space="0" w:color="000000"/>
            </w:tcBorders>
            <w:shd w:val="clear" w:color="auto" w:fill="auto"/>
            <w:vAlign w:val="center"/>
          </w:tcPr>
          <w:p w:rsidR="005308FE" w:rsidRDefault="005F19E5">
            <w:pPr>
              <w:pStyle w:val="Inne0"/>
              <w:jc w:val="both"/>
            </w:pPr>
            <w:r>
              <w:rPr>
                <w:rStyle w:val="Inne"/>
              </w:rPr>
              <w:t>Podstawowe pojęcia marketingu. Interdyscyplinarny charakter marketingu w handlu i usługach. Znaczenie handlu i usług w gospodarce rynkowej. Specyfika marketingu w handlu i usługach. Znaczenie marketingu dla handlu hurtowego i detalicznego. Znaczenie marketingu dla podmiotów sektora usług i dla nabywców usług. Koncepcja marketingowa przedsiębiorstw sektora handlu i usług. Otoczenie marketingowe przedsiębiorstw handlowych i usługowych. Specyfika i funkcjonowanie handlu i usług. Analizy związków i zależności występujących w handlu i usługach. Krytyczna analiza zjawisk zachodzących w handlu i usługach. Zarządzanie relacjami z klientem (CRM). Marketing relacji w firmie usługowej. Komunikacja interaktywna. Zarządzanie marketingiem w handlu detalicznym. Analiza przyczyn i przebieg konkretnych procesów i zjawisk społecznych, gospodarczych i organizacyjnych w aspekcie praktycznym.</w:t>
            </w:r>
          </w:p>
        </w:tc>
      </w:tr>
      <w:tr w:rsidR="005308FE">
        <w:trPr>
          <w:trHeight w:hRule="exact" w:val="1133"/>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Język obcy specjalistyczny</w:t>
            </w:r>
          </w:p>
        </w:tc>
        <w:tc>
          <w:tcPr>
            <w:tcW w:w="3566" w:type="dxa"/>
            <w:tcBorders>
              <w:top w:val="single" w:sz="4" w:space="0" w:color="000000"/>
              <w:left w:val="single" w:sz="4" w:space="0" w:color="000000"/>
            </w:tcBorders>
            <w:shd w:val="clear" w:color="auto" w:fill="auto"/>
          </w:tcPr>
          <w:p w:rsidR="005308FE" w:rsidRDefault="005F19E5">
            <w:pPr>
              <w:pStyle w:val="Inne0"/>
            </w:pPr>
            <w:r>
              <w:rPr>
                <w:rStyle w:val="Inne"/>
              </w:rPr>
              <w:t>K3PS_W28; K3PS_U30;</w:t>
            </w:r>
          </w:p>
          <w:p w:rsidR="005308FE" w:rsidRDefault="005F19E5">
            <w:pPr>
              <w:pStyle w:val="Inne0"/>
            </w:pPr>
            <w:r>
              <w:rPr>
                <w:rStyle w:val="Inne"/>
              </w:rPr>
              <w:t>K3PS_K01</w:t>
            </w:r>
          </w:p>
        </w:tc>
        <w:tc>
          <w:tcPr>
            <w:tcW w:w="3557" w:type="dxa"/>
            <w:tcBorders>
              <w:top w:val="single" w:sz="4" w:space="0" w:color="000000"/>
              <w:left w:val="single" w:sz="4" w:space="0" w:color="000000"/>
            </w:tcBorders>
            <w:shd w:val="clear" w:color="auto" w:fill="auto"/>
            <w:vAlign w:val="bottom"/>
          </w:tcPr>
          <w:p w:rsidR="005308FE" w:rsidRDefault="005F19E5">
            <w:pPr>
              <w:pStyle w:val="Inne0"/>
              <w:numPr>
                <w:ilvl w:val="0"/>
                <w:numId w:val="123"/>
              </w:numPr>
              <w:tabs>
                <w:tab w:val="left" w:pos="563"/>
              </w:tabs>
              <w:ind w:firstLine="280"/>
              <w:jc w:val="left"/>
            </w:pPr>
            <w:r>
              <w:rPr>
                <w:rStyle w:val="Inne"/>
                <w:u w:val="single"/>
              </w:rPr>
              <w:t>ćwiczenia</w:t>
            </w:r>
          </w:p>
          <w:p w:rsidR="005308FE" w:rsidRDefault="005F19E5">
            <w:pPr>
              <w:pStyle w:val="Inne0"/>
              <w:numPr>
                <w:ilvl w:val="0"/>
                <w:numId w:val="123"/>
              </w:numPr>
              <w:tabs>
                <w:tab w:val="left" w:pos="563"/>
              </w:tabs>
              <w:ind w:left="560" w:hanging="280"/>
              <w:jc w:val="left"/>
            </w:pPr>
            <w:r>
              <w:rPr>
                <w:rStyle w:val="Inne"/>
              </w:rPr>
              <w:t>praca z tekstem, dyskusja, metoda ćwiczeniowa, prezentacja multimedialna</w:t>
            </w:r>
          </w:p>
        </w:tc>
        <w:tc>
          <w:tcPr>
            <w:tcW w:w="3600"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24"/>
              </w:numPr>
              <w:tabs>
                <w:tab w:val="left" w:pos="563"/>
              </w:tabs>
              <w:ind w:firstLine="280"/>
              <w:jc w:val="left"/>
            </w:pPr>
            <w:r>
              <w:rPr>
                <w:rStyle w:val="Inne"/>
              </w:rPr>
              <w:t>aktywność na zajęciach</w:t>
            </w:r>
          </w:p>
          <w:p w:rsidR="005308FE" w:rsidRDefault="005F19E5">
            <w:pPr>
              <w:pStyle w:val="Inne0"/>
              <w:numPr>
                <w:ilvl w:val="0"/>
                <w:numId w:val="124"/>
              </w:numPr>
              <w:tabs>
                <w:tab w:val="left" w:pos="563"/>
              </w:tabs>
              <w:ind w:firstLine="280"/>
              <w:jc w:val="left"/>
            </w:pPr>
            <w:r>
              <w:rPr>
                <w:rStyle w:val="Inne"/>
              </w:rPr>
              <w:t>wypowiedzi ustne i pisemne</w:t>
            </w:r>
          </w:p>
          <w:p w:rsidR="005308FE" w:rsidRDefault="005F19E5">
            <w:pPr>
              <w:pStyle w:val="Inne0"/>
              <w:numPr>
                <w:ilvl w:val="0"/>
                <w:numId w:val="124"/>
              </w:numPr>
              <w:tabs>
                <w:tab w:val="left" w:pos="563"/>
              </w:tabs>
              <w:ind w:firstLine="280"/>
              <w:jc w:val="left"/>
            </w:pPr>
            <w:r>
              <w:rPr>
                <w:rStyle w:val="Inne"/>
              </w:rPr>
              <w:t>ocena zadań na ćwiczeniach</w:t>
            </w:r>
          </w:p>
          <w:p w:rsidR="005308FE" w:rsidRDefault="005F19E5">
            <w:pPr>
              <w:pStyle w:val="Inne0"/>
              <w:numPr>
                <w:ilvl w:val="0"/>
                <w:numId w:val="124"/>
              </w:numPr>
              <w:tabs>
                <w:tab w:val="left" w:pos="563"/>
              </w:tabs>
              <w:ind w:firstLine="280"/>
              <w:jc w:val="left"/>
            </w:pPr>
            <w:r>
              <w:rPr>
                <w:rStyle w:val="Inne"/>
              </w:rPr>
              <w:t>obserwacja postaw studenta</w:t>
            </w:r>
          </w:p>
        </w:tc>
      </w:tr>
      <w:tr w:rsidR="005308FE">
        <w:trPr>
          <w:trHeight w:hRule="exact" w:val="1181"/>
          <w:jc w:val="center"/>
        </w:trPr>
        <w:tc>
          <w:tcPr>
            <w:tcW w:w="356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7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jc w:val="both"/>
            </w:pPr>
            <w:r>
              <w:rPr>
                <w:rStyle w:val="Inne"/>
              </w:rPr>
              <w:t>Przedmiot ma na celu uporządkować i poszerzyć specjalistyczne słownictwo związane z tematyką dotyczącą zagadnień psychologicznych. Treści programowe obejmują m.in.: słownictwo zawiązane ze środowiskiem pracy; relacjonowanie wydarzeń, opisywanie zamiarów, aspiracji, dążeń, planów, doświadczeń, wyrażanie opinii; wypowiedzi ustne i pisemne.</w:t>
            </w:r>
          </w:p>
        </w:tc>
      </w:tr>
    </w:tbl>
    <w:p w:rsidR="005308FE" w:rsidRDefault="005308FE">
      <w:pPr>
        <w:spacing w:after="1059" w:line="1" w:lineRule="exact"/>
      </w:pPr>
    </w:p>
    <w:p w:rsidR="005308FE" w:rsidRDefault="005F19E5">
      <w:pPr>
        <w:pStyle w:val="Teksttreci40"/>
        <w:spacing w:after="0"/>
        <w:rPr>
          <w:sz w:val="22"/>
          <w:szCs w:val="22"/>
          <w:lang w:val="pl-PL"/>
        </w:rPr>
      </w:pPr>
      <w:r>
        <w:br w:type="page"/>
      </w:r>
    </w:p>
    <w:p w:rsidR="005308FE" w:rsidRDefault="005F19E5">
      <w:pPr>
        <w:pStyle w:val="Teksttreci40"/>
        <w:spacing w:after="0"/>
        <w:rPr>
          <w:rStyle w:val="Teksttreci4"/>
          <w:b/>
          <w:bCs/>
          <w:lang w:val="pl-PL"/>
        </w:rPr>
      </w:pPr>
      <w:r>
        <w:rPr>
          <w:rStyle w:val="Teksttreci4"/>
          <w:b/>
          <w:bCs/>
          <w:sz w:val="22"/>
          <w:szCs w:val="22"/>
          <w:lang w:val="pl-PL"/>
        </w:rPr>
        <w:lastRenderedPageBreak/>
        <w:t>SEMESTR VIII</w:t>
      </w:r>
    </w:p>
    <w:p w:rsidR="005308FE" w:rsidRDefault="005F19E5">
      <w:pPr>
        <w:pStyle w:val="Teksttreci40"/>
        <w:spacing w:after="0"/>
        <w:rPr>
          <w:lang w:val="pl-PL"/>
        </w:rPr>
      </w:pPr>
      <w:r>
        <w:rPr>
          <w:rStyle w:val="Teksttreci4"/>
          <w:b/>
          <w:bCs/>
          <w:lang w:val="pl-PL"/>
        </w:rPr>
        <w:t xml:space="preserve">Grupa </w:t>
      </w:r>
      <w:r>
        <w:rPr>
          <w:rStyle w:val="Teksttreci4"/>
          <w:b/>
          <w:bCs/>
          <w:lang w:val="pl-PL" w:eastAsia="pl-PL" w:bidi="pl-PL"/>
        </w:rPr>
        <w:t xml:space="preserve">zajęć specjalnościowych: </w:t>
      </w:r>
      <w:r>
        <w:rPr>
          <w:rStyle w:val="Teksttreci4"/>
          <w:b/>
          <w:bCs/>
          <w:lang w:val="pl-PL"/>
        </w:rPr>
        <w:t>Psychologia biznesu</w:t>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1406"/>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ekonomiczna</w:t>
            </w:r>
          </w:p>
        </w:tc>
        <w:tc>
          <w:tcPr>
            <w:tcW w:w="355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K3PS_W04; K3PS_W23;</w:t>
            </w:r>
          </w:p>
          <w:p w:rsidR="005308FE" w:rsidRDefault="005F19E5">
            <w:pPr>
              <w:pStyle w:val="Inne0"/>
            </w:pPr>
            <w:r>
              <w:rPr>
                <w:rStyle w:val="Inne"/>
              </w:rPr>
              <w:t>K3PS_U04; K3PS_W30;</w:t>
            </w:r>
          </w:p>
          <w:p w:rsidR="005308FE" w:rsidRDefault="005F19E5">
            <w:pPr>
              <w:pStyle w:val="Inne0"/>
            </w:pPr>
            <w:r>
              <w:rPr>
                <w:rStyle w:val="Inne"/>
              </w:rPr>
              <w:t>K3PS_W31; K3PS_U02;</w:t>
            </w:r>
          </w:p>
          <w:p w:rsidR="005308FE" w:rsidRDefault="005F19E5">
            <w:pPr>
              <w:pStyle w:val="Inne0"/>
              <w:spacing w:line="230" w:lineRule="auto"/>
            </w:pPr>
            <w:r>
              <w:rPr>
                <w:rStyle w:val="Inne"/>
              </w:rPr>
              <w:t>K3PS_U10; K3PS_U26;</w:t>
            </w:r>
          </w:p>
          <w:p w:rsidR="005308FE" w:rsidRDefault="005F19E5">
            <w:pPr>
              <w:pStyle w:val="Inne0"/>
            </w:pPr>
            <w:r>
              <w:rPr>
                <w:rStyle w:val="Inne"/>
              </w:rPr>
              <w:t>K3PS_K01; K3PS_K06</w:t>
            </w:r>
          </w:p>
        </w:tc>
        <w:tc>
          <w:tcPr>
            <w:tcW w:w="3556" w:type="dxa"/>
            <w:tcBorders>
              <w:top w:val="single" w:sz="4" w:space="0" w:color="000000"/>
              <w:left w:val="single" w:sz="4" w:space="0" w:color="000000"/>
            </w:tcBorders>
            <w:shd w:val="clear" w:color="auto" w:fill="auto"/>
            <w:vAlign w:val="bottom"/>
          </w:tcPr>
          <w:p w:rsidR="005308FE" w:rsidRDefault="005F19E5">
            <w:pPr>
              <w:pStyle w:val="Inne0"/>
              <w:numPr>
                <w:ilvl w:val="0"/>
                <w:numId w:val="125"/>
              </w:numPr>
              <w:tabs>
                <w:tab w:val="left" w:pos="558"/>
              </w:tabs>
              <w:ind w:firstLine="280"/>
              <w:jc w:val="left"/>
            </w:pPr>
            <w:r>
              <w:rPr>
                <w:rStyle w:val="Inne"/>
                <w:u w:val="single"/>
              </w:rPr>
              <w:t>wykłady, ćwiczenia</w:t>
            </w:r>
          </w:p>
          <w:p w:rsidR="005308FE" w:rsidRDefault="005F19E5">
            <w:pPr>
              <w:pStyle w:val="Inne0"/>
              <w:numPr>
                <w:ilvl w:val="0"/>
                <w:numId w:val="125"/>
              </w:numPr>
              <w:tabs>
                <w:tab w:val="left" w:pos="558"/>
              </w:tabs>
              <w:ind w:left="560" w:hanging="280"/>
              <w:jc w:val="left"/>
            </w:pPr>
            <w:r>
              <w:rPr>
                <w:rStyle w:val="Inne"/>
              </w:rPr>
              <w:t>wykład konwersatoryjny, dyskusja, analiza przypadków, praca</w:t>
            </w:r>
          </w:p>
          <w:p w:rsidR="005308FE" w:rsidRDefault="005F19E5">
            <w:pPr>
              <w:pStyle w:val="Inne0"/>
              <w:ind w:firstLine="560"/>
              <w:jc w:val="left"/>
            </w:pPr>
            <w:r>
              <w:rPr>
                <w:rStyle w:val="Inne"/>
              </w:rPr>
              <w:t>w grupach</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26"/>
              </w:numPr>
              <w:tabs>
                <w:tab w:val="left" w:pos="568"/>
              </w:tabs>
              <w:ind w:firstLine="280"/>
              <w:jc w:val="both"/>
            </w:pPr>
            <w:r>
              <w:rPr>
                <w:rStyle w:val="Inne"/>
              </w:rPr>
              <w:t>pisemny sprawdzian wiedzy</w:t>
            </w:r>
          </w:p>
          <w:p w:rsidR="005308FE" w:rsidRDefault="005F19E5">
            <w:pPr>
              <w:pStyle w:val="Inne0"/>
              <w:numPr>
                <w:ilvl w:val="0"/>
                <w:numId w:val="126"/>
              </w:numPr>
              <w:tabs>
                <w:tab w:val="left" w:pos="568"/>
              </w:tabs>
              <w:ind w:firstLine="280"/>
              <w:jc w:val="both"/>
            </w:pPr>
            <w:r>
              <w:rPr>
                <w:rStyle w:val="Inne"/>
              </w:rPr>
              <w:t>aktywność na zajęciach</w:t>
            </w:r>
          </w:p>
          <w:p w:rsidR="005308FE" w:rsidRDefault="005F19E5">
            <w:pPr>
              <w:pStyle w:val="Inne0"/>
              <w:numPr>
                <w:ilvl w:val="0"/>
                <w:numId w:val="126"/>
              </w:numPr>
              <w:tabs>
                <w:tab w:val="left" w:pos="568"/>
              </w:tabs>
              <w:ind w:left="560" w:hanging="280"/>
              <w:jc w:val="left"/>
            </w:pPr>
            <w:r>
              <w:rPr>
                <w:rStyle w:val="Inne"/>
              </w:rPr>
              <w:t>ocena wykonania zadania praktycznego</w:t>
            </w:r>
          </w:p>
          <w:p w:rsidR="005308FE" w:rsidRDefault="005F19E5">
            <w:pPr>
              <w:pStyle w:val="Inne0"/>
              <w:numPr>
                <w:ilvl w:val="0"/>
                <w:numId w:val="126"/>
              </w:numPr>
              <w:tabs>
                <w:tab w:val="left" w:pos="568"/>
              </w:tabs>
              <w:ind w:firstLine="280"/>
              <w:jc w:val="left"/>
            </w:pPr>
            <w:r>
              <w:rPr>
                <w:rStyle w:val="Inne"/>
              </w:rPr>
              <w:t>obserwacja postaw studenta</w:t>
            </w:r>
          </w:p>
        </w:tc>
      </w:tr>
      <w:tr w:rsidR="005308FE">
        <w:trPr>
          <w:trHeight w:hRule="exact" w:val="2626"/>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tcPr>
          <w:p w:rsidR="005308FE" w:rsidRDefault="005F19E5">
            <w:pPr>
              <w:pStyle w:val="Inne0"/>
              <w:jc w:val="both"/>
            </w:pPr>
            <w:r>
              <w:rPr>
                <w:rStyle w:val="Inne"/>
              </w:rPr>
              <w:t>Relacje między psychologią a ekonomią. Racjonalność w psychologii i ekonomii. Paradoksy racjonalności. Heurystyki oceniania i decydowania. Zachowania konsumentów i inwestorów w teorii psychologii i ekonomii. Percepcja pieniądza i ryzyka. Skłonności poznawcze i motywacja a błędy decyzyjne. Wpływ osobowości na decyzje ekonomiczne. Psychologia oszczędzania. Dobrostan ekonomiczny a altruizm i dobroczynność. Semiotyka i antropologia w oddziaływaniu na konsumenta. Przykłady badań empirycznych w psychologii ekonomicznej - gry ekonomiczne. Racjonalność działań przestępczych. Marka i jej oddziaływanie na konsumenta. Geneza podróbek marki - wybrane przykłady. Diagnoza czynników determinujących dobrostan psychologiczny i ekonomiczny. Diagnoza psychologicznych aspektów postaw wobec pieniędzy. Projektowanie i ewaluacja programów socjalizacji ekonomicznej dzieci i dorosłych.</w:t>
            </w:r>
          </w:p>
        </w:tc>
      </w:tr>
      <w:tr w:rsidR="005308FE">
        <w:trPr>
          <w:trHeight w:hRule="exact" w:val="1402"/>
          <w:jc w:val="center"/>
        </w:trPr>
        <w:tc>
          <w:tcPr>
            <w:tcW w:w="3562" w:type="dxa"/>
            <w:tcBorders>
              <w:top w:val="single" w:sz="4" w:space="0" w:color="000000"/>
              <w:left w:val="single" w:sz="4" w:space="0" w:color="000000"/>
            </w:tcBorders>
            <w:shd w:val="clear" w:color="auto" w:fill="auto"/>
          </w:tcPr>
          <w:p w:rsidR="005308FE" w:rsidRDefault="005F19E5">
            <w:pPr>
              <w:pStyle w:val="Inne0"/>
              <w:spacing w:line="233" w:lineRule="auto"/>
              <w:jc w:val="left"/>
            </w:pPr>
            <w:r>
              <w:rPr>
                <w:rStyle w:val="Inne"/>
                <w:b/>
                <w:bCs/>
              </w:rPr>
              <w:t>Psychologiczne aspekty rekrutacji i oceny pracowników</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K3PS_W04; K3PS_W07;</w:t>
            </w:r>
          </w:p>
          <w:p w:rsidR="005308FE" w:rsidRDefault="005F19E5">
            <w:pPr>
              <w:pStyle w:val="Inne0"/>
            </w:pPr>
            <w:r>
              <w:rPr>
                <w:rStyle w:val="Inne"/>
              </w:rPr>
              <w:t>K3PS_U04; K3PS_U14;</w:t>
            </w:r>
          </w:p>
          <w:p w:rsidR="005308FE" w:rsidRDefault="005F19E5">
            <w:pPr>
              <w:pStyle w:val="Inne0"/>
            </w:pPr>
            <w:r>
              <w:rPr>
                <w:rStyle w:val="Inne"/>
              </w:rPr>
              <w:t>K3PS_U26; K3PS_K08;</w:t>
            </w:r>
          </w:p>
          <w:p w:rsidR="005308FE" w:rsidRDefault="005F19E5">
            <w:pPr>
              <w:pStyle w:val="Inne0"/>
            </w:pPr>
            <w:r>
              <w:rPr>
                <w:rStyle w:val="Inne"/>
              </w:rPr>
              <w:t>K3PS_K15</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127"/>
              </w:numPr>
              <w:tabs>
                <w:tab w:val="left" w:pos="563"/>
              </w:tabs>
              <w:ind w:firstLine="280"/>
              <w:jc w:val="left"/>
            </w:pPr>
            <w:r>
              <w:rPr>
                <w:rStyle w:val="Inne"/>
                <w:u w:val="single"/>
              </w:rPr>
              <w:t>ćwiczenia</w:t>
            </w:r>
          </w:p>
          <w:p w:rsidR="005308FE" w:rsidRDefault="005F19E5">
            <w:pPr>
              <w:pStyle w:val="Inne0"/>
              <w:numPr>
                <w:ilvl w:val="0"/>
                <w:numId w:val="127"/>
              </w:numPr>
              <w:tabs>
                <w:tab w:val="left" w:pos="563"/>
              </w:tabs>
              <w:ind w:left="560" w:hanging="280"/>
              <w:jc w:val="left"/>
            </w:pPr>
            <w:r>
              <w:rPr>
                <w:rStyle w:val="Inne"/>
              </w:rPr>
              <w:t>dyskusja, analiza dokumentów, prezentacje multimedialne, metoda ćwiczeniowa</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28"/>
              </w:numPr>
              <w:tabs>
                <w:tab w:val="left" w:pos="563"/>
              </w:tabs>
              <w:ind w:firstLine="280"/>
              <w:jc w:val="left"/>
            </w:pPr>
            <w:r>
              <w:rPr>
                <w:rStyle w:val="Inne"/>
              </w:rPr>
              <w:t>ocena zadań na ćwiczeniach</w:t>
            </w:r>
          </w:p>
          <w:p w:rsidR="005308FE" w:rsidRDefault="005F19E5">
            <w:pPr>
              <w:pStyle w:val="Inne0"/>
              <w:numPr>
                <w:ilvl w:val="0"/>
                <w:numId w:val="128"/>
              </w:numPr>
              <w:tabs>
                <w:tab w:val="left" w:pos="563"/>
              </w:tabs>
              <w:ind w:firstLine="280"/>
              <w:jc w:val="left"/>
            </w:pPr>
            <w:r>
              <w:rPr>
                <w:rStyle w:val="Inne"/>
              </w:rPr>
              <w:t>przygotowanie prezentacji</w:t>
            </w:r>
          </w:p>
          <w:p w:rsidR="005308FE" w:rsidRDefault="005F19E5">
            <w:pPr>
              <w:pStyle w:val="Inne0"/>
              <w:numPr>
                <w:ilvl w:val="0"/>
                <w:numId w:val="128"/>
              </w:numPr>
              <w:tabs>
                <w:tab w:val="left" w:pos="563"/>
              </w:tabs>
              <w:ind w:left="560" w:hanging="280"/>
              <w:jc w:val="left"/>
            </w:pPr>
            <w:r>
              <w:rPr>
                <w:rStyle w:val="Inne"/>
              </w:rPr>
              <w:t>ocena wykonania zadania praktycznego</w:t>
            </w:r>
          </w:p>
          <w:p w:rsidR="005308FE" w:rsidRDefault="005F19E5">
            <w:pPr>
              <w:pStyle w:val="Inne0"/>
              <w:numPr>
                <w:ilvl w:val="0"/>
                <w:numId w:val="128"/>
              </w:numPr>
              <w:tabs>
                <w:tab w:val="left" w:pos="563"/>
              </w:tabs>
              <w:ind w:firstLine="280"/>
              <w:jc w:val="both"/>
            </w:pPr>
            <w:r>
              <w:rPr>
                <w:rStyle w:val="Inne"/>
              </w:rPr>
              <w:t>obserwacja postaw studenta</w:t>
            </w:r>
          </w:p>
        </w:tc>
      </w:tr>
      <w:tr w:rsidR="005308FE">
        <w:trPr>
          <w:trHeight w:hRule="exact" w:val="1354"/>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Współczesne koncepcje zarządzania zasobami ludzkimi. Strategiczny wymiar zarządzania personelem: strategia ekonomiczna a strategia personalna. Planowanie zatrudnienia: określanie potrzeb personalnych, analiza stanowiska pracy. Rekrutacja i selekcja kandydatów na stanowisko pracy. Ocena pracowników: cele, zasady i techniki. Prowadzenie rozmów kwalifikacyjnych i analiza dokumentów aplikacyjnych. Cechy osoby przeprowadzającej rekrutację.</w:t>
            </w:r>
          </w:p>
        </w:tc>
      </w:tr>
      <w:tr w:rsidR="005308FE">
        <w:trPr>
          <w:trHeight w:hRule="exact" w:val="1431"/>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Psychologia przywództwa</w:t>
            </w:r>
          </w:p>
        </w:tc>
        <w:tc>
          <w:tcPr>
            <w:tcW w:w="3552"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K3PS_W05; K3PS_W07;</w:t>
            </w:r>
          </w:p>
          <w:p w:rsidR="005308FE" w:rsidRDefault="005F19E5">
            <w:pPr>
              <w:pStyle w:val="Inne0"/>
            </w:pPr>
            <w:r>
              <w:rPr>
                <w:rStyle w:val="Inne"/>
              </w:rPr>
              <w:t>K3PS_U03; K3PS_U13;</w:t>
            </w:r>
          </w:p>
          <w:p w:rsidR="005308FE" w:rsidRDefault="005F19E5">
            <w:pPr>
              <w:pStyle w:val="Inne0"/>
            </w:pPr>
            <w:r>
              <w:rPr>
                <w:rStyle w:val="Inne"/>
              </w:rPr>
              <w:t>K3PS_K07; K3PS_K08</w:t>
            </w:r>
          </w:p>
        </w:tc>
        <w:tc>
          <w:tcPr>
            <w:tcW w:w="3556" w:type="dxa"/>
            <w:tcBorders>
              <w:top w:val="single" w:sz="4" w:space="0" w:color="000000"/>
              <w:left w:val="single" w:sz="4" w:space="0" w:color="000000"/>
              <w:bottom w:val="single" w:sz="4" w:space="0" w:color="000000"/>
            </w:tcBorders>
            <w:shd w:val="clear" w:color="auto" w:fill="auto"/>
          </w:tcPr>
          <w:p w:rsidR="005308FE" w:rsidRDefault="005F19E5">
            <w:pPr>
              <w:pStyle w:val="Inne0"/>
              <w:numPr>
                <w:ilvl w:val="0"/>
                <w:numId w:val="129"/>
              </w:numPr>
              <w:tabs>
                <w:tab w:val="left" w:pos="558"/>
              </w:tabs>
              <w:ind w:firstLine="280"/>
              <w:jc w:val="left"/>
            </w:pPr>
            <w:r>
              <w:rPr>
                <w:rStyle w:val="Inne"/>
                <w:u w:val="single"/>
              </w:rPr>
              <w:t>wykłady, ćwiczenia</w:t>
            </w:r>
          </w:p>
          <w:p w:rsidR="005308FE" w:rsidRDefault="005F19E5">
            <w:pPr>
              <w:pStyle w:val="Inne0"/>
              <w:numPr>
                <w:ilvl w:val="0"/>
                <w:numId w:val="129"/>
              </w:numPr>
              <w:tabs>
                <w:tab w:val="left" w:pos="558"/>
              </w:tabs>
              <w:ind w:left="560" w:hanging="280"/>
              <w:jc w:val="left"/>
            </w:pPr>
            <w:r>
              <w:rPr>
                <w:rStyle w:val="Inne"/>
              </w:rPr>
              <w:t>wykład konwersatoryjny, dyskusja, metoda ćwiczeniowa</w:t>
            </w:r>
          </w:p>
        </w:tc>
        <w:tc>
          <w:tcPr>
            <w:tcW w:w="35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130"/>
              </w:numPr>
              <w:tabs>
                <w:tab w:val="left" w:pos="563"/>
              </w:tabs>
              <w:ind w:firstLine="280"/>
              <w:jc w:val="both"/>
            </w:pPr>
            <w:r>
              <w:rPr>
                <w:rStyle w:val="Inne"/>
              </w:rPr>
              <w:t>egzamin pisemny (test)</w:t>
            </w:r>
          </w:p>
          <w:p w:rsidR="005308FE" w:rsidRDefault="005F19E5">
            <w:pPr>
              <w:pStyle w:val="Inne0"/>
              <w:numPr>
                <w:ilvl w:val="0"/>
                <w:numId w:val="130"/>
              </w:numPr>
              <w:tabs>
                <w:tab w:val="left" w:pos="563"/>
              </w:tabs>
              <w:ind w:left="280"/>
              <w:jc w:val="left"/>
            </w:pPr>
            <w:r>
              <w:rPr>
                <w:rStyle w:val="Inne"/>
              </w:rPr>
              <w:t>aktywność na zajęciach                • przygotowanie</w:t>
            </w:r>
          </w:p>
          <w:p w:rsidR="005308FE" w:rsidRDefault="005F19E5">
            <w:pPr>
              <w:pStyle w:val="Inne0"/>
              <w:tabs>
                <w:tab w:val="left" w:pos="563"/>
              </w:tabs>
              <w:ind w:left="280"/>
              <w:jc w:val="left"/>
              <w:rPr>
                <w:rStyle w:val="Inne"/>
              </w:rPr>
            </w:pPr>
            <w:r>
              <w:t xml:space="preserve">    </w:t>
            </w:r>
            <w:r>
              <w:rPr>
                <w:rStyle w:val="Inne"/>
              </w:rPr>
              <w:t>prezentacji/projektu</w:t>
            </w:r>
          </w:p>
          <w:p w:rsidR="005308FE" w:rsidRDefault="005F19E5">
            <w:pPr>
              <w:pStyle w:val="Inne0"/>
              <w:numPr>
                <w:ilvl w:val="0"/>
                <w:numId w:val="130"/>
              </w:numPr>
              <w:tabs>
                <w:tab w:val="left" w:pos="563"/>
              </w:tabs>
              <w:ind w:left="280"/>
              <w:jc w:val="left"/>
            </w:pPr>
            <w:r>
              <w:rPr>
                <w:rStyle w:val="Inne"/>
              </w:rPr>
              <w:t>obserwacja postaw studenta</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3552"/>
        <w:gridCol w:w="3556"/>
        <w:gridCol w:w="3567"/>
      </w:tblGrid>
      <w:tr w:rsidR="005308FE">
        <w:trPr>
          <w:trHeight w:hRule="exact" w:val="2712"/>
          <w:jc w:val="center"/>
        </w:trPr>
        <w:tc>
          <w:tcPr>
            <w:tcW w:w="3562"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Teoretyczne podstawy psychologii przywództwa: typy władzy </w:t>
            </w:r>
            <w:proofErr w:type="spellStart"/>
            <w:r>
              <w:rPr>
                <w:rStyle w:val="Inne"/>
              </w:rPr>
              <w:t>Maxa</w:t>
            </w:r>
            <w:proofErr w:type="spellEnd"/>
            <w:r>
              <w:rPr>
                <w:rStyle w:val="Inne"/>
              </w:rPr>
              <w:t xml:space="preserve"> Webera. Relatywizacja stylów kierowania, zorientowanie na zadania i na ludzi w procesie kierowania zespołem R. </w:t>
            </w:r>
            <w:r>
              <w:rPr>
                <w:rStyle w:val="Inne"/>
                <w:lang w:eastAsia="en-US" w:bidi="en-US"/>
              </w:rPr>
              <w:t xml:space="preserve">Blake’a, </w:t>
            </w:r>
            <w:r>
              <w:rPr>
                <w:rStyle w:val="Inne"/>
              </w:rPr>
              <w:t xml:space="preserve">J.S. </w:t>
            </w:r>
            <w:proofErr w:type="spellStart"/>
            <w:r>
              <w:rPr>
                <w:rStyle w:val="Inne"/>
              </w:rPr>
              <w:t>Motoun</w:t>
            </w:r>
            <w:proofErr w:type="spellEnd"/>
            <w:r>
              <w:rPr>
                <w:rStyle w:val="Inne"/>
              </w:rPr>
              <w:t xml:space="preserve">. Wielopoziomowy model osobowości menadżera na bazie trzech komponentów: typu umysłowości, typu osobowości, typu charakteru. Psychologiczny portret menadżera, autodiagnostyka wg </w:t>
            </w:r>
            <w:proofErr w:type="spellStart"/>
            <w:r>
              <w:rPr>
                <w:rStyle w:val="Inne"/>
                <w:lang w:eastAsia="en-US" w:bidi="en-US"/>
              </w:rPr>
              <w:t>Hersey’a</w:t>
            </w:r>
            <w:proofErr w:type="spellEnd"/>
            <w:r>
              <w:rPr>
                <w:rStyle w:val="Inne"/>
                <w:lang w:eastAsia="en-US" w:bidi="en-US"/>
              </w:rPr>
              <w:t xml:space="preserve"> </w:t>
            </w:r>
            <w:r>
              <w:rPr>
                <w:rStyle w:val="Inne"/>
              </w:rPr>
              <w:t xml:space="preserve">i Blancharda. Diagnoza stylów podstawowych. Budowanie zespołu oraz rola lidera na poszczególnych etapach procesu dynamiki grupy w kontekście procesów psychicznych jednostek funkcjonujących w grupie. Funkcja lidera w kształtowaniu synergii organizacyjnej. Kształtowanie zespołów sieciowych. Przystosowywanie zespołu do wykonywania zadań na podstawie koncepcji P. Druckera. </w:t>
            </w:r>
            <w:proofErr w:type="spellStart"/>
            <w:r>
              <w:rPr>
                <w:rStyle w:val="Inne"/>
              </w:rPr>
              <w:t>Coachingowy</w:t>
            </w:r>
            <w:proofErr w:type="spellEnd"/>
            <w:r>
              <w:rPr>
                <w:rStyle w:val="Inne"/>
              </w:rPr>
              <w:t xml:space="preserve"> model przywództwa: misja, wizja, działanie jako </w:t>
            </w:r>
            <w:proofErr w:type="spellStart"/>
            <w:r>
              <w:rPr>
                <w:rStyle w:val="Inne"/>
              </w:rPr>
              <w:t>metaumiejętności</w:t>
            </w:r>
            <w:proofErr w:type="spellEnd"/>
            <w:r>
              <w:rPr>
                <w:rStyle w:val="Inne"/>
              </w:rPr>
              <w:t xml:space="preserve"> w pracy lidera. Wybrane techniki oraz narzędzia wspierające zarządzanie poprzez </w:t>
            </w:r>
            <w:r>
              <w:rPr>
                <w:rStyle w:val="Inne"/>
                <w:lang w:eastAsia="en-US" w:bidi="en-US"/>
              </w:rPr>
              <w:t xml:space="preserve">coaching. </w:t>
            </w:r>
            <w:r>
              <w:rPr>
                <w:rStyle w:val="Inne"/>
              </w:rPr>
              <w:t xml:space="preserve">Rozwój potencjału zespołu przy pomocy koncepcji poziomów rozwoju </w:t>
            </w:r>
            <w:proofErr w:type="spellStart"/>
            <w:r>
              <w:rPr>
                <w:rStyle w:val="Inne"/>
                <w:lang w:eastAsia="en-US" w:bidi="en-US"/>
              </w:rPr>
              <w:t>Dilt’sa</w:t>
            </w:r>
            <w:proofErr w:type="spellEnd"/>
            <w:r>
              <w:rPr>
                <w:rStyle w:val="Inne"/>
                <w:lang w:eastAsia="en-US" w:bidi="en-US"/>
              </w:rPr>
              <w:t>.</w:t>
            </w:r>
          </w:p>
        </w:tc>
      </w:tr>
      <w:tr w:rsidR="005308FE">
        <w:trPr>
          <w:trHeight w:hRule="exact" w:val="1354"/>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Zachowania organizacyjne</w:t>
            </w:r>
          </w:p>
        </w:tc>
        <w:tc>
          <w:tcPr>
            <w:tcW w:w="355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K3PS_W02; K3PS_W03;</w:t>
            </w:r>
          </w:p>
          <w:p w:rsidR="005308FE" w:rsidRDefault="005F19E5">
            <w:pPr>
              <w:pStyle w:val="Inne0"/>
            </w:pPr>
            <w:r>
              <w:rPr>
                <w:rStyle w:val="Inne"/>
              </w:rPr>
              <w:t>K3PS_W07; K3PS_W24;</w:t>
            </w:r>
          </w:p>
          <w:p w:rsidR="005308FE" w:rsidRDefault="005F19E5">
            <w:pPr>
              <w:pStyle w:val="Inne0"/>
            </w:pPr>
            <w:r>
              <w:rPr>
                <w:rStyle w:val="Inne"/>
              </w:rPr>
              <w:t>K3PS_W31; K3PS_U10;</w:t>
            </w:r>
          </w:p>
          <w:p w:rsidR="005308FE" w:rsidRDefault="005F19E5">
            <w:pPr>
              <w:pStyle w:val="Inne0"/>
              <w:spacing w:line="230" w:lineRule="auto"/>
            </w:pPr>
            <w:r>
              <w:rPr>
                <w:rStyle w:val="Inne"/>
              </w:rPr>
              <w:t>K3PS_U13; K3PS_K03;</w:t>
            </w:r>
          </w:p>
          <w:p w:rsidR="005308FE" w:rsidRDefault="005F19E5">
            <w:pPr>
              <w:pStyle w:val="Inne0"/>
            </w:pPr>
            <w:r>
              <w:rPr>
                <w:rStyle w:val="Inne"/>
              </w:rPr>
              <w:t>K3PS_K11</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131"/>
              </w:numPr>
              <w:tabs>
                <w:tab w:val="left" w:pos="558"/>
              </w:tabs>
              <w:ind w:firstLine="280"/>
              <w:jc w:val="left"/>
            </w:pPr>
            <w:r>
              <w:rPr>
                <w:rStyle w:val="Inne"/>
                <w:u w:val="single"/>
              </w:rPr>
              <w:t>wykłady, ćwiczenia</w:t>
            </w:r>
          </w:p>
          <w:p w:rsidR="005308FE" w:rsidRDefault="005F19E5">
            <w:pPr>
              <w:pStyle w:val="Inne0"/>
              <w:numPr>
                <w:ilvl w:val="0"/>
                <w:numId w:val="131"/>
              </w:numPr>
              <w:tabs>
                <w:tab w:val="left" w:pos="558"/>
              </w:tabs>
              <w:ind w:firstLine="280"/>
              <w:jc w:val="left"/>
            </w:pPr>
            <w:r>
              <w:rPr>
                <w:rStyle w:val="Inne"/>
              </w:rPr>
              <w:t>wykład informacyjny, dyskusja,</w:t>
            </w:r>
          </w:p>
          <w:p w:rsidR="005308FE" w:rsidRDefault="005F19E5">
            <w:pPr>
              <w:pStyle w:val="Inne0"/>
              <w:numPr>
                <w:ilvl w:val="0"/>
                <w:numId w:val="131"/>
              </w:numPr>
              <w:tabs>
                <w:tab w:val="left" w:pos="558"/>
              </w:tabs>
              <w:ind w:left="560" w:hanging="280"/>
              <w:jc w:val="left"/>
            </w:pPr>
            <w:r>
              <w:rPr>
                <w:rStyle w:val="Inne"/>
              </w:rPr>
              <w:t>metoda ćwiczeniowa, metoda projektu</w:t>
            </w:r>
          </w:p>
        </w:tc>
        <w:tc>
          <w:tcPr>
            <w:tcW w:w="3567"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32"/>
              </w:numPr>
              <w:tabs>
                <w:tab w:val="left" w:pos="568"/>
              </w:tabs>
              <w:ind w:firstLine="280"/>
              <w:jc w:val="left"/>
            </w:pPr>
            <w:r>
              <w:rPr>
                <w:rStyle w:val="Inne"/>
              </w:rPr>
              <w:t>pisemny test wiedzy</w:t>
            </w:r>
          </w:p>
          <w:p w:rsidR="005308FE" w:rsidRDefault="005F19E5">
            <w:pPr>
              <w:pStyle w:val="Inne0"/>
              <w:numPr>
                <w:ilvl w:val="0"/>
                <w:numId w:val="132"/>
              </w:numPr>
              <w:tabs>
                <w:tab w:val="left" w:pos="568"/>
              </w:tabs>
              <w:ind w:firstLine="280"/>
              <w:jc w:val="left"/>
            </w:pPr>
            <w:r>
              <w:rPr>
                <w:rStyle w:val="Inne"/>
              </w:rPr>
              <w:t>przygotowanie projektu</w:t>
            </w:r>
          </w:p>
          <w:p w:rsidR="005308FE" w:rsidRDefault="005F19E5">
            <w:pPr>
              <w:pStyle w:val="Inne0"/>
              <w:numPr>
                <w:ilvl w:val="0"/>
                <w:numId w:val="132"/>
              </w:numPr>
              <w:tabs>
                <w:tab w:val="left" w:pos="568"/>
              </w:tabs>
              <w:ind w:firstLine="280"/>
              <w:jc w:val="left"/>
            </w:pPr>
            <w:r>
              <w:rPr>
                <w:rStyle w:val="Inne"/>
              </w:rPr>
              <w:t>udział w dyskusji</w:t>
            </w:r>
          </w:p>
          <w:p w:rsidR="005308FE" w:rsidRDefault="005F19E5">
            <w:pPr>
              <w:pStyle w:val="Inne0"/>
              <w:numPr>
                <w:ilvl w:val="0"/>
                <w:numId w:val="132"/>
              </w:numPr>
              <w:tabs>
                <w:tab w:val="left" w:pos="568"/>
              </w:tabs>
              <w:ind w:firstLine="280"/>
              <w:jc w:val="left"/>
            </w:pPr>
            <w:r>
              <w:rPr>
                <w:rStyle w:val="Inne"/>
              </w:rPr>
              <w:t>obserwacja postaw studenta</w:t>
            </w:r>
          </w:p>
        </w:tc>
      </w:tr>
      <w:tr w:rsidR="005308FE">
        <w:trPr>
          <w:trHeight w:hRule="exact" w:val="2155"/>
          <w:jc w:val="center"/>
        </w:trPr>
        <w:tc>
          <w:tcPr>
            <w:tcW w:w="3562"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675"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Nauka o </w:t>
            </w:r>
            <w:proofErr w:type="spellStart"/>
            <w:r>
              <w:rPr>
                <w:rStyle w:val="Inne"/>
              </w:rPr>
              <w:t>zachowaniach</w:t>
            </w:r>
            <w:proofErr w:type="spellEnd"/>
            <w:r>
              <w:rPr>
                <w:rStyle w:val="Inne"/>
              </w:rPr>
              <w:t xml:space="preserve"> w organizacji - podejście interdyscyplinarne. Zewnętrzne i wewnętrzne uwarunkowania </w:t>
            </w:r>
            <w:proofErr w:type="spellStart"/>
            <w:r>
              <w:rPr>
                <w:rStyle w:val="Inne"/>
              </w:rPr>
              <w:t>zachowań</w:t>
            </w:r>
            <w:proofErr w:type="spellEnd"/>
            <w:r>
              <w:rPr>
                <w:rStyle w:val="Inne"/>
              </w:rPr>
              <w:t xml:space="preserve"> organizacyjnych. Podstawy </w:t>
            </w:r>
            <w:proofErr w:type="spellStart"/>
            <w:r>
              <w:rPr>
                <w:rStyle w:val="Inne"/>
              </w:rPr>
              <w:t>zachowań</w:t>
            </w:r>
            <w:proofErr w:type="spellEnd"/>
            <w:r>
              <w:rPr>
                <w:rStyle w:val="Inne"/>
              </w:rPr>
              <w:t xml:space="preserve"> grupowych. Definicja i klasyfikacja grup. Wielkość grupy a zachowania organizacyjne. Podejmowanie decyzji indywidualnych i grupowych. Przywództwo i władza w organizacji. Zmiana i rozwój w organizacji. Kultura organizacyjna (pojęcie, funkcje i uwarunkowania kultury organizacji). Transformacje kulturowe. Wielokulturowość organizacyjna. Elementy etyki </w:t>
            </w:r>
            <w:proofErr w:type="spellStart"/>
            <w:r>
              <w:rPr>
                <w:rStyle w:val="Inne"/>
              </w:rPr>
              <w:t>zachowań</w:t>
            </w:r>
            <w:proofErr w:type="spellEnd"/>
            <w:r>
              <w:rPr>
                <w:rStyle w:val="Inne"/>
              </w:rPr>
              <w:t xml:space="preserve"> organizacyjnych. Uwarunkowania </w:t>
            </w:r>
            <w:proofErr w:type="spellStart"/>
            <w:r>
              <w:rPr>
                <w:rStyle w:val="Inne"/>
              </w:rPr>
              <w:t>zachowań</w:t>
            </w:r>
            <w:proofErr w:type="spellEnd"/>
            <w:r>
              <w:rPr>
                <w:rStyle w:val="Inne"/>
              </w:rPr>
              <w:t xml:space="preserve"> jednostki w organizacji. Przyczyny satysfakcji i niezadowolenia z pracy. Badanie satysfakcji z pracy. System ocen i wynagrodzeń pracowników. Konflikt i negocjacje w organizacjach. Ludzie w procesie zmian w organizacji. Wybrane dysfunkcje organizacji.</w:t>
            </w:r>
          </w:p>
        </w:tc>
      </w:tr>
      <w:tr w:rsidR="005308FE">
        <w:trPr>
          <w:trHeight w:hRule="exact" w:val="1402"/>
          <w:jc w:val="center"/>
        </w:trPr>
        <w:tc>
          <w:tcPr>
            <w:tcW w:w="3562"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Wspieranie rozwoju osobistego</w:t>
            </w:r>
          </w:p>
        </w:tc>
        <w:tc>
          <w:tcPr>
            <w:tcW w:w="3552" w:type="dxa"/>
            <w:tcBorders>
              <w:top w:val="single" w:sz="4" w:space="0" w:color="000000"/>
              <w:left w:val="single" w:sz="4" w:space="0" w:color="000000"/>
            </w:tcBorders>
            <w:shd w:val="clear" w:color="auto" w:fill="auto"/>
          </w:tcPr>
          <w:p w:rsidR="005308FE" w:rsidRDefault="005F19E5">
            <w:pPr>
              <w:pStyle w:val="Inne0"/>
            </w:pPr>
            <w:r>
              <w:rPr>
                <w:rStyle w:val="Inne"/>
              </w:rPr>
              <w:t>K3PS_W04; K3PS_W05;</w:t>
            </w:r>
          </w:p>
          <w:p w:rsidR="005308FE" w:rsidRDefault="005F19E5">
            <w:pPr>
              <w:pStyle w:val="Inne0"/>
            </w:pPr>
            <w:r>
              <w:rPr>
                <w:rStyle w:val="Inne"/>
              </w:rPr>
              <w:t>K3PS_W08; K3PS_U01;</w:t>
            </w:r>
          </w:p>
          <w:p w:rsidR="005308FE" w:rsidRDefault="005F19E5">
            <w:pPr>
              <w:pStyle w:val="Inne0"/>
              <w:spacing w:line="230" w:lineRule="auto"/>
            </w:pPr>
            <w:r>
              <w:rPr>
                <w:rStyle w:val="Inne"/>
              </w:rPr>
              <w:t>K3PS_U08; K3PS_K01;</w:t>
            </w:r>
          </w:p>
          <w:p w:rsidR="005308FE" w:rsidRDefault="005F19E5">
            <w:pPr>
              <w:pStyle w:val="Inne0"/>
            </w:pPr>
            <w:r>
              <w:rPr>
                <w:rStyle w:val="Inne"/>
              </w:rPr>
              <w:t>K3PS_K06</w:t>
            </w:r>
          </w:p>
        </w:tc>
        <w:tc>
          <w:tcPr>
            <w:tcW w:w="3556" w:type="dxa"/>
            <w:tcBorders>
              <w:top w:val="single" w:sz="4" w:space="0" w:color="000000"/>
              <w:left w:val="single" w:sz="4" w:space="0" w:color="000000"/>
            </w:tcBorders>
            <w:shd w:val="clear" w:color="auto" w:fill="auto"/>
          </w:tcPr>
          <w:p w:rsidR="005308FE" w:rsidRDefault="005F19E5">
            <w:pPr>
              <w:pStyle w:val="Inne0"/>
              <w:numPr>
                <w:ilvl w:val="0"/>
                <w:numId w:val="133"/>
              </w:numPr>
              <w:tabs>
                <w:tab w:val="left" w:pos="558"/>
              </w:tabs>
              <w:ind w:firstLine="280"/>
              <w:jc w:val="left"/>
            </w:pPr>
            <w:r>
              <w:rPr>
                <w:rStyle w:val="Inne"/>
                <w:u w:val="single"/>
              </w:rPr>
              <w:t>wykłady, ćwiczenia</w:t>
            </w:r>
          </w:p>
          <w:p w:rsidR="005308FE" w:rsidRDefault="005F19E5">
            <w:pPr>
              <w:pStyle w:val="Inne0"/>
              <w:numPr>
                <w:ilvl w:val="0"/>
                <w:numId w:val="133"/>
              </w:numPr>
              <w:tabs>
                <w:tab w:val="left" w:pos="558"/>
              </w:tabs>
              <w:ind w:left="560" w:hanging="280"/>
              <w:jc w:val="left"/>
            </w:pPr>
            <w:r>
              <w:rPr>
                <w:rStyle w:val="Inne"/>
              </w:rPr>
              <w:t>wykład informacyjny, dyskusja, prezentacja, burza mózgów, metoda projektu</w:t>
            </w:r>
          </w:p>
        </w:tc>
        <w:tc>
          <w:tcPr>
            <w:tcW w:w="3567"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34"/>
              </w:numPr>
              <w:tabs>
                <w:tab w:val="left" w:pos="568"/>
              </w:tabs>
              <w:ind w:firstLine="280"/>
              <w:jc w:val="left"/>
            </w:pPr>
            <w:r>
              <w:rPr>
                <w:rStyle w:val="Inne"/>
              </w:rPr>
              <w:t>ustny sprawdzian wiedzy</w:t>
            </w:r>
          </w:p>
          <w:p w:rsidR="005308FE" w:rsidRDefault="005F19E5">
            <w:pPr>
              <w:pStyle w:val="Inne0"/>
              <w:numPr>
                <w:ilvl w:val="0"/>
                <w:numId w:val="134"/>
              </w:numPr>
              <w:tabs>
                <w:tab w:val="left" w:pos="568"/>
              </w:tabs>
              <w:ind w:firstLine="280"/>
              <w:jc w:val="left"/>
            </w:pPr>
            <w:r>
              <w:rPr>
                <w:rStyle w:val="Inne"/>
              </w:rPr>
              <w:t>przygotowanie</w:t>
            </w:r>
          </w:p>
          <w:p w:rsidR="005308FE" w:rsidRDefault="005F19E5">
            <w:pPr>
              <w:pStyle w:val="Inne0"/>
              <w:spacing w:line="230" w:lineRule="auto"/>
              <w:ind w:firstLine="560"/>
              <w:jc w:val="left"/>
            </w:pPr>
            <w:r>
              <w:rPr>
                <w:rStyle w:val="Inne"/>
              </w:rPr>
              <w:t>prezentacji/projektu</w:t>
            </w:r>
          </w:p>
          <w:p w:rsidR="005308FE" w:rsidRDefault="005F19E5">
            <w:pPr>
              <w:pStyle w:val="Inne0"/>
              <w:numPr>
                <w:ilvl w:val="0"/>
                <w:numId w:val="134"/>
              </w:numPr>
              <w:tabs>
                <w:tab w:val="left" w:pos="568"/>
              </w:tabs>
              <w:ind w:firstLine="280"/>
              <w:jc w:val="left"/>
            </w:pPr>
            <w:r>
              <w:rPr>
                <w:rStyle w:val="Inne"/>
              </w:rPr>
              <w:t>udział w dyskusji</w:t>
            </w:r>
          </w:p>
          <w:p w:rsidR="005308FE" w:rsidRDefault="005F19E5">
            <w:pPr>
              <w:pStyle w:val="Inne0"/>
              <w:numPr>
                <w:ilvl w:val="0"/>
                <w:numId w:val="134"/>
              </w:numPr>
              <w:tabs>
                <w:tab w:val="left" w:pos="568"/>
              </w:tabs>
              <w:ind w:firstLine="280"/>
              <w:jc w:val="left"/>
            </w:pPr>
            <w:r>
              <w:rPr>
                <w:rStyle w:val="Inne"/>
              </w:rPr>
              <w:t>obserwacja postaw studenta</w:t>
            </w:r>
          </w:p>
        </w:tc>
      </w:tr>
      <w:tr w:rsidR="005308FE">
        <w:trPr>
          <w:trHeight w:hRule="exact" w:val="1094"/>
          <w:jc w:val="center"/>
        </w:trPr>
        <w:tc>
          <w:tcPr>
            <w:tcW w:w="356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675"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Formy i metody wspierania rozwoju osobistego. Umiejętności i kompetencje trenera. Komunikacja interpersonalna, kontakt w sytuacji pomagania, rozwiązywanie sytuacji konfliktowych jako wybrane elementy niezbędne w bezpośredniej pracy z jednostką i grupą. Szkolenia jako forma programów wspierania rozwoju. Badanie potrzeb szkoleniowych, ich projektowania i realizacja w praktyce. Trening twórczości - metody rozwijania wybranych</w:t>
            </w:r>
          </w:p>
        </w:tc>
      </w:tr>
    </w:tbl>
    <w:p w:rsidR="005308FE" w:rsidRDefault="005F19E5">
      <w:pPr>
        <w:spacing w:line="1" w:lineRule="exact"/>
        <w:rPr>
          <w:sz w:val="2"/>
          <w:szCs w:val="2"/>
        </w:rPr>
      </w:pPr>
      <w:r>
        <w:br w:type="page"/>
      </w:r>
    </w:p>
    <w:tbl>
      <w:tblPr>
        <w:tblW w:w="14237" w:type="dxa"/>
        <w:jc w:val="center"/>
        <w:tblLayout w:type="fixed"/>
        <w:tblCellMar>
          <w:left w:w="10" w:type="dxa"/>
          <w:right w:w="10" w:type="dxa"/>
        </w:tblCellMar>
        <w:tblLook w:val="0000" w:firstRow="0" w:lastRow="0" w:firstColumn="0" w:lastColumn="0" w:noHBand="0" w:noVBand="0"/>
      </w:tblPr>
      <w:tblGrid>
        <w:gridCol w:w="3562"/>
        <w:gridCol w:w="10675"/>
      </w:tblGrid>
      <w:tr w:rsidR="005308FE">
        <w:trPr>
          <w:trHeight w:hRule="exact" w:val="1368"/>
          <w:jc w:val="center"/>
        </w:trPr>
        <w:tc>
          <w:tcPr>
            <w:tcW w:w="3562" w:type="dxa"/>
            <w:tcBorders>
              <w:top w:val="single" w:sz="4" w:space="0" w:color="000000"/>
              <w:left w:val="single" w:sz="4" w:space="0" w:color="000000"/>
              <w:bottom w:val="single" w:sz="4" w:space="0" w:color="000000"/>
            </w:tcBorders>
            <w:shd w:val="clear" w:color="auto" w:fill="auto"/>
          </w:tcPr>
          <w:p w:rsidR="005308FE" w:rsidRDefault="005308FE">
            <w:pPr>
              <w:pageBreakBefore/>
              <w:rPr>
                <w:sz w:val="10"/>
                <w:szCs w:val="10"/>
              </w:rPr>
            </w:pPr>
          </w:p>
        </w:tc>
        <w:tc>
          <w:tcPr>
            <w:tcW w:w="10675"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zdolności: abstrahowania, dedukcji, indukcji, transformowania, metaforyzowania. Twórcze rozwiązywanie problemów. Mapy myśli </w:t>
            </w:r>
            <w:r>
              <w:rPr>
                <w:rStyle w:val="Inne"/>
                <w:lang w:eastAsia="en-US" w:bidi="en-US"/>
              </w:rPr>
              <w:t>(</w:t>
            </w:r>
            <w:proofErr w:type="spellStart"/>
            <w:r>
              <w:rPr>
                <w:rStyle w:val="Inne"/>
                <w:lang w:eastAsia="en-US" w:bidi="en-US"/>
              </w:rPr>
              <w:t>mind</w:t>
            </w:r>
            <w:proofErr w:type="spellEnd"/>
            <w:r>
              <w:rPr>
                <w:rStyle w:val="Inne"/>
                <w:lang w:eastAsia="en-US" w:bidi="en-US"/>
              </w:rPr>
              <w:t xml:space="preserve"> </w:t>
            </w:r>
            <w:proofErr w:type="spellStart"/>
            <w:r>
              <w:rPr>
                <w:rStyle w:val="Inne"/>
                <w:lang w:eastAsia="en-US" w:bidi="en-US"/>
              </w:rPr>
              <w:t>mapping</w:t>
            </w:r>
            <w:proofErr w:type="spellEnd"/>
            <w:r>
              <w:rPr>
                <w:rStyle w:val="Inne"/>
                <w:lang w:eastAsia="en-US" w:bidi="en-US"/>
              </w:rPr>
              <w:t xml:space="preserve">) </w:t>
            </w:r>
            <w:r>
              <w:rPr>
                <w:rStyle w:val="Inne"/>
              </w:rPr>
              <w:t xml:space="preserve">- zasady tworzenia. Programowanie neurolingwistyczne - przegląd wybranych technik NLP, uwagi krytyczne. Twórcza i kierowana wizualizacja. Trening asertywności. Programowanie neurolingwistyczne - zastosowanie wybranych technik NLP w praktyce m.in.: modelowanie, kotwiczenie, linia czasu, </w:t>
            </w:r>
            <w:proofErr w:type="spellStart"/>
            <w:r>
              <w:rPr>
                <w:rStyle w:val="Inne"/>
                <w:lang w:eastAsia="en-US" w:bidi="en-US"/>
              </w:rPr>
              <w:t>switchpattern</w:t>
            </w:r>
            <w:proofErr w:type="spellEnd"/>
            <w:r>
              <w:rPr>
                <w:rStyle w:val="Inne"/>
                <w:lang w:eastAsia="en-US" w:bidi="en-US"/>
              </w:rPr>
              <w:t xml:space="preserve">, </w:t>
            </w:r>
            <w:proofErr w:type="spellStart"/>
            <w:r>
              <w:rPr>
                <w:rStyle w:val="Inne"/>
              </w:rPr>
              <w:t>przeramowanie</w:t>
            </w:r>
            <w:proofErr w:type="spellEnd"/>
            <w:r>
              <w:rPr>
                <w:rStyle w:val="Inne"/>
              </w:rPr>
              <w:t>.</w:t>
            </w:r>
          </w:p>
        </w:tc>
      </w:tr>
    </w:tbl>
    <w:p w:rsidR="005308FE" w:rsidRDefault="005308FE">
      <w:pPr>
        <w:spacing w:after="819" w:line="1" w:lineRule="exact"/>
      </w:pPr>
    </w:p>
    <w:p w:rsidR="005308FE" w:rsidRDefault="005F19E5">
      <w:pPr>
        <w:pStyle w:val="Teksttreci40"/>
        <w:spacing w:after="120"/>
        <w:rPr>
          <w:sz w:val="22"/>
          <w:szCs w:val="22"/>
          <w:lang w:val="pl-PL"/>
        </w:rPr>
      </w:pPr>
      <w:r>
        <w:rPr>
          <w:rStyle w:val="Teksttreci4"/>
          <w:b/>
          <w:bCs/>
          <w:sz w:val="22"/>
          <w:szCs w:val="22"/>
          <w:lang w:val="pl-PL"/>
        </w:rPr>
        <w:t>SEMESTR VIII</w:t>
      </w:r>
    </w:p>
    <w:p w:rsidR="005308FE" w:rsidRDefault="005F19E5">
      <w:pPr>
        <w:pStyle w:val="Teksttreci40"/>
        <w:spacing w:after="120"/>
        <w:rPr>
          <w:lang w:val="pl-PL"/>
        </w:rPr>
      </w:pPr>
      <w:r>
        <w:rPr>
          <w:rStyle w:val="Teksttreci4"/>
          <w:b/>
          <w:bCs/>
          <w:lang w:val="pl-PL"/>
        </w:rPr>
        <w:t xml:space="preserve">Grupa </w:t>
      </w:r>
      <w:r>
        <w:rPr>
          <w:rStyle w:val="Teksttreci4"/>
          <w:b/>
          <w:bCs/>
          <w:lang w:val="pl-PL" w:eastAsia="pl-PL" w:bidi="pl-PL"/>
        </w:rPr>
        <w:t xml:space="preserve">zajęć specjalnościowych: </w:t>
      </w:r>
      <w:r>
        <w:rPr>
          <w:rStyle w:val="Teksttreci4"/>
          <w:b/>
          <w:bCs/>
          <w:lang w:val="pl-PL"/>
        </w:rPr>
        <w:t xml:space="preserve">Psychologia </w:t>
      </w:r>
      <w:r>
        <w:rPr>
          <w:rStyle w:val="Teksttreci4"/>
          <w:b/>
          <w:bCs/>
          <w:lang w:val="pl-PL" w:eastAsia="pl-PL" w:bidi="pl-PL"/>
        </w:rPr>
        <w:t>społeczna</w:t>
      </w:r>
    </w:p>
    <w:tbl>
      <w:tblPr>
        <w:tblW w:w="14270" w:type="dxa"/>
        <w:jc w:val="center"/>
        <w:tblLayout w:type="fixed"/>
        <w:tblCellMar>
          <w:left w:w="10" w:type="dxa"/>
          <w:right w:w="10" w:type="dxa"/>
        </w:tblCellMar>
        <w:tblLook w:val="0000" w:firstRow="0" w:lastRow="0" w:firstColumn="0" w:lastColumn="0" w:noHBand="0" w:noVBand="0"/>
      </w:tblPr>
      <w:tblGrid>
        <w:gridCol w:w="3446"/>
        <w:gridCol w:w="3667"/>
        <w:gridCol w:w="3632"/>
        <w:gridCol w:w="3525"/>
      </w:tblGrid>
      <w:tr w:rsidR="005308FE">
        <w:trPr>
          <w:trHeight w:hRule="exact" w:val="1358"/>
          <w:jc w:val="center"/>
        </w:trPr>
        <w:tc>
          <w:tcPr>
            <w:tcW w:w="3446"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niedostosowania społecznego</w:t>
            </w:r>
          </w:p>
        </w:tc>
        <w:tc>
          <w:tcPr>
            <w:tcW w:w="3667"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K3PS_W02; K3PS_W03;</w:t>
            </w:r>
          </w:p>
          <w:p w:rsidR="005308FE" w:rsidRDefault="005F19E5">
            <w:pPr>
              <w:pStyle w:val="Inne0"/>
            </w:pPr>
            <w:r>
              <w:rPr>
                <w:rStyle w:val="Inne"/>
              </w:rPr>
              <w:t>K3PS_W09; K3PS_W10;</w:t>
            </w:r>
          </w:p>
          <w:p w:rsidR="005308FE" w:rsidRDefault="005F19E5">
            <w:pPr>
              <w:pStyle w:val="Inne0"/>
            </w:pPr>
            <w:r>
              <w:rPr>
                <w:rStyle w:val="Inne"/>
              </w:rPr>
              <w:t>K3PS_U01; K3PS_U02;</w:t>
            </w:r>
          </w:p>
          <w:p w:rsidR="005308FE" w:rsidRDefault="005F19E5">
            <w:pPr>
              <w:pStyle w:val="Inne0"/>
              <w:spacing w:line="230" w:lineRule="auto"/>
            </w:pPr>
            <w:r>
              <w:rPr>
                <w:rStyle w:val="Inne"/>
              </w:rPr>
              <w:t>K3PS_U16; K3PS_U18;</w:t>
            </w:r>
          </w:p>
          <w:p w:rsidR="005308FE" w:rsidRDefault="005F19E5">
            <w:pPr>
              <w:pStyle w:val="Inne0"/>
            </w:pPr>
            <w:r>
              <w:rPr>
                <w:rStyle w:val="Inne"/>
              </w:rPr>
              <w:t>K3PS_K11; K3PS_K14</w:t>
            </w:r>
          </w:p>
        </w:tc>
        <w:tc>
          <w:tcPr>
            <w:tcW w:w="3632" w:type="dxa"/>
            <w:tcBorders>
              <w:top w:val="single" w:sz="4" w:space="0" w:color="000000"/>
              <w:left w:val="single" w:sz="4" w:space="0" w:color="000000"/>
            </w:tcBorders>
            <w:shd w:val="clear" w:color="auto" w:fill="auto"/>
          </w:tcPr>
          <w:p w:rsidR="005308FE" w:rsidRDefault="005F19E5">
            <w:pPr>
              <w:pStyle w:val="Inne0"/>
              <w:numPr>
                <w:ilvl w:val="0"/>
                <w:numId w:val="135"/>
              </w:numPr>
              <w:tabs>
                <w:tab w:val="left" w:pos="558"/>
              </w:tabs>
              <w:ind w:firstLine="280"/>
              <w:jc w:val="left"/>
            </w:pPr>
            <w:r>
              <w:rPr>
                <w:rStyle w:val="Inne"/>
                <w:u w:val="single"/>
              </w:rPr>
              <w:t>wykłady, ćwiczenia</w:t>
            </w:r>
          </w:p>
          <w:p w:rsidR="005308FE" w:rsidRDefault="005F19E5">
            <w:pPr>
              <w:pStyle w:val="Inne0"/>
              <w:numPr>
                <w:ilvl w:val="0"/>
                <w:numId w:val="135"/>
              </w:numPr>
              <w:tabs>
                <w:tab w:val="left" w:pos="558"/>
              </w:tabs>
              <w:ind w:left="560" w:hanging="280"/>
              <w:jc w:val="left"/>
            </w:pPr>
            <w:r>
              <w:rPr>
                <w:rStyle w:val="Inne"/>
              </w:rPr>
              <w:t>wykład konwersatoryjny, prezentacja multimedialna, dyskusja, studium przypadku</w:t>
            </w:r>
          </w:p>
        </w:tc>
        <w:tc>
          <w:tcPr>
            <w:tcW w:w="3525"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36"/>
              </w:numPr>
              <w:tabs>
                <w:tab w:val="left" w:pos="563"/>
              </w:tabs>
              <w:ind w:firstLine="280"/>
              <w:jc w:val="left"/>
            </w:pPr>
            <w:r>
              <w:rPr>
                <w:rStyle w:val="Inne"/>
              </w:rPr>
              <w:t>egzamin pisemny</w:t>
            </w:r>
          </w:p>
          <w:p w:rsidR="005308FE" w:rsidRDefault="005F19E5">
            <w:pPr>
              <w:pStyle w:val="Inne0"/>
              <w:numPr>
                <w:ilvl w:val="0"/>
                <w:numId w:val="136"/>
              </w:numPr>
              <w:tabs>
                <w:tab w:val="left" w:pos="563"/>
              </w:tabs>
              <w:ind w:firstLine="280"/>
              <w:jc w:val="left"/>
            </w:pPr>
            <w:r>
              <w:rPr>
                <w:rStyle w:val="Inne"/>
              </w:rPr>
              <w:t>aktywność na zajęciach</w:t>
            </w:r>
          </w:p>
          <w:p w:rsidR="005308FE" w:rsidRDefault="005F19E5">
            <w:pPr>
              <w:pStyle w:val="Inne0"/>
              <w:numPr>
                <w:ilvl w:val="0"/>
                <w:numId w:val="136"/>
              </w:numPr>
              <w:tabs>
                <w:tab w:val="left" w:pos="563"/>
              </w:tabs>
              <w:ind w:firstLine="280"/>
              <w:jc w:val="left"/>
            </w:pPr>
            <w:r>
              <w:rPr>
                <w:rStyle w:val="Inne"/>
              </w:rPr>
              <w:t>ocena zadań na ćwiczeniach</w:t>
            </w:r>
          </w:p>
          <w:p w:rsidR="005308FE" w:rsidRDefault="005F19E5">
            <w:pPr>
              <w:pStyle w:val="Inne0"/>
              <w:numPr>
                <w:ilvl w:val="0"/>
                <w:numId w:val="136"/>
              </w:numPr>
              <w:tabs>
                <w:tab w:val="left" w:pos="563"/>
              </w:tabs>
              <w:ind w:firstLine="280"/>
              <w:jc w:val="left"/>
            </w:pPr>
            <w:r>
              <w:rPr>
                <w:rStyle w:val="Inne"/>
              </w:rPr>
              <w:t>obserwacja postaw studenta</w:t>
            </w:r>
          </w:p>
        </w:tc>
      </w:tr>
      <w:tr w:rsidR="005308FE">
        <w:trPr>
          <w:trHeight w:hRule="exact" w:val="2160"/>
          <w:jc w:val="center"/>
        </w:trPr>
        <w:tc>
          <w:tcPr>
            <w:tcW w:w="3446"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tabs>
                <w:tab w:val="left" w:pos="5914"/>
              </w:tabs>
              <w:jc w:val="both"/>
            </w:pPr>
            <w:r>
              <w:rPr>
                <w:rStyle w:val="Inne"/>
              </w:rPr>
              <w:t>Niedostosowanie a nieprzystosowanie społeczne. Definicje niedostosowania społecznego. Osoba przystosowana społecznie. Niedostosowanie społeczne a zagrożenie niedostosowaniem. Zagrożenie niedostosowaniem - mechanizmy wyjaśniające proces. Etapy niedostosowania. Objawy niedostosowania społecznego. Zaburzenia zachowania - kryteria kliniczne wg ICD-10. Zaburzenie opozycyjno-buntownicze Przyczyny niedostosowania społecznego: biologiczne, środowiskowe, rozwojowe. Zranienia emocjonalne w etiologii niedostosowania (podejście socjoterapeutyczne). Rodzinne uwarunkowania niedostosowania - podejście systemowe Szkoła wobec dziecka niedostosowanego społecznie - podejście systemowe.</w:t>
            </w:r>
            <w:r>
              <w:rPr>
                <w:rStyle w:val="Inne"/>
              </w:rPr>
              <w:tab/>
              <w:t>Metody diagnozy niedostosowania. SNS-Skala</w:t>
            </w:r>
          </w:p>
          <w:p w:rsidR="005308FE" w:rsidRDefault="005F19E5">
            <w:pPr>
              <w:pStyle w:val="Inne0"/>
              <w:jc w:val="both"/>
            </w:pPr>
            <w:r>
              <w:rPr>
                <w:rStyle w:val="Inne"/>
              </w:rPr>
              <w:t>Nieprzystosowania Społecznego L. Pytki. Formy pomocy dzieciom, młodzieży i dorosłym niedostosowanym społecznie.</w:t>
            </w:r>
          </w:p>
        </w:tc>
      </w:tr>
      <w:tr w:rsidR="005308FE">
        <w:trPr>
          <w:trHeight w:hRule="exact" w:val="1397"/>
          <w:jc w:val="center"/>
        </w:trPr>
        <w:tc>
          <w:tcPr>
            <w:tcW w:w="3446" w:type="dxa"/>
            <w:tcBorders>
              <w:top w:val="single" w:sz="4" w:space="0" w:color="000000"/>
              <w:left w:val="single" w:sz="4" w:space="0" w:color="000000"/>
            </w:tcBorders>
            <w:shd w:val="clear" w:color="auto" w:fill="auto"/>
          </w:tcPr>
          <w:p w:rsidR="005308FE" w:rsidRDefault="005F19E5">
            <w:pPr>
              <w:pStyle w:val="Inne0"/>
              <w:spacing w:before="280"/>
              <w:jc w:val="left"/>
            </w:pPr>
            <w:r>
              <w:rPr>
                <w:rStyle w:val="Inne"/>
                <w:b/>
                <w:bCs/>
              </w:rPr>
              <w:t>Psychologia konfliktów</w:t>
            </w:r>
          </w:p>
        </w:tc>
        <w:tc>
          <w:tcPr>
            <w:tcW w:w="3667"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K3PS_W02; K3PS_W03;</w:t>
            </w:r>
          </w:p>
          <w:p w:rsidR="005308FE" w:rsidRDefault="005F19E5">
            <w:pPr>
              <w:pStyle w:val="Inne0"/>
            </w:pPr>
            <w:r>
              <w:rPr>
                <w:rStyle w:val="Inne"/>
              </w:rPr>
              <w:t>K3PS_W04; K3PS_W31;</w:t>
            </w:r>
          </w:p>
          <w:p w:rsidR="005308FE" w:rsidRDefault="005F19E5">
            <w:pPr>
              <w:pStyle w:val="Inne0"/>
            </w:pPr>
            <w:r>
              <w:rPr>
                <w:rStyle w:val="Inne"/>
              </w:rPr>
              <w:t>K3PS_U01; K3PS_U02;</w:t>
            </w:r>
          </w:p>
          <w:p w:rsidR="005308FE" w:rsidRDefault="005F19E5">
            <w:pPr>
              <w:pStyle w:val="Inne0"/>
            </w:pPr>
            <w:r>
              <w:rPr>
                <w:rStyle w:val="Inne"/>
              </w:rPr>
              <w:t>K3PS_U12; K3PS_U31;</w:t>
            </w:r>
          </w:p>
          <w:p w:rsidR="005308FE" w:rsidRDefault="005F19E5">
            <w:pPr>
              <w:pStyle w:val="Inne0"/>
            </w:pPr>
            <w:r>
              <w:rPr>
                <w:rStyle w:val="Inne"/>
              </w:rPr>
              <w:t>K3PS_K01; K3PS_K02</w:t>
            </w:r>
          </w:p>
        </w:tc>
        <w:tc>
          <w:tcPr>
            <w:tcW w:w="3632" w:type="dxa"/>
            <w:tcBorders>
              <w:top w:val="single" w:sz="4" w:space="0" w:color="000000"/>
              <w:left w:val="single" w:sz="4" w:space="0" w:color="000000"/>
            </w:tcBorders>
            <w:shd w:val="clear" w:color="auto" w:fill="auto"/>
          </w:tcPr>
          <w:p w:rsidR="005308FE" w:rsidRDefault="005F19E5">
            <w:pPr>
              <w:pStyle w:val="Inne0"/>
              <w:numPr>
                <w:ilvl w:val="0"/>
                <w:numId w:val="137"/>
              </w:numPr>
              <w:tabs>
                <w:tab w:val="left" w:pos="558"/>
              </w:tabs>
              <w:ind w:firstLine="280"/>
              <w:jc w:val="left"/>
            </w:pPr>
            <w:r>
              <w:rPr>
                <w:rStyle w:val="Inne"/>
                <w:u w:val="single"/>
              </w:rPr>
              <w:t>wykłady, ćwiczenia</w:t>
            </w:r>
          </w:p>
          <w:p w:rsidR="005308FE" w:rsidRDefault="005F19E5">
            <w:pPr>
              <w:pStyle w:val="Inne0"/>
              <w:numPr>
                <w:ilvl w:val="0"/>
                <w:numId w:val="137"/>
              </w:numPr>
              <w:tabs>
                <w:tab w:val="left" w:pos="558"/>
              </w:tabs>
              <w:ind w:left="560" w:hanging="280"/>
              <w:jc w:val="left"/>
            </w:pPr>
            <w:r>
              <w:rPr>
                <w:rStyle w:val="Inne"/>
              </w:rPr>
              <w:t>wykład problemowy, prezentacja multimedialna, dyskusja, studium przypadku</w:t>
            </w:r>
          </w:p>
        </w:tc>
        <w:tc>
          <w:tcPr>
            <w:tcW w:w="3525"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38"/>
              </w:numPr>
              <w:tabs>
                <w:tab w:val="left" w:pos="568"/>
              </w:tabs>
              <w:spacing w:line="233" w:lineRule="auto"/>
              <w:ind w:firstLine="280"/>
              <w:jc w:val="left"/>
            </w:pPr>
            <w:r>
              <w:rPr>
                <w:rStyle w:val="Inne"/>
              </w:rPr>
              <w:t>ustny sprawdzian wiedzy</w:t>
            </w:r>
          </w:p>
          <w:p w:rsidR="005308FE" w:rsidRDefault="005F19E5">
            <w:pPr>
              <w:pStyle w:val="Inne0"/>
              <w:numPr>
                <w:ilvl w:val="0"/>
                <w:numId w:val="138"/>
              </w:numPr>
              <w:tabs>
                <w:tab w:val="left" w:pos="568"/>
              </w:tabs>
              <w:spacing w:line="233" w:lineRule="auto"/>
              <w:ind w:firstLine="280"/>
              <w:jc w:val="left"/>
            </w:pPr>
            <w:r>
              <w:rPr>
                <w:rStyle w:val="Inne"/>
              </w:rPr>
              <w:t>aktywność na zajęciach</w:t>
            </w:r>
          </w:p>
          <w:p w:rsidR="005308FE" w:rsidRDefault="005F19E5">
            <w:pPr>
              <w:pStyle w:val="Inne0"/>
              <w:numPr>
                <w:ilvl w:val="0"/>
                <w:numId w:val="138"/>
              </w:numPr>
              <w:tabs>
                <w:tab w:val="left" w:pos="568"/>
              </w:tabs>
              <w:spacing w:line="233" w:lineRule="auto"/>
              <w:ind w:left="560" w:hanging="280"/>
              <w:jc w:val="left"/>
            </w:pPr>
            <w:r>
              <w:rPr>
                <w:rStyle w:val="Inne"/>
              </w:rPr>
              <w:t>ocena wykonania zadania praktycznego</w:t>
            </w:r>
          </w:p>
          <w:p w:rsidR="005308FE" w:rsidRDefault="005F19E5">
            <w:pPr>
              <w:pStyle w:val="Inne0"/>
              <w:numPr>
                <w:ilvl w:val="0"/>
                <w:numId w:val="138"/>
              </w:numPr>
              <w:tabs>
                <w:tab w:val="left" w:pos="568"/>
              </w:tabs>
              <w:spacing w:line="233" w:lineRule="auto"/>
              <w:ind w:firstLine="280"/>
              <w:jc w:val="left"/>
            </w:pPr>
            <w:r>
              <w:rPr>
                <w:rStyle w:val="Inne"/>
              </w:rPr>
              <w:t>obserwacja postaw studenta</w:t>
            </w:r>
          </w:p>
        </w:tc>
      </w:tr>
      <w:tr w:rsidR="005308FE">
        <w:trPr>
          <w:trHeight w:hRule="exact" w:val="557"/>
          <w:jc w:val="center"/>
        </w:trPr>
        <w:tc>
          <w:tcPr>
            <w:tcW w:w="3446"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pPr>
            <w:r>
              <w:rPr>
                <w:rStyle w:val="Inne"/>
              </w:rPr>
              <w:t>Treści programowe</w:t>
            </w:r>
          </w:p>
        </w:tc>
        <w:tc>
          <w:tcPr>
            <w:tcW w:w="108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Zjawisko i natura konfliktu. Postrzeganie konfliktu. Rodzaje konfliktów. Cele i interesy w konflikcie. Style i taktyki stosowane w sytuacji konfliktowej. Metody rozwiązywania konfliktów. Wykorzystywanie osobistych zasobów</w:t>
            </w:r>
          </w:p>
        </w:tc>
      </w:tr>
    </w:tbl>
    <w:p w:rsidR="005308FE" w:rsidRDefault="005F19E5">
      <w:pPr>
        <w:spacing w:line="1" w:lineRule="exact"/>
        <w:rPr>
          <w:sz w:val="2"/>
          <w:szCs w:val="2"/>
        </w:rPr>
      </w:pPr>
      <w:r>
        <w:br w:type="page"/>
      </w:r>
    </w:p>
    <w:tbl>
      <w:tblPr>
        <w:tblW w:w="14270" w:type="dxa"/>
        <w:jc w:val="center"/>
        <w:tblLayout w:type="fixed"/>
        <w:tblCellMar>
          <w:left w:w="10" w:type="dxa"/>
          <w:right w:w="10" w:type="dxa"/>
        </w:tblCellMar>
        <w:tblLook w:val="0000" w:firstRow="0" w:lastRow="0" w:firstColumn="0" w:lastColumn="0" w:noHBand="0" w:noVBand="0"/>
      </w:tblPr>
      <w:tblGrid>
        <w:gridCol w:w="3446"/>
        <w:gridCol w:w="3667"/>
        <w:gridCol w:w="3632"/>
        <w:gridCol w:w="3525"/>
      </w:tblGrid>
      <w:tr w:rsidR="005308FE">
        <w:trPr>
          <w:trHeight w:hRule="exact" w:val="821"/>
          <w:jc w:val="center"/>
        </w:trPr>
        <w:tc>
          <w:tcPr>
            <w:tcW w:w="3446"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w procesie rozwiązywania konfliktów</w:t>
            </w:r>
            <w:r>
              <w:rPr>
                <w:rStyle w:val="Inne"/>
                <w:color w:val="FF0000"/>
              </w:rPr>
              <w:t xml:space="preserve">. </w:t>
            </w:r>
            <w:r>
              <w:rPr>
                <w:rStyle w:val="Inne"/>
              </w:rPr>
              <w:t>Znaczenie przebaczenia w konflikcie. Zapobieganie destruktywnemu konfliktowi. Diagnoza i autodiagnoza w sytuacji konfliktowej. Techniki wspomagające rozwiązywanie konfliktów. Bariery w konstruktywnym rozwiązywaniu konfliktów. Ćwiczenia z wykorzystaniem technik rozwiązywania konfliktów.</w:t>
            </w:r>
          </w:p>
        </w:tc>
      </w:tr>
      <w:tr w:rsidR="005308FE">
        <w:trPr>
          <w:trHeight w:hRule="exact" w:val="1622"/>
          <w:jc w:val="center"/>
        </w:trPr>
        <w:tc>
          <w:tcPr>
            <w:tcW w:w="3446"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polityczna</w:t>
            </w:r>
          </w:p>
        </w:tc>
        <w:tc>
          <w:tcPr>
            <w:tcW w:w="3667" w:type="dxa"/>
            <w:tcBorders>
              <w:top w:val="single" w:sz="4" w:space="0" w:color="000000"/>
              <w:left w:val="single" w:sz="4" w:space="0" w:color="000000"/>
            </w:tcBorders>
            <w:shd w:val="clear" w:color="auto" w:fill="auto"/>
          </w:tcPr>
          <w:p w:rsidR="005308FE" w:rsidRDefault="005F19E5">
            <w:pPr>
              <w:pStyle w:val="Inne0"/>
            </w:pPr>
            <w:r>
              <w:rPr>
                <w:rStyle w:val="Inne"/>
              </w:rPr>
              <w:t>K3PS_W03; K3PS_W04;</w:t>
            </w:r>
          </w:p>
          <w:p w:rsidR="005308FE" w:rsidRDefault="005F19E5">
            <w:pPr>
              <w:pStyle w:val="Inne0"/>
            </w:pPr>
            <w:r>
              <w:rPr>
                <w:rStyle w:val="Inne"/>
              </w:rPr>
              <w:t>K3PS_W30; K3PS_U03;</w:t>
            </w:r>
          </w:p>
          <w:p w:rsidR="005308FE" w:rsidRDefault="005F19E5">
            <w:pPr>
              <w:pStyle w:val="Inne0"/>
            </w:pPr>
            <w:r>
              <w:rPr>
                <w:rStyle w:val="Inne"/>
              </w:rPr>
              <w:t>K3PS_U17; K3PS_U26;</w:t>
            </w:r>
          </w:p>
          <w:p w:rsidR="005308FE" w:rsidRDefault="005F19E5">
            <w:pPr>
              <w:pStyle w:val="Inne0"/>
            </w:pPr>
            <w:r>
              <w:rPr>
                <w:rStyle w:val="Inne"/>
              </w:rPr>
              <w:t>K3PS_K04; K3PS_K11</w:t>
            </w:r>
          </w:p>
        </w:tc>
        <w:tc>
          <w:tcPr>
            <w:tcW w:w="3632" w:type="dxa"/>
            <w:tcBorders>
              <w:top w:val="single" w:sz="4" w:space="0" w:color="000000"/>
              <w:left w:val="single" w:sz="4" w:space="0" w:color="000000"/>
            </w:tcBorders>
            <w:shd w:val="clear" w:color="auto" w:fill="auto"/>
          </w:tcPr>
          <w:p w:rsidR="005308FE" w:rsidRDefault="005F19E5">
            <w:pPr>
              <w:pStyle w:val="Inne0"/>
              <w:numPr>
                <w:ilvl w:val="0"/>
                <w:numId w:val="139"/>
              </w:numPr>
              <w:tabs>
                <w:tab w:val="left" w:pos="558"/>
              </w:tabs>
              <w:ind w:firstLine="280"/>
              <w:jc w:val="left"/>
            </w:pPr>
            <w:r>
              <w:rPr>
                <w:rStyle w:val="Inne"/>
                <w:u w:val="single"/>
              </w:rPr>
              <w:t>wykłady, ćwiczenia</w:t>
            </w:r>
          </w:p>
          <w:p w:rsidR="005308FE" w:rsidRDefault="005F19E5">
            <w:pPr>
              <w:pStyle w:val="Inne0"/>
              <w:numPr>
                <w:ilvl w:val="0"/>
                <w:numId w:val="139"/>
              </w:numPr>
              <w:tabs>
                <w:tab w:val="left" w:pos="558"/>
              </w:tabs>
              <w:ind w:left="560" w:hanging="280"/>
              <w:jc w:val="left"/>
            </w:pPr>
            <w:r>
              <w:rPr>
                <w:rStyle w:val="Inne"/>
              </w:rPr>
              <w:t>wykład konwersatoryjny, analiza literatury, dyskusja, analiza przypadków</w:t>
            </w:r>
          </w:p>
        </w:tc>
        <w:tc>
          <w:tcPr>
            <w:tcW w:w="3525"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40"/>
              </w:numPr>
              <w:tabs>
                <w:tab w:val="left" w:pos="568"/>
              </w:tabs>
              <w:ind w:firstLine="280"/>
              <w:jc w:val="left"/>
            </w:pPr>
            <w:r>
              <w:rPr>
                <w:rStyle w:val="Inne"/>
              </w:rPr>
              <w:t>ustny sprawdzian wiedzy</w:t>
            </w:r>
          </w:p>
          <w:p w:rsidR="005308FE" w:rsidRDefault="005F19E5">
            <w:pPr>
              <w:pStyle w:val="Inne0"/>
              <w:numPr>
                <w:ilvl w:val="0"/>
                <w:numId w:val="140"/>
              </w:numPr>
              <w:tabs>
                <w:tab w:val="left" w:pos="568"/>
              </w:tabs>
              <w:ind w:firstLine="280"/>
              <w:jc w:val="left"/>
            </w:pPr>
            <w:r>
              <w:rPr>
                <w:rStyle w:val="Inne"/>
              </w:rPr>
              <w:t>aktywność na zajęciach</w:t>
            </w:r>
          </w:p>
          <w:p w:rsidR="005308FE" w:rsidRDefault="005F19E5">
            <w:pPr>
              <w:pStyle w:val="Inne0"/>
              <w:numPr>
                <w:ilvl w:val="0"/>
                <w:numId w:val="140"/>
              </w:numPr>
              <w:tabs>
                <w:tab w:val="left" w:pos="568"/>
              </w:tabs>
              <w:ind w:left="560" w:hanging="280"/>
              <w:jc w:val="left"/>
            </w:pPr>
            <w:r>
              <w:rPr>
                <w:rStyle w:val="Inne"/>
              </w:rPr>
              <w:t>ocena wykonania zadania praktycznego</w:t>
            </w:r>
          </w:p>
          <w:p w:rsidR="005308FE" w:rsidRDefault="005F19E5">
            <w:pPr>
              <w:pStyle w:val="Inne0"/>
              <w:numPr>
                <w:ilvl w:val="0"/>
                <w:numId w:val="140"/>
              </w:numPr>
              <w:tabs>
                <w:tab w:val="left" w:pos="568"/>
              </w:tabs>
              <w:ind w:firstLine="280"/>
              <w:jc w:val="left"/>
            </w:pPr>
            <w:r>
              <w:rPr>
                <w:rStyle w:val="Inne"/>
              </w:rPr>
              <w:t>obserwacja postaw studenta</w:t>
            </w:r>
          </w:p>
        </w:tc>
      </w:tr>
      <w:tr w:rsidR="005308FE">
        <w:trPr>
          <w:trHeight w:hRule="exact" w:val="2770"/>
          <w:jc w:val="center"/>
        </w:trPr>
        <w:tc>
          <w:tcPr>
            <w:tcW w:w="3446"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right w:val="single" w:sz="4" w:space="0" w:color="000000"/>
            </w:tcBorders>
            <w:shd w:val="clear" w:color="auto" w:fill="auto"/>
          </w:tcPr>
          <w:p w:rsidR="005308FE" w:rsidRDefault="005F19E5">
            <w:pPr>
              <w:pStyle w:val="Inne0"/>
              <w:jc w:val="both"/>
            </w:pPr>
            <w:r>
              <w:rPr>
                <w:rStyle w:val="Inne"/>
              </w:rPr>
              <w:t xml:space="preserve">Rozwój psychologii politycznej w Polsce. Autorytaryzm i jego </w:t>
            </w:r>
            <w:proofErr w:type="spellStart"/>
            <w:r>
              <w:rPr>
                <w:rStyle w:val="Inne"/>
              </w:rPr>
              <w:t>psychopolityczne</w:t>
            </w:r>
            <w:proofErr w:type="spellEnd"/>
            <w:r>
              <w:rPr>
                <w:rStyle w:val="Inne"/>
              </w:rPr>
              <w:t xml:space="preserve"> konsekwencje. Główne koncepcje autorytaryzmu: od koncepcji </w:t>
            </w:r>
            <w:proofErr w:type="spellStart"/>
            <w:r>
              <w:rPr>
                <w:rStyle w:val="Inne"/>
              </w:rPr>
              <w:t>psychodynamicznych</w:t>
            </w:r>
            <w:proofErr w:type="spellEnd"/>
            <w:r>
              <w:rPr>
                <w:rStyle w:val="Inne"/>
              </w:rPr>
              <w:t xml:space="preserve"> do koncepcji poznawczych. Poczucie podmiotowości i alienacja polityczna. Główne koncepcje podmiotowości i alienacji politycznej: syndrom czy zjawisko jednowymiarowe? Alienacja polityczna jako wyznacznik </w:t>
            </w:r>
            <w:proofErr w:type="spellStart"/>
            <w:r>
              <w:rPr>
                <w:rStyle w:val="Inne"/>
              </w:rPr>
              <w:t>zachowań</w:t>
            </w:r>
            <w:proofErr w:type="spellEnd"/>
            <w:r>
              <w:rPr>
                <w:rStyle w:val="Inne"/>
              </w:rPr>
              <w:t xml:space="preserve"> wyborczych. Delegitymizacja systemu politycznego w Polsce: wyjaśnianie przyczyn z perspektywy badań psychologicznych. Teoria kapitału społecznego i mity legitymizujące system: rola przekonań i obrazu świata społecznego jednostki. Zaufanie interpersonalne i jego konsekwencje. Zachowania wyborcze jednostki. Przyczyny, dla których ludzie głosują lub nie głosują. Najważniejsze modele wyjaśniające zachowania wyborcze w aspekcie wyboru politycznego. Narzędzia do pomiaru autorytaryzmu: skala F i RWA.</w:t>
            </w:r>
          </w:p>
          <w:p w:rsidR="005308FE" w:rsidRDefault="005F19E5">
            <w:pPr>
              <w:pStyle w:val="Inne0"/>
              <w:jc w:val="both"/>
            </w:pPr>
            <w:r>
              <w:rPr>
                <w:rStyle w:val="Inne"/>
              </w:rPr>
              <w:t>Wybór polityczny dokonywanego podczas głosowania w świetle badań psychologicznych.</w:t>
            </w:r>
          </w:p>
        </w:tc>
      </w:tr>
      <w:tr w:rsidR="005308FE">
        <w:trPr>
          <w:trHeight w:hRule="exact" w:val="1354"/>
          <w:jc w:val="center"/>
        </w:trPr>
        <w:tc>
          <w:tcPr>
            <w:tcW w:w="3446"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Trening umiejętności społecznych</w:t>
            </w:r>
          </w:p>
        </w:tc>
        <w:tc>
          <w:tcPr>
            <w:tcW w:w="3667"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K3PS_W03; K3PS_W05;</w:t>
            </w:r>
          </w:p>
          <w:p w:rsidR="005308FE" w:rsidRDefault="005F19E5">
            <w:pPr>
              <w:pStyle w:val="Inne0"/>
            </w:pPr>
            <w:r>
              <w:rPr>
                <w:rStyle w:val="Inne"/>
              </w:rPr>
              <w:t>K3PS_W22; K3PS_U01;</w:t>
            </w:r>
          </w:p>
          <w:p w:rsidR="005308FE" w:rsidRDefault="005F19E5">
            <w:pPr>
              <w:pStyle w:val="Inne0"/>
              <w:spacing w:line="230" w:lineRule="auto"/>
            </w:pPr>
            <w:r>
              <w:rPr>
                <w:rStyle w:val="Inne"/>
              </w:rPr>
              <w:t>K3PS_U02; K3PS_U07;</w:t>
            </w:r>
          </w:p>
          <w:p w:rsidR="005308FE" w:rsidRDefault="005F19E5">
            <w:pPr>
              <w:pStyle w:val="Inne0"/>
            </w:pPr>
            <w:r>
              <w:rPr>
                <w:rStyle w:val="Inne"/>
              </w:rPr>
              <w:t>K3PS_U11; K3PS_U22;</w:t>
            </w:r>
          </w:p>
          <w:p w:rsidR="005308FE" w:rsidRDefault="005F19E5">
            <w:pPr>
              <w:pStyle w:val="Inne0"/>
              <w:spacing w:line="230" w:lineRule="auto"/>
            </w:pPr>
            <w:r>
              <w:rPr>
                <w:rStyle w:val="Inne"/>
              </w:rPr>
              <w:t>K3PS_K02</w:t>
            </w:r>
          </w:p>
        </w:tc>
        <w:tc>
          <w:tcPr>
            <w:tcW w:w="3632" w:type="dxa"/>
            <w:tcBorders>
              <w:top w:val="single" w:sz="4" w:space="0" w:color="000000"/>
              <w:left w:val="single" w:sz="4" w:space="0" w:color="000000"/>
            </w:tcBorders>
            <w:shd w:val="clear" w:color="auto" w:fill="auto"/>
          </w:tcPr>
          <w:p w:rsidR="005308FE" w:rsidRDefault="005F19E5">
            <w:pPr>
              <w:pStyle w:val="Inne0"/>
              <w:numPr>
                <w:ilvl w:val="0"/>
                <w:numId w:val="141"/>
              </w:numPr>
              <w:tabs>
                <w:tab w:val="left" w:pos="558"/>
              </w:tabs>
              <w:spacing w:line="233" w:lineRule="auto"/>
              <w:ind w:firstLine="280"/>
              <w:jc w:val="left"/>
            </w:pPr>
            <w:r>
              <w:rPr>
                <w:rStyle w:val="Inne"/>
                <w:u w:val="single"/>
              </w:rPr>
              <w:t>warsztaty</w:t>
            </w:r>
          </w:p>
          <w:p w:rsidR="005308FE" w:rsidRDefault="005F19E5">
            <w:pPr>
              <w:pStyle w:val="Inne0"/>
              <w:numPr>
                <w:ilvl w:val="0"/>
                <w:numId w:val="141"/>
              </w:numPr>
              <w:tabs>
                <w:tab w:val="left" w:pos="558"/>
              </w:tabs>
              <w:spacing w:line="233" w:lineRule="auto"/>
              <w:ind w:left="560" w:hanging="280"/>
              <w:jc w:val="left"/>
            </w:pPr>
            <w:r>
              <w:rPr>
                <w:rStyle w:val="Inne"/>
              </w:rPr>
              <w:t>pokaz, prezentacja, metoda warsztatowa</w:t>
            </w:r>
          </w:p>
        </w:tc>
        <w:tc>
          <w:tcPr>
            <w:tcW w:w="3525"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42"/>
              </w:numPr>
              <w:tabs>
                <w:tab w:val="left" w:pos="563"/>
              </w:tabs>
              <w:ind w:firstLine="280"/>
              <w:jc w:val="left"/>
            </w:pPr>
            <w:r>
              <w:rPr>
                <w:rStyle w:val="Inne"/>
              </w:rPr>
              <w:t>aktywność na zajęciach</w:t>
            </w:r>
          </w:p>
          <w:p w:rsidR="005308FE" w:rsidRDefault="005F19E5">
            <w:pPr>
              <w:pStyle w:val="Inne0"/>
              <w:numPr>
                <w:ilvl w:val="0"/>
                <w:numId w:val="142"/>
              </w:numPr>
              <w:tabs>
                <w:tab w:val="left" w:pos="563"/>
              </w:tabs>
              <w:ind w:firstLine="280"/>
              <w:jc w:val="left"/>
            </w:pPr>
            <w:r>
              <w:rPr>
                <w:rStyle w:val="Inne"/>
              </w:rPr>
              <w:t>ocena zadań na warsztatach</w:t>
            </w:r>
          </w:p>
          <w:p w:rsidR="005308FE" w:rsidRDefault="005F19E5">
            <w:pPr>
              <w:pStyle w:val="Inne0"/>
              <w:numPr>
                <w:ilvl w:val="0"/>
                <w:numId w:val="142"/>
              </w:numPr>
              <w:tabs>
                <w:tab w:val="left" w:pos="563"/>
              </w:tabs>
              <w:ind w:firstLine="280"/>
              <w:jc w:val="left"/>
            </w:pPr>
            <w:r>
              <w:rPr>
                <w:rStyle w:val="Inne"/>
              </w:rPr>
              <w:t>obserwacja postaw studenta</w:t>
            </w:r>
          </w:p>
        </w:tc>
      </w:tr>
      <w:tr w:rsidR="005308FE">
        <w:trPr>
          <w:trHeight w:hRule="exact" w:val="1901"/>
          <w:jc w:val="center"/>
        </w:trPr>
        <w:tc>
          <w:tcPr>
            <w:tcW w:w="3446"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Trening umiejętności społecznych w specyfice uczenia osób dorosłych. Metody pracy trenera umiejętności społecznych. Techniki i metody aktywne w warsztacie trenera umiejętności społecznych. Trening umiejętności społecznych osób z niepełnosprawnościami i jego rodzaje. Kompetencje interpersonalne w pracy trenera, sposoby ich nabywania: asertywność, radzenie sobie ze stresem, tolerancja, kreatywność, komunikatywność. Komunikacja otwarta: werbalna i niewerbalna, prowadzenie rozmowy (m.in. parafrazowanie, odzwierciedlenie uczuć, klaryfikacja). Komunikacja i postawa asertywna. Radzenie sobie ze stresem i sytuacjami trudnymi. Trening antydyskryminacyjny - procesy etykietowania i stygmatyzacji społecznej. Trening rozumienia emocji i empatii.</w:t>
            </w:r>
          </w:p>
        </w:tc>
      </w:tr>
    </w:tbl>
    <w:p w:rsidR="005308FE" w:rsidRDefault="005F19E5">
      <w:pPr>
        <w:spacing w:line="1" w:lineRule="exact"/>
        <w:rPr>
          <w:sz w:val="2"/>
          <w:szCs w:val="2"/>
        </w:rPr>
      </w:pPr>
      <w:r>
        <w:br w:type="page"/>
      </w:r>
    </w:p>
    <w:tbl>
      <w:tblPr>
        <w:tblW w:w="14270" w:type="dxa"/>
        <w:jc w:val="center"/>
        <w:tblLayout w:type="fixed"/>
        <w:tblCellMar>
          <w:left w:w="10" w:type="dxa"/>
          <w:right w:w="10" w:type="dxa"/>
        </w:tblCellMar>
        <w:tblLook w:val="0000" w:firstRow="0" w:lastRow="0" w:firstColumn="0" w:lastColumn="0" w:noHBand="0" w:noVBand="0"/>
      </w:tblPr>
      <w:tblGrid>
        <w:gridCol w:w="3446"/>
        <w:gridCol w:w="3667"/>
        <w:gridCol w:w="3632"/>
        <w:gridCol w:w="3525"/>
      </w:tblGrid>
      <w:tr w:rsidR="005308FE">
        <w:trPr>
          <w:trHeight w:hRule="exact" w:val="1430"/>
          <w:jc w:val="center"/>
        </w:trPr>
        <w:tc>
          <w:tcPr>
            <w:tcW w:w="3446"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b/>
                <w:bCs/>
              </w:rPr>
              <w:lastRenderedPageBreak/>
              <w:t>Wykluczenie społeczne</w:t>
            </w:r>
          </w:p>
        </w:tc>
        <w:tc>
          <w:tcPr>
            <w:tcW w:w="3667" w:type="dxa"/>
            <w:tcBorders>
              <w:top w:val="single" w:sz="4" w:space="0" w:color="000000"/>
              <w:left w:val="single" w:sz="4" w:space="0" w:color="000000"/>
            </w:tcBorders>
            <w:shd w:val="clear" w:color="auto" w:fill="auto"/>
          </w:tcPr>
          <w:p w:rsidR="005308FE" w:rsidRDefault="005F19E5">
            <w:pPr>
              <w:pStyle w:val="Inne0"/>
            </w:pPr>
            <w:r>
              <w:rPr>
                <w:rStyle w:val="Inne"/>
              </w:rPr>
              <w:t>K3PS_W03; K3PS_W09;</w:t>
            </w:r>
          </w:p>
          <w:p w:rsidR="005308FE" w:rsidRDefault="005F19E5">
            <w:pPr>
              <w:pStyle w:val="Inne0"/>
            </w:pPr>
            <w:r>
              <w:rPr>
                <w:rStyle w:val="Inne"/>
              </w:rPr>
              <w:t>K3PS_U01; K3PS_U09; K3PS_U26;</w:t>
            </w:r>
          </w:p>
          <w:p w:rsidR="005308FE" w:rsidRDefault="005F19E5">
            <w:pPr>
              <w:pStyle w:val="Inne0"/>
              <w:spacing w:line="230" w:lineRule="auto"/>
            </w:pPr>
            <w:r>
              <w:rPr>
                <w:rStyle w:val="Inne"/>
              </w:rPr>
              <w:t>K3PS_K02; K3PS_K11</w:t>
            </w:r>
          </w:p>
        </w:tc>
        <w:tc>
          <w:tcPr>
            <w:tcW w:w="3632" w:type="dxa"/>
            <w:tcBorders>
              <w:top w:val="single" w:sz="4" w:space="0" w:color="000000"/>
              <w:left w:val="single" w:sz="4" w:space="0" w:color="000000"/>
            </w:tcBorders>
            <w:shd w:val="clear" w:color="auto" w:fill="auto"/>
            <w:vAlign w:val="center"/>
          </w:tcPr>
          <w:p w:rsidR="005308FE" w:rsidRDefault="005F19E5">
            <w:pPr>
              <w:pStyle w:val="Inne0"/>
              <w:numPr>
                <w:ilvl w:val="0"/>
                <w:numId w:val="143"/>
              </w:numPr>
              <w:tabs>
                <w:tab w:val="left" w:pos="558"/>
              </w:tabs>
              <w:ind w:firstLine="280"/>
              <w:jc w:val="left"/>
            </w:pPr>
            <w:r>
              <w:rPr>
                <w:rStyle w:val="Inne"/>
                <w:u w:val="single"/>
              </w:rPr>
              <w:t>wykłady, ćwiczenia</w:t>
            </w:r>
          </w:p>
          <w:p w:rsidR="005308FE" w:rsidRDefault="005F19E5">
            <w:pPr>
              <w:pStyle w:val="Inne0"/>
              <w:numPr>
                <w:ilvl w:val="0"/>
                <w:numId w:val="143"/>
              </w:numPr>
              <w:tabs>
                <w:tab w:val="left" w:pos="558"/>
              </w:tabs>
              <w:ind w:left="560" w:hanging="280"/>
              <w:jc w:val="left"/>
            </w:pPr>
            <w:r>
              <w:rPr>
                <w:rStyle w:val="Inne"/>
              </w:rPr>
              <w:t>wykład konwersatoryjny, prezentacje multimedialne, analiza tekstów z dyskusją, metoda projektu</w:t>
            </w:r>
          </w:p>
        </w:tc>
        <w:tc>
          <w:tcPr>
            <w:tcW w:w="3525"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numPr>
                <w:ilvl w:val="0"/>
                <w:numId w:val="144"/>
              </w:numPr>
              <w:tabs>
                <w:tab w:val="left" w:pos="568"/>
              </w:tabs>
              <w:ind w:firstLine="280"/>
              <w:jc w:val="left"/>
            </w:pPr>
            <w:r>
              <w:rPr>
                <w:rStyle w:val="Inne"/>
              </w:rPr>
              <w:t>pisemny sprawdzian wiedzy</w:t>
            </w:r>
          </w:p>
          <w:p w:rsidR="005308FE" w:rsidRDefault="005F19E5">
            <w:pPr>
              <w:pStyle w:val="Inne0"/>
              <w:numPr>
                <w:ilvl w:val="0"/>
                <w:numId w:val="144"/>
              </w:numPr>
              <w:tabs>
                <w:tab w:val="left" w:pos="568"/>
              </w:tabs>
              <w:ind w:firstLine="280"/>
              <w:jc w:val="left"/>
            </w:pPr>
            <w:r>
              <w:rPr>
                <w:rStyle w:val="Inne"/>
              </w:rPr>
              <w:t>udział w dyskusji</w:t>
            </w:r>
          </w:p>
          <w:p w:rsidR="005308FE" w:rsidRDefault="005F19E5">
            <w:pPr>
              <w:pStyle w:val="Inne0"/>
              <w:numPr>
                <w:ilvl w:val="0"/>
                <w:numId w:val="144"/>
              </w:numPr>
              <w:tabs>
                <w:tab w:val="left" w:pos="568"/>
              </w:tabs>
              <w:ind w:firstLine="280"/>
              <w:jc w:val="left"/>
            </w:pPr>
            <w:r>
              <w:rPr>
                <w:rStyle w:val="Inne"/>
              </w:rPr>
              <w:t>aktywność na zajęciach</w:t>
            </w:r>
          </w:p>
          <w:p w:rsidR="005308FE" w:rsidRDefault="005F19E5">
            <w:pPr>
              <w:pStyle w:val="Inne0"/>
              <w:numPr>
                <w:ilvl w:val="0"/>
                <w:numId w:val="144"/>
              </w:numPr>
              <w:tabs>
                <w:tab w:val="left" w:pos="568"/>
              </w:tabs>
              <w:ind w:firstLine="280"/>
              <w:jc w:val="left"/>
            </w:pPr>
            <w:r>
              <w:rPr>
                <w:rStyle w:val="Inne"/>
              </w:rPr>
              <w:t>ocena realizacji projektu</w:t>
            </w:r>
          </w:p>
          <w:p w:rsidR="005308FE" w:rsidRDefault="005F19E5">
            <w:pPr>
              <w:pStyle w:val="Inne0"/>
              <w:numPr>
                <w:ilvl w:val="0"/>
                <w:numId w:val="144"/>
              </w:numPr>
              <w:tabs>
                <w:tab w:val="left" w:pos="568"/>
              </w:tabs>
              <w:ind w:firstLine="280"/>
              <w:jc w:val="left"/>
            </w:pPr>
            <w:r>
              <w:rPr>
                <w:rStyle w:val="Inne"/>
              </w:rPr>
              <w:t>obserwacja postaw studenta</w:t>
            </w:r>
          </w:p>
        </w:tc>
      </w:tr>
      <w:tr w:rsidR="005308FE">
        <w:trPr>
          <w:trHeight w:hRule="exact" w:val="2976"/>
          <w:jc w:val="center"/>
        </w:trPr>
        <w:tc>
          <w:tcPr>
            <w:tcW w:w="3446"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color w:val="222222"/>
              </w:rPr>
              <w:t xml:space="preserve">Podstawowe pojęcia, teorie i zjawiska dotyczące wykluczenia społecznego, ubóstwa i marginalizacji. Uwarunkowanie tych zjawisk oraz związki z niepełnosprawnością, edukacją, zatrudnieniem i zjawiskiem z zakresu patologii społecznej. Zaprezentowanie subiektywnych wymiarów biedy i wykluczenia społecznego oraz sposobów radzenia sobie z nimi. </w:t>
            </w:r>
            <w:r>
              <w:rPr>
                <w:rStyle w:val="Inne"/>
              </w:rPr>
              <w:t xml:space="preserve">Marginalizacja i wykluczenie społeczne - tradycja i ewolucja, obszary i pomiary. Przyczyny ubóstwa i wykluczenia, interpretacje strukturalne i kulturowe, koncepcja kultury ubóstwa. Wokół koncepcji </w:t>
            </w:r>
            <w:proofErr w:type="spellStart"/>
            <w:r>
              <w:rPr>
                <w:rStyle w:val="Inne"/>
                <w:lang w:eastAsia="en-US" w:bidi="en-US"/>
              </w:rPr>
              <w:t>underclass</w:t>
            </w:r>
            <w:proofErr w:type="spellEnd"/>
            <w:r>
              <w:rPr>
                <w:rStyle w:val="Inne"/>
                <w:lang w:eastAsia="en-US" w:bidi="en-US"/>
              </w:rPr>
              <w:t xml:space="preserve"> </w:t>
            </w:r>
            <w:r>
              <w:rPr>
                <w:rStyle w:val="Inne"/>
              </w:rPr>
              <w:t>i państwa opiekuńczego. Specyfika polskiej biedy i wykluczenia społecznego. Wiek a ubóstwo i wykluczenie społeczne: bieda dzieci, bieda ludzi starych. Płeć a ubóstwo i wykluczenie społeczne (feminizacja ubóstwa). Niepełnosprawność a ubóstwo i wykluczenie społeczne. Inteligencja a bieda i wykluczenie społeczne. Wykluczenie z rynku pracy i konsumpcji. Wykluczenie z systemu edukacji i z uczestnictwa w kulturze. Patologie społeczne a ubóstwo i wykluczenie społeczne: bezdomność, alkoholizm i przestępczość. Analiza i interpretacja problemów społecznych w obrębie psychologii, prawidłowe interpretowanie zjawisk społecznych.</w:t>
            </w:r>
          </w:p>
        </w:tc>
      </w:tr>
    </w:tbl>
    <w:p w:rsidR="005308FE" w:rsidRDefault="005308FE">
      <w:pPr>
        <w:spacing w:after="1059" w:line="1" w:lineRule="exact"/>
      </w:pPr>
    </w:p>
    <w:p w:rsidR="005308FE" w:rsidRDefault="005F19E5">
      <w:pPr>
        <w:pStyle w:val="Podpistabeli0"/>
        <w:ind w:left="96"/>
      </w:pPr>
      <w:r>
        <w:rPr>
          <w:rStyle w:val="Podpistabeli"/>
          <w:b/>
          <w:bCs/>
          <w:lang w:val="en-US" w:eastAsia="en-US" w:bidi="en-US"/>
        </w:rPr>
        <w:t>SEMESTR IX</w:t>
      </w:r>
    </w:p>
    <w:tbl>
      <w:tblPr>
        <w:tblW w:w="14289" w:type="dxa"/>
        <w:jc w:val="center"/>
        <w:tblLayout w:type="fixed"/>
        <w:tblCellMar>
          <w:left w:w="10" w:type="dxa"/>
          <w:right w:w="10" w:type="dxa"/>
        </w:tblCellMar>
        <w:tblLook w:val="0000" w:firstRow="0" w:lastRow="0" w:firstColumn="0" w:lastColumn="0" w:noHBand="0" w:noVBand="0"/>
      </w:tblPr>
      <w:tblGrid>
        <w:gridCol w:w="3459"/>
        <w:gridCol w:w="3668"/>
        <w:gridCol w:w="3618"/>
        <w:gridCol w:w="3544"/>
      </w:tblGrid>
      <w:tr w:rsidR="005308FE">
        <w:trPr>
          <w:trHeight w:hRule="exact" w:val="1891"/>
          <w:jc w:val="center"/>
        </w:trPr>
        <w:tc>
          <w:tcPr>
            <w:tcW w:w="3459"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kryzysu</w:t>
            </w:r>
          </w:p>
        </w:tc>
        <w:tc>
          <w:tcPr>
            <w:tcW w:w="3668"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K3PS_W03; K3PS_W13;</w:t>
            </w:r>
          </w:p>
          <w:p w:rsidR="005308FE" w:rsidRDefault="005F19E5">
            <w:pPr>
              <w:pStyle w:val="Inne0"/>
            </w:pPr>
            <w:r>
              <w:rPr>
                <w:rStyle w:val="Inne"/>
              </w:rPr>
              <w:t>K3PS_U01; K3PS_U02;</w:t>
            </w:r>
          </w:p>
          <w:p w:rsidR="005308FE" w:rsidRDefault="005F19E5">
            <w:pPr>
              <w:pStyle w:val="Inne0"/>
            </w:pPr>
            <w:r>
              <w:rPr>
                <w:rStyle w:val="Inne"/>
              </w:rPr>
              <w:t>K3PS_U31; K3PS_K10</w:t>
            </w:r>
          </w:p>
        </w:tc>
        <w:tc>
          <w:tcPr>
            <w:tcW w:w="3618" w:type="dxa"/>
            <w:tcBorders>
              <w:top w:val="single" w:sz="4" w:space="0" w:color="000000"/>
              <w:left w:val="single" w:sz="4" w:space="0" w:color="000000"/>
            </w:tcBorders>
            <w:shd w:val="clear" w:color="auto" w:fill="auto"/>
          </w:tcPr>
          <w:p w:rsidR="005308FE" w:rsidRDefault="005F19E5">
            <w:pPr>
              <w:pStyle w:val="Inne0"/>
              <w:numPr>
                <w:ilvl w:val="0"/>
                <w:numId w:val="145"/>
              </w:numPr>
              <w:tabs>
                <w:tab w:val="left" w:pos="558"/>
              </w:tabs>
              <w:spacing w:line="233" w:lineRule="auto"/>
              <w:ind w:firstLine="280"/>
              <w:jc w:val="left"/>
            </w:pPr>
            <w:r>
              <w:rPr>
                <w:rStyle w:val="Inne"/>
                <w:u w:val="single"/>
              </w:rPr>
              <w:t>wykłady, ćwiczenia</w:t>
            </w:r>
          </w:p>
          <w:p w:rsidR="005308FE" w:rsidRDefault="005F19E5">
            <w:pPr>
              <w:pStyle w:val="Inne0"/>
              <w:numPr>
                <w:ilvl w:val="0"/>
                <w:numId w:val="145"/>
              </w:numPr>
              <w:tabs>
                <w:tab w:val="left" w:pos="558"/>
              </w:tabs>
              <w:spacing w:line="233" w:lineRule="auto"/>
              <w:ind w:left="560" w:hanging="280"/>
              <w:jc w:val="left"/>
            </w:pPr>
            <w:r>
              <w:rPr>
                <w:rStyle w:val="Inne"/>
              </w:rPr>
              <w:t>wykład informacyjny, dyskusja, prezentacja, metoda sytuacyjna</w:t>
            </w:r>
          </w:p>
        </w:tc>
        <w:tc>
          <w:tcPr>
            <w:tcW w:w="3544"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46"/>
              </w:numPr>
              <w:tabs>
                <w:tab w:val="left" w:pos="563"/>
              </w:tabs>
              <w:ind w:firstLine="280"/>
              <w:jc w:val="left"/>
            </w:pPr>
            <w:r>
              <w:rPr>
                <w:rStyle w:val="Inne"/>
              </w:rPr>
              <w:t>egzamin pisemny (test)</w:t>
            </w:r>
          </w:p>
          <w:p w:rsidR="005308FE" w:rsidRDefault="005F19E5">
            <w:pPr>
              <w:pStyle w:val="Inne0"/>
              <w:numPr>
                <w:ilvl w:val="0"/>
                <w:numId w:val="146"/>
              </w:numPr>
              <w:tabs>
                <w:tab w:val="left" w:pos="563"/>
              </w:tabs>
              <w:ind w:firstLine="280"/>
              <w:jc w:val="left"/>
            </w:pPr>
            <w:r>
              <w:rPr>
                <w:rStyle w:val="Inne"/>
              </w:rPr>
              <w:t>ocena zadań na ćwiczeniach</w:t>
            </w:r>
          </w:p>
          <w:p w:rsidR="005308FE" w:rsidRDefault="005F19E5">
            <w:pPr>
              <w:pStyle w:val="Inne0"/>
              <w:numPr>
                <w:ilvl w:val="0"/>
                <w:numId w:val="146"/>
              </w:numPr>
              <w:tabs>
                <w:tab w:val="left" w:pos="563"/>
              </w:tabs>
              <w:ind w:left="560" w:hanging="280"/>
              <w:jc w:val="left"/>
            </w:pPr>
            <w:r>
              <w:rPr>
                <w:rStyle w:val="Inne"/>
              </w:rPr>
              <w:t>przygotowanie i ocena prezentacji</w:t>
            </w:r>
          </w:p>
          <w:p w:rsidR="005308FE" w:rsidRDefault="005F19E5">
            <w:pPr>
              <w:pStyle w:val="Inne0"/>
              <w:numPr>
                <w:ilvl w:val="0"/>
                <w:numId w:val="146"/>
              </w:numPr>
              <w:tabs>
                <w:tab w:val="left" w:pos="563"/>
              </w:tabs>
              <w:ind w:firstLine="280"/>
              <w:jc w:val="left"/>
            </w:pPr>
            <w:r>
              <w:rPr>
                <w:rStyle w:val="Inne"/>
              </w:rPr>
              <w:t>obserwacja postaw studenta</w:t>
            </w:r>
          </w:p>
        </w:tc>
      </w:tr>
      <w:tr w:rsidR="005308FE">
        <w:trPr>
          <w:trHeight w:hRule="exact" w:val="1094"/>
          <w:jc w:val="center"/>
        </w:trPr>
        <w:tc>
          <w:tcPr>
            <w:tcW w:w="3459"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8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Kryzys psychologiczny - definicje. Dlaczego pojawiają się kryzysy? Rodzaje kryzysów psychologicznych/emocjonalnych. Fazy kryzysu psychologicznego. Typologie kryzysów. Kiedy powstaje kryzys i w jakich sferach się przejawia? Problemy związane z kryzysami ze względu na subdyscyplinę psychologii (psychologia kliniczna, psychologia społeczna, psychologia rozwojowa, psychologia stresu). Diagnoza (ocena) kryzysu psychologicznego. Różnice między kryzysami</w:t>
            </w:r>
          </w:p>
        </w:tc>
      </w:tr>
    </w:tbl>
    <w:p w:rsidR="005308FE" w:rsidRDefault="005F19E5">
      <w:pPr>
        <w:spacing w:line="1" w:lineRule="exact"/>
        <w:rPr>
          <w:sz w:val="2"/>
          <w:szCs w:val="2"/>
        </w:rPr>
      </w:pPr>
      <w:r>
        <w:br w:type="page"/>
      </w:r>
    </w:p>
    <w:tbl>
      <w:tblPr>
        <w:tblW w:w="14290" w:type="dxa"/>
        <w:jc w:val="center"/>
        <w:tblLayout w:type="fixed"/>
        <w:tblCellMar>
          <w:left w:w="10" w:type="dxa"/>
          <w:right w:w="10" w:type="dxa"/>
        </w:tblCellMar>
        <w:tblLook w:val="0000" w:firstRow="0" w:lastRow="0" w:firstColumn="0" w:lastColumn="0" w:noHBand="0" w:noVBand="0"/>
      </w:tblPr>
      <w:tblGrid>
        <w:gridCol w:w="3461"/>
        <w:gridCol w:w="3665"/>
        <w:gridCol w:w="3558"/>
        <w:gridCol w:w="3606"/>
      </w:tblGrid>
      <w:tr w:rsidR="005308FE">
        <w:trPr>
          <w:trHeight w:hRule="exact" w:val="552"/>
          <w:jc w:val="center"/>
        </w:trPr>
        <w:tc>
          <w:tcPr>
            <w:tcW w:w="3461"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psychologicznymi a rozmaitymi stresowymi stanami reaktywnymi. Komunikowanie się i funkcjonowanie w grupie. Przyjmowanie i udzielanie wsparcia. Diagnozowanie zniekształceń poznawczych i obronnych u klientów kryzysowych.</w:t>
            </w:r>
          </w:p>
        </w:tc>
      </w:tr>
      <w:tr w:rsidR="005308FE">
        <w:trPr>
          <w:trHeight w:hRule="exact" w:val="1915"/>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420"/>
              <w:jc w:val="left"/>
            </w:pPr>
            <w:r>
              <w:rPr>
                <w:rStyle w:val="Inne"/>
                <w:b/>
                <w:bCs/>
              </w:rPr>
              <w:t>Podstawy prawa dla psychologów</w:t>
            </w:r>
          </w:p>
        </w:tc>
        <w:tc>
          <w:tcPr>
            <w:tcW w:w="3665" w:type="dxa"/>
            <w:tcBorders>
              <w:top w:val="single" w:sz="4" w:space="0" w:color="000000"/>
              <w:left w:val="single" w:sz="4" w:space="0" w:color="000000"/>
            </w:tcBorders>
            <w:shd w:val="clear" w:color="auto" w:fill="auto"/>
          </w:tcPr>
          <w:p w:rsidR="005308FE" w:rsidRDefault="005F19E5">
            <w:pPr>
              <w:pStyle w:val="Inne0"/>
            </w:pPr>
            <w:r>
              <w:rPr>
                <w:rStyle w:val="Inne"/>
              </w:rPr>
              <w:t>K3PS_W25; K3PS_W27;</w:t>
            </w:r>
          </w:p>
          <w:p w:rsidR="005308FE" w:rsidRDefault="005F19E5">
            <w:pPr>
              <w:pStyle w:val="Inne0"/>
            </w:pPr>
            <w:r>
              <w:rPr>
                <w:rStyle w:val="Inne"/>
              </w:rPr>
              <w:t>K3PS_U15; K3PS_U21;</w:t>
            </w:r>
          </w:p>
          <w:p w:rsidR="005308FE" w:rsidRDefault="005F19E5">
            <w:pPr>
              <w:pStyle w:val="Inne0"/>
              <w:spacing w:line="230" w:lineRule="auto"/>
            </w:pPr>
            <w:r>
              <w:rPr>
                <w:rStyle w:val="Inne"/>
              </w:rPr>
              <w:t>K3PS_K04</w:t>
            </w:r>
          </w:p>
        </w:tc>
        <w:tc>
          <w:tcPr>
            <w:tcW w:w="3558" w:type="dxa"/>
            <w:tcBorders>
              <w:top w:val="single" w:sz="4" w:space="0" w:color="000000"/>
              <w:left w:val="single" w:sz="4" w:space="0" w:color="000000"/>
            </w:tcBorders>
            <w:shd w:val="clear" w:color="auto" w:fill="auto"/>
            <w:vAlign w:val="bottom"/>
          </w:tcPr>
          <w:p w:rsidR="005308FE" w:rsidRDefault="005F19E5">
            <w:pPr>
              <w:pStyle w:val="Inne0"/>
              <w:numPr>
                <w:ilvl w:val="0"/>
                <w:numId w:val="147"/>
              </w:numPr>
              <w:tabs>
                <w:tab w:val="left" w:pos="558"/>
              </w:tabs>
              <w:ind w:firstLine="280"/>
              <w:jc w:val="left"/>
            </w:pPr>
            <w:r>
              <w:rPr>
                <w:rStyle w:val="Inne"/>
                <w:u w:val="single"/>
              </w:rPr>
              <w:t>wykłady, ćwiczenia</w:t>
            </w:r>
          </w:p>
          <w:p w:rsidR="005308FE" w:rsidRDefault="005F19E5">
            <w:pPr>
              <w:pStyle w:val="Inne0"/>
              <w:numPr>
                <w:ilvl w:val="0"/>
                <w:numId w:val="147"/>
              </w:numPr>
              <w:tabs>
                <w:tab w:val="left" w:pos="558"/>
              </w:tabs>
              <w:ind w:left="560" w:hanging="280"/>
              <w:jc w:val="left"/>
            </w:pPr>
            <w:r>
              <w:rPr>
                <w:rStyle w:val="Inne"/>
              </w:rPr>
              <w:t>wykład informacyjny, dyskusja, wyjaśnianie, analiza aktów prawnych, dokumentów, sporządzanie projektów dokumentów, symulacja rozprawy</w:t>
            </w:r>
          </w:p>
        </w:tc>
        <w:tc>
          <w:tcPr>
            <w:tcW w:w="360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48"/>
              </w:numPr>
              <w:tabs>
                <w:tab w:val="left" w:pos="568"/>
              </w:tabs>
              <w:ind w:left="560" w:hanging="280"/>
              <w:jc w:val="left"/>
            </w:pPr>
            <w:r>
              <w:rPr>
                <w:rStyle w:val="Inne"/>
              </w:rPr>
              <w:t>pisemny sprawdzian wiedzy (test)</w:t>
            </w:r>
          </w:p>
          <w:p w:rsidR="005308FE" w:rsidRDefault="005F19E5">
            <w:pPr>
              <w:pStyle w:val="Inne0"/>
              <w:numPr>
                <w:ilvl w:val="0"/>
                <w:numId w:val="148"/>
              </w:numPr>
              <w:tabs>
                <w:tab w:val="left" w:pos="568"/>
              </w:tabs>
              <w:ind w:firstLine="280"/>
              <w:jc w:val="both"/>
            </w:pPr>
            <w:r>
              <w:rPr>
                <w:rStyle w:val="Inne"/>
              </w:rPr>
              <w:t>aktywność na zajęciach</w:t>
            </w:r>
          </w:p>
          <w:p w:rsidR="005308FE" w:rsidRDefault="005F19E5">
            <w:pPr>
              <w:pStyle w:val="Inne0"/>
              <w:numPr>
                <w:ilvl w:val="0"/>
                <w:numId w:val="148"/>
              </w:numPr>
              <w:tabs>
                <w:tab w:val="left" w:pos="568"/>
              </w:tabs>
              <w:ind w:firstLine="280"/>
              <w:jc w:val="both"/>
            </w:pPr>
            <w:r>
              <w:rPr>
                <w:rStyle w:val="Inne"/>
              </w:rPr>
              <w:t>ocena zadań na ćwiczeniach</w:t>
            </w:r>
          </w:p>
          <w:p w:rsidR="005308FE" w:rsidRDefault="005F19E5">
            <w:pPr>
              <w:pStyle w:val="Inne0"/>
              <w:numPr>
                <w:ilvl w:val="0"/>
                <w:numId w:val="148"/>
              </w:numPr>
              <w:tabs>
                <w:tab w:val="left" w:pos="568"/>
              </w:tabs>
              <w:ind w:firstLine="280"/>
              <w:jc w:val="both"/>
            </w:pPr>
            <w:r>
              <w:rPr>
                <w:rStyle w:val="Inne"/>
              </w:rPr>
              <w:t>obserwacja postaw studenta</w:t>
            </w:r>
          </w:p>
        </w:tc>
      </w:tr>
      <w:tr w:rsidR="005308FE">
        <w:trPr>
          <w:trHeight w:hRule="exact" w:val="1354"/>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Podstawowe pojęcia prawne. Wybrane problemy prawne związane z wykonywaniem zawodu psychologa. Pojęcie „tajemnicy zawodowej” psychologa i jej znaczenie. Pojęcie „dokumentacji psychologicznej". Rola psychologa jako biegłego w postępowaniu karnym i cywilnym. Formalno-prawne aspekty prowadzenia i udostępniania dokumentacji psychologicznej. Umowy w zawodzie psychologa. Formalno-prawne aspekty konstruowania pism w obrocie gospodarczym.</w:t>
            </w:r>
          </w:p>
        </w:tc>
      </w:tr>
      <w:tr w:rsidR="005308FE">
        <w:trPr>
          <w:trHeight w:hRule="exact" w:val="1666"/>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Diagnoza psychologiczna inteligencji</w:t>
            </w:r>
          </w:p>
        </w:tc>
        <w:tc>
          <w:tcPr>
            <w:tcW w:w="3665" w:type="dxa"/>
            <w:tcBorders>
              <w:top w:val="single" w:sz="4" w:space="0" w:color="000000"/>
              <w:left w:val="single" w:sz="4" w:space="0" w:color="000000"/>
            </w:tcBorders>
            <w:shd w:val="clear" w:color="auto" w:fill="auto"/>
          </w:tcPr>
          <w:p w:rsidR="005308FE" w:rsidRDefault="005F19E5">
            <w:pPr>
              <w:pStyle w:val="Inne0"/>
            </w:pPr>
            <w:r>
              <w:rPr>
                <w:rStyle w:val="Inne"/>
              </w:rPr>
              <w:t>K3PS_W01; K3PS_W03;</w:t>
            </w:r>
          </w:p>
          <w:p w:rsidR="005308FE" w:rsidRDefault="005F19E5">
            <w:pPr>
              <w:pStyle w:val="Inne0"/>
              <w:spacing w:line="230" w:lineRule="auto"/>
            </w:pPr>
            <w:r>
              <w:rPr>
                <w:rStyle w:val="Inne"/>
              </w:rPr>
              <w:t>K3PS_W17; K3PS_U04;</w:t>
            </w:r>
          </w:p>
          <w:p w:rsidR="005308FE" w:rsidRDefault="005F19E5">
            <w:pPr>
              <w:pStyle w:val="Inne0"/>
            </w:pPr>
            <w:r>
              <w:rPr>
                <w:rStyle w:val="Inne"/>
              </w:rPr>
              <w:t>K3PS_U05; K3PS_K01;</w:t>
            </w:r>
          </w:p>
          <w:p w:rsidR="005308FE" w:rsidRDefault="005F19E5">
            <w:pPr>
              <w:pStyle w:val="Inne0"/>
              <w:spacing w:line="230" w:lineRule="auto"/>
            </w:pPr>
            <w:r>
              <w:rPr>
                <w:rStyle w:val="Inne"/>
              </w:rPr>
              <w:t>K3PS_K10</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49"/>
              </w:numPr>
              <w:tabs>
                <w:tab w:val="left" w:pos="558"/>
              </w:tabs>
              <w:ind w:firstLine="280"/>
              <w:jc w:val="left"/>
            </w:pPr>
            <w:r>
              <w:rPr>
                <w:rStyle w:val="Inne"/>
                <w:u w:val="single"/>
              </w:rPr>
              <w:t>warsztaty</w:t>
            </w:r>
          </w:p>
          <w:p w:rsidR="005308FE" w:rsidRDefault="005F19E5">
            <w:pPr>
              <w:pStyle w:val="Inne0"/>
              <w:numPr>
                <w:ilvl w:val="0"/>
                <w:numId w:val="149"/>
              </w:numPr>
              <w:tabs>
                <w:tab w:val="left" w:pos="558"/>
              </w:tabs>
              <w:ind w:left="560" w:hanging="280"/>
              <w:jc w:val="left"/>
            </w:pPr>
            <w:r>
              <w:rPr>
                <w:rStyle w:val="Inne"/>
              </w:rPr>
              <w:t>dyskusja, metoda analizy przypadków, metoda warsztatowa, testy i kwestionariusze</w:t>
            </w:r>
          </w:p>
        </w:tc>
        <w:tc>
          <w:tcPr>
            <w:tcW w:w="360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50"/>
              </w:numPr>
              <w:tabs>
                <w:tab w:val="left" w:pos="568"/>
              </w:tabs>
              <w:ind w:firstLine="280"/>
              <w:jc w:val="both"/>
            </w:pPr>
            <w:r>
              <w:rPr>
                <w:rStyle w:val="Inne"/>
              </w:rPr>
              <w:t>udział w dyskusji</w:t>
            </w:r>
          </w:p>
          <w:p w:rsidR="005308FE" w:rsidRDefault="005F19E5">
            <w:pPr>
              <w:pStyle w:val="Inne0"/>
              <w:numPr>
                <w:ilvl w:val="0"/>
                <w:numId w:val="150"/>
              </w:numPr>
              <w:tabs>
                <w:tab w:val="left" w:pos="568"/>
              </w:tabs>
              <w:ind w:left="560" w:hanging="280"/>
              <w:jc w:val="left"/>
            </w:pPr>
            <w:r>
              <w:rPr>
                <w:rStyle w:val="Inne"/>
              </w:rPr>
              <w:t>diagnoza indywidualnego przypadku</w:t>
            </w:r>
          </w:p>
          <w:p w:rsidR="005308FE" w:rsidRDefault="005F19E5">
            <w:pPr>
              <w:pStyle w:val="Inne0"/>
              <w:numPr>
                <w:ilvl w:val="0"/>
                <w:numId w:val="150"/>
              </w:numPr>
              <w:tabs>
                <w:tab w:val="left" w:pos="568"/>
              </w:tabs>
              <w:ind w:firstLine="280"/>
              <w:jc w:val="both"/>
            </w:pPr>
            <w:r>
              <w:rPr>
                <w:rStyle w:val="Inne"/>
              </w:rPr>
              <w:t>ocena zadania praktycznego</w:t>
            </w:r>
          </w:p>
          <w:p w:rsidR="005308FE" w:rsidRDefault="005F19E5">
            <w:pPr>
              <w:pStyle w:val="Inne0"/>
              <w:numPr>
                <w:ilvl w:val="0"/>
                <w:numId w:val="150"/>
              </w:numPr>
              <w:tabs>
                <w:tab w:val="left" w:pos="568"/>
              </w:tabs>
              <w:ind w:firstLine="280"/>
              <w:jc w:val="both"/>
            </w:pPr>
            <w:r>
              <w:rPr>
                <w:rStyle w:val="Inne"/>
              </w:rPr>
              <w:t>obserwacja postaw studenta</w:t>
            </w:r>
          </w:p>
        </w:tc>
      </w:tr>
      <w:tr w:rsidR="005308FE">
        <w:trPr>
          <w:trHeight w:hRule="exact" w:val="1622"/>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Metody badania poziomu umysłowego dzieci, młodzieży i dorosłych. Standardowe testy inteligencji i specyfika pomiaru poziomu umysłowego w różnych okresach rozwojowych. Aspekt etyczny stosowania i interpretacji testów inteligencji</w:t>
            </w:r>
            <w:r>
              <w:rPr>
                <w:rStyle w:val="Inne"/>
                <w:color w:val="FF0000"/>
              </w:rPr>
              <w:t xml:space="preserve">. </w:t>
            </w:r>
            <w:r>
              <w:rPr>
                <w:rStyle w:val="Inne"/>
              </w:rPr>
              <w:t xml:space="preserve">Reguły dokonywania diagnozy. </w:t>
            </w:r>
            <w:r>
              <w:rPr>
                <w:rStyle w:val="Inne"/>
                <w:lang w:eastAsia="en-US" w:bidi="en-US"/>
              </w:rPr>
              <w:t xml:space="preserve">WISC-V </w:t>
            </w:r>
            <w:r>
              <w:rPr>
                <w:rStyle w:val="Inne"/>
              </w:rPr>
              <w:t xml:space="preserve">Skala Inteligencji Wechslera dla Dzieci - wydanie piąte. Skala Inteligencji Stanford- </w:t>
            </w:r>
            <w:proofErr w:type="spellStart"/>
            <w:r>
              <w:rPr>
                <w:rStyle w:val="Inne"/>
              </w:rPr>
              <w:t>Binet</w:t>
            </w:r>
            <w:proofErr w:type="spellEnd"/>
            <w:r>
              <w:rPr>
                <w:rStyle w:val="Inne"/>
              </w:rPr>
              <w:t xml:space="preserve"> 5 (SB5). MK - Test Matryc </w:t>
            </w:r>
            <w:proofErr w:type="spellStart"/>
            <w:r>
              <w:rPr>
                <w:rStyle w:val="Inne"/>
                <w:lang w:eastAsia="en-US" w:bidi="en-US"/>
              </w:rPr>
              <w:t>Ravena</w:t>
            </w:r>
            <w:proofErr w:type="spellEnd"/>
            <w:r>
              <w:rPr>
                <w:rStyle w:val="Inne"/>
                <w:lang w:eastAsia="en-US" w:bidi="en-US"/>
              </w:rPr>
              <w:t xml:space="preserve"> </w:t>
            </w:r>
            <w:r>
              <w:rPr>
                <w:rStyle w:val="Inne"/>
              </w:rPr>
              <w:t xml:space="preserve">w Wersji Kolorowej. TMS-Plus - Test Matryc </w:t>
            </w:r>
            <w:proofErr w:type="spellStart"/>
            <w:r>
              <w:rPr>
                <w:rStyle w:val="Inne"/>
                <w:lang w:eastAsia="en-US" w:bidi="en-US"/>
              </w:rPr>
              <w:t>Ravena</w:t>
            </w:r>
            <w:proofErr w:type="spellEnd"/>
            <w:r>
              <w:rPr>
                <w:rStyle w:val="Inne"/>
                <w:lang w:eastAsia="en-US" w:bidi="en-US"/>
              </w:rPr>
              <w:t xml:space="preserve"> </w:t>
            </w:r>
            <w:r>
              <w:rPr>
                <w:rStyle w:val="Inne"/>
              </w:rPr>
              <w:t>w Wersji Standard - forma Plus. IDS-2 Skale Inteligencji i Rozwoju dla Dzieci i Młodzieży. Niewerbalny Test Inteligencji TONI-4 - Zestaw tablic powiększonych.</w:t>
            </w:r>
          </w:p>
        </w:tc>
      </w:tr>
      <w:tr w:rsidR="005308FE">
        <w:trPr>
          <w:trHeight w:hRule="exact" w:val="1622"/>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Projektowanie i prowadzenie szkoleń</w:t>
            </w:r>
          </w:p>
        </w:tc>
        <w:tc>
          <w:tcPr>
            <w:tcW w:w="3665"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K3PS_W03; K3PS_U03;</w:t>
            </w:r>
          </w:p>
          <w:p w:rsidR="005308FE" w:rsidRDefault="005F19E5">
            <w:pPr>
              <w:pStyle w:val="Inne0"/>
            </w:pPr>
            <w:r>
              <w:rPr>
                <w:rStyle w:val="Inne"/>
              </w:rPr>
              <w:t>K3PS_U10; K3PS_U11;</w:t>
            </w:r>
          </w:p>
          <w:p w:rsidR="005308FE" w:rsidRDefault="005F19E5">
            <w:pPr>
              <w:pStyle w:val="Inne0"/>
              <w:spacing w:line="230" w:lineRule="auto"/>
            </w:pPr>
            <w:r>
              <w:rPr>
                <w:rStyle w:val="Inne"/>
              </w:rPr>
              <w:t>K3PS_U18; K3PS_U23;</w:t>
            </w:r>
          </w:p>
          <w:p w:rsidR="005308FE" w:rsidRDefault="005F19E5">
            <w:pPr>
              <w:pStyle w:val="Inne0"/>
            </w:pPr>
            <w:r>
              <w:rPr>
                <w:rStyle w:val="Inne"/>
              </w:rPr>
              <w:t>K3PS_K06; K3PS_K11</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51"/>
              </w:numPr>
              <w:tabs>
                <w:tab w:val="left" w:pos="558"/>
              </w:tabs>
              <w:spacing w:line="233" w:lineRule="auto"/>
              <w:ind w:firstLine="280"/>
              <w:jc w:val="left"/>
            </w:pPr>
            <w:r>
              <w:rPr>
                <w:rStyle w:val="Inne"/>
                <w:u w:val="single"/>
              </w:rPr>
              <w:t>warsztaty</w:t>
            </w:r>
          </w:p>
          <w:p w:rsidR="005308FE" w:rsidRDefault="005F19E5">
            <w:pPr>
              <w:pStyle w:val="Inne0"/>
              <w:numPr>
                <w:ilvl w:val="0"/>
                <w:numId w:val="151"/>
              </w:numPr>
              <w:tabs>
                <w:tab w:val="left" w:pos="558"/>
              </w:tabs>
              <w:spacing w:line="233" w:lineRule="auto"/>
              <w:ind w:left="560" w:hanging="280"/>
              <w:jc w:val="left"/>
            </w:pPr>
            <w:r>
              <w:rPr>
                <w:rStyle w:val="Inne"/>
              </w:rPr>
              <w:t>pokaz, prezentacja, metoda warsztatowa, metoda projektu</w:t>
            </w:r>
          </w:p>
        </w:tc>
        <w:tc>
          <w:tcPr>
            <w:tcW w:w="360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52"/>
              </w:numPr>
              <w:tabs>
                <w:tab w:val="left" w:pos="563"/>
              </w:tabs>
              <w:spacing w:line="233" w:lineRule="auto"/>
              <w:ind w:firstLine="280"/>
              <w:jc w:val="both"/>
            </w:pPr>
            <w:r>
              <w:rPr>
                <w:rStyle w:val="Inne"/>
              </w:rPr>
              <w:t>aktywność na zajęciach</w:t>
            </w:r>
          </w:p>
          <w:p w:rsidR="005308FE" w:rsidRDefault="005F19E5">
            <w:pPr>
              <w:pStyle w:val="Inne0"/>
              <w:numPr>
                <w:ilvl w:val="0"/>
                <w:numId w:val="152"/>
              </w:numPr>
              <w:tabs>
                <w:tab w:val="left" w:pos="563"/>
              </w:tabs>
              <w:spacing w:line="233" w:lineRule="auto"/>
              <w:ind w:firstLine="280"/>
              <w:jc w:val="both"/>
            </w:pPr>
            <w:r>
              <w:rPr>
                <w:rStyle w:val="Inne"/>
              </w:rPr>
              <w:t>ocena zadań na warsztatach</w:t>
            </w:r>
          </w:p>
          <w:p w:rsidR="005308FE" w:rsidRDefault="005F19E5">
            <w:pPr>
              <w:pStyle w:val="Inne0"/>
              <w:numPr>
                <w:ilvl w:val="0"/>
                <w:numId w:val="152"/>
              </w:numPr>
              <w:tabs>
                <w:tab w:val="left" w:pos="563"/>
              </w:tabs>
              <w:spacing w:line="233" w:lineRule="auto"/>
              <w:ind w:left="560" w:hanging="280"/>
              <w:jc w:val="both"/>
            </w:pPr>
            <w:r>
              <w:rPr>
                <w:rStyle w:val="Inne"/>
              </w:rPr>
              <w:t>przygotowanie programu szkoleniowego</w:t>
            </w:r>
          </w:p>
          <w:p w:rsidR="005308FE" w:rsidRDefault="005F19E5">
            <w:pPr>
              <w:pStyle w:val="Inne0"/>
              <w:numPr>
                <w:ilvl w:val="0"/>
                <w:numId w:val="152"/>
              </w:numPr>
              <w:tabs>
                <w:tab w:val="left" w:pos="563"/>
              </w:tabs>
              <w:spacing w:line="233" w:lineRule="auto"/>
              <w:ind w:firstLine="280"/>
              <w:jc w:val="left"/>
            </w:pPr>
            <w:r>
              <w:rPr>
                <w:rStyle w:val="Inne"/>
              </w:rPr>
              <w:t>obserwacja postaw studenta</w:t>
            </w:r>
          </w:p>
        </w:tc>
      </w:tr>
      <w:tr w:rsidR="005308FE">
        <w:trPr>
          <w:trHeight w:hRule="exact" w:val="288"/>
          <w:jc w:val="center"/>
        </w:trPr>
        <w:tc>
          <w:tcPr>
            <w:tcW w:w="3461" w:type="dxa"/>
            <w:tcBorders>
              <w:top w:val="single" w:sz="4" w:space="0" w:color="000000"/>
              <w:left w:val="single" w:sz="4" w:space="0" w:color="000000"/>
              <w:bottom w:val="single" w:sz="4" w:space="0" w:color="000000"/>
            </w:tcBorders>
            <w:shd w:val="clear" w:color="auto" w:fill="auto"/>
          </w:tcPr>
          <w:p w:rsidR="005308FE" w:rsidRDefault="005308FE">
            <w:pPr>
              <w:rPr>
                <w:sz w:val="10"/>
                <w:szCs w:val="10"/>
              </w:rPr>
            </w:pPr>
          </w:p>
        </w:tc>
        <w:tc>
          <w:tcPr>
            <w:tcW w:w="10829"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color w:val="212529"/>
              </w:rPr>
              <w:t>Projektowanie urozmaiconych szkoleń dla określonej grupy docelowej. Nowe metody szkoleniowe aktywizujące</w:t>
            </w:r>
          </w:p>
        </w:tc>
      </w:tr>
    </w:tbl>
    <w:p w:rsidR="005308FE" w:rsidRDefault="005F19E5">
      <w:pPr>
        <w:spacing w:line="1" w:lineRule="exact"/>
        <w:rPr>
          <w:sz w:val="2"/>
          <w:szCs w:val="2"/>
        </w:rPr>
      </w:pPr>
      <w:r>
        <w:br w:type="page"/>
      </w:r>
    </w:p>
    <w:tbl>
      <w:tblPr>
        <w:tblW w:w="14290" w:type="dxa"/>
        <w:jc w:val="center"/>
        <w:tblLayout w:type="fixed"/>
        <w:tblCellMar>
          <w:left w:w="10" w:type="dxa"/>
          <w:right w:w="10" w:type="dxa"/>
        </w:tblCellMar>
        <w:tblLook w:val="0000" w:firstRow="0" w:lastRow="0" w:firstColumn="0" w:lastColumn="0" w:noHBand="0" w:noVBand="0"/>
      </w:tblPr>
      <w:tblGrid>
        <w:gridCol w:w="3461"/>
        <w:gridCol w:w="3665"/>
        <w:gridCol w:w="3558"/>
        <w:gridCol w:w="3606"/>
      </w:tblGrid>
      <w:tr w:rsidR="005308FE">
        <w:trPr>
          <w:trHeight w:hRule="exact" w:val="821"/>
          <w:jc w:val="center"/>
        </w:trPr>
        <w:tc>
          <w:tcPr>
            <w:tcW w:w="3461"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color w:val="212529"/>
              </w:rPr>
              <w:t>uczestników. Metody panowania nad grupą uczestników. Radzenie sobie w trudnych sytuacjach szkoleniowych. Skuteczne prezentacje i materiały poszkoleniowe. Scenariusz własnego, autorskiego szkolenia. Proces pisania programów szkoleniowych.</w:t>
            </w:r>
          </w:p>
        </w:tc>
      </w:tr>
      <w:tr w:rsidR="005308FE">
        <w:trPr>
          <w:trHeight w:hRule="exact" w:val="1133"/>
          <w:jc w:val="center"/>
        </w:trPr>
        <w:tc>
          <w:tcPr>
            <w:tcW w:w="346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b/>
                <w:bCs/>
              </w:rPr>
              <w:t>Warsztat do wyboru w języku angielskim:</w:t>
            </w:r>
          </w:p>
          <w:p w:rsidR="005308FE" w:rsidRDefault="005F19E5">
            <w:pPr>
              <w:pStyle w:val="Inne0"/>
              <w:jc w:val="left"/>
            </w:pPr>
            <w:r>
              <w:rPr>
                <w:rStyle w:val="Inne"/>
                <w:b/>
                <w:bCs/>
              </w:rPr>
              <w:t>Psychologiczne aspekty zarządzania międzykulturowego</w:t>
            </w:r>
          </w:p>
        </w:tc>
        <w:tc>
          <w:tcPr>
            <w:tcW w:w="3665" w:type="dxa"/>
            <w:tcBorders>
              <w:top w:val="single" w:sz="4" w:space="0" w:color="000000"/>
              <w:left w:val="single" w:sz="4" w:space="0" w:color="000000"/>
            </w:tcBorders>
            <w:shd w:val="clear" w:color="auto" w:fill="auto"/>
            <w:vAlign w:val="center"/>
          </w:tcPr>
          <w:p w:rsidR="005308FE" w:rsidRDefault="005F19E5">
            <w:pPr>
              <w:pStyle w:val="Inne0"/>
            </w:pPr>
            <w:r>
              <w:rPr>
                <w:rStyle w:val="Inne"/>
              </w:rPr>
              <w:t>K3PS_W03; K3PS_W24;</w:t>
            </w:r>
          </w:p>
          <w:p w:rsidR="005308FE" w:rsidRDefault="005F19E5">
            <w:pPr>
              <w:pStyle w:val="Inne0"/>
            </w:pPr>
            <w:r>
              <w:rPr>
                <w:rStyle w:val="Inne"/>
              </w:rPr>
              <w:t>K3PS_W29; K3PS_U01;</w:t>
            </w:r>
          </w:p>
          <w:p w:rsidR="005308FE" w:rsidRDefault="005F19E5">
            <w:pPr>
              <w:pStyle w:val="Inne0"/>
              <w:spacing w:line="230" w:lineRule="auto"/>
            </w:pPr>
            <w:r>
              <w:rPr>
                <w:rStyle w:val="Inne"/>
              </w:rPr>
              <w:t>K3PS_U23; K3PS_U30;</w:t>
            </w:r>
          </w:p>
          <w:p w:rsidR="005308FE" w:rsidRDefault="005F19E5">
            <w:pPr>
              <w:pStyle w:val="Inne0"/>
            </w:pPr>
            <w:r>
              <w:rPr>
                <w:rStyle w:val="Inne"/>
              </w:rPr>
              <w:t>K3PS_K07</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53"/>
              </w:numPr>
              <w:tabs>
                <w:tab w:val="left" w:pos="558"/>
              </w:tabs>
              <w:spacing w:line="233" w:lineRule="auto"/>
              <w:ind w:firstLine="280"/>
              <w:jc w:val="left"/>
            </w:pPr>
            <w:r>
              <w:rPr>
                <w:rStyle w:val="Inne"/>
                <w:u w:val="single"/>
              </w:rPr>
              <w:t>warsztaty</w:t>
            </w:r>
          </w:p>
          <w:p w:rsidR="005308FE" w:rsidRDefault="005F19E5">
            <w:pPr>
              <w:pStyle w:val="Inne0"/>
              <w:numPr>
                <w:ilvl w:val="0"/>
                <w:numId w:val="153"/>
              </w:numPr>
              <w:tabs>
                <w:tab w:val="left" w:pos="558"/>
              </w:tabs>
              <w:spacing w:line="233" w:lineRule="auto"/>
              <w:ind w:left="560" w:hanging="280"/>
              <w:jc w:val="left"/>
            </w:pPr>
            <w:r>
              <w:rPr>
                <w:rStyle w:val="Inne"/>
              </w:rPr>
              <w:t>dyskusja, prezentacja, metoda warsztatowa</w:t>
            </w:r>
          </w:p>
        </w:tc>
        <w:tc>
          <w:tcPr>
            <w:tcW w:w="3606"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numPr>
                <w:ilvl w:val="0"/>
                <w:numId w:val="154"/>
              </w:numPr>
              <w:tabs>
                <w:tab w:val="left" w:pos="563"/>
              </w:tabs>
              <w:ind w:firstLine="280"/>
              <w:jc w:val="left"/>
            </w:pPr>
            <w:r>
              <w:rPr>
                <w:rStyle w:val="Inne"/>
              </w:rPr>
              <w:t>aktywność na zajęciach</w:t>
            </w:r>
          </w:p>
          <w:p w:rsidR="005308FE" w:rsidRDefault="005F19E5">
            <w:pPr>
              <w:pStyle w:val="Inne0"/>
              <w:numPr>
                <w:ilvl w:val="0"/>
                <w:numId w:val="154"/>
              </w:numPr>
              <w:tabs>
                <w:tab w:val="left" w:pos="563"/>
              </w:tabs>
              <w:ind w:firstLine="280"/>
              <w:jc w:val="left"/>
            </w:pPr>
            <w:r>
              <w:rPr>
                <w:rStyle w:val="Inne"/>
              </w:rPr>
              <w:t>udział w dyskusji</w:t>
            </w:r>
          </w:p>
          <w:p w:rsidR="005308FE" w:rsidRDefault="005F19E5">
            <w:pPr>
              <w:pStyle w:val="Inne0"/>
              <w:numPr>
                <w:ilvl w:val="0"/>
                <w:numId w:val="154"/>
              </w:numPr>
              <w:tabs>
                <w:tab w:val="left" w:pos="563"/>
              </w:tabs>
              <w:ind w:firstLine="280"/>
              <w:jc w:val="left"/>
            </w:pPr>
            <w:r>
              <w:rPr>
                <w:rStyle w:val="Inne"/>
              </w:rPr>
              <w:t>ocena zadań na warsztatach</w:t>
            </w:r>
          </w:p>
          <w:p w:rsidR="005308FE" w:rsidRDefault="005F19E5">
            <w:pPr>
              <w:pStyle w:val="Inne0"/>
              <w:numPr>
                <w:ilvl w:val="0"/>
                <w:numId w:val="154"/>
              </w:numPr>
              <w:tabs>
                <w:tab w:val="left" w:pos="563"/>
              </w:tabs>
              <w:ind w:firstLine="280"/>
              <w:jc w:val="left"/>
            </w:pPr>
            <w:r>
              <w:rPr>
                <w:rStyle w:val="Inne"/>
              </w:rPr>
              <w:t>obserwacja postaw studenta</w:t>
            </w:r>
          </w:p>
        </w:tc>
      </w:tr>
      <w:tr w:rsidR="005308FE">
        <w:trPr>
          <w:trHeight w:hRule="exact" w:val="1354"/>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„Inny” i „obcy” w ujęciu teoretycznym. Kompetencje międzykulturowe i organizacyjne w bezpośrednim kontakcie z przedstawicielami różnych kultur cudzoziemców. Normy, wartości i problemy grup społecznych odmiennych etnicznie, kulturowo i religijnie. Priorytety dla polityki integracyjnej i działania pozwalające na konstruktywne zarządzanie różnorodnością w organizacji. Podstawy efektywnej komunikacji w kontekście międzykulturowym. Identyfikacja barier wobec integracji i wykorzystanie potencjału różnorodności kulturowej w organizacjach.</w:t>
            </w:r>
          </w:p>
        </w:tc>
      </w:tr>
      <w:tr w:rsidR="005308FE">
        <w:trPr>
          <w:trHeight w:hRule="exact" w:val="1358"/>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Warsztat do wyboru w języku angielskim:</w:t>
            </w:r>
          </w:p>
          <w:p w:rsidR="005308FE" w:rsidRDefault="005F19E5">
            <w:pPr>
              <w:pStyle w:val="Inne0"/>
              <w:jc w:val="left"/>
            </w:pPr>
            <w:r>
              <w:rPr>
                <w:rStyle w:val="Inne"/>
                <w:b/>
                <w:bCs/>
              </w:rPr>
              <w:t>Zarządzanie międzykulturowe i przywództwo</w:t>
            </w:r>
          </w:p>
        </w:tc>
        <w:tc>
          <w:tcPr>
            <w:tcW w:w="3665" w:type="dxa"/>
            <w:tcBorders>
              <w:top w:val="single" w:sz="4" w:space="0" w:color="000000"/>
              <w:left w:val="single" w:sz="4" w:space="0" w:color="000000"/>
            </w:tcBorders>
            <w:shd w:val="clear" w:color="auto" w:fill="auto"/>
          </w:tcPr>
          <w:p w:rsidR="005308FE" w:rsidRDefault="005F19E5">
            <w:pPr>
              <w:pStyle w:val="Inne0"/>
            </w:pPr>
            <w:r>
              <w:rPr>
                <w:rStyle w:val="Inne"/>
              </w:rPr>
              <w:t>K3PS_W03; K3PS_W24;</w:t>
            </w:r>
          </w:p>
          <w:p w:rsidR="005308FE" w:rsidRDefault="005F19E5">
            <w:pPr>
              <w:pStyle w:val="Inne0"/>
            </w:pPr>
            <w:r>
              <w:rPr>
                <w:rStyle w:val="Inne"/>
              </w:rPr>
              <w:t>K3PS_W29; K3PS_U01;</w:t>
            </w:r>
          </w:p>
          <w:p w:rsidR="005308FE" w:rsidRDefault="005F19E5">
            <w:pPr>
              <w:pStyle w:val="Inne0"/>
            </w:pPr>
            <w:r>
              <w:rPr>
                <w:rStyle w:val="Inne"/>
              </w:rPr>
              <w:t>K3PS_U23; K3PS_U30;</w:t>
            </w:r>
          </w:p>
          <w:p w:rsidR="005308FE" w:rsidRDefault="005F19E5">
            <w:pPr>
              <w:pStyle w:val="Inne0"/>
            </w:pPr>
            <w:r>
              <w:rPr>
                <w:rStyle w:val="Inne"/>
              </w:rPr>
              <w:t>K3PS_K07</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55"/>
              </w:numPr>
              <w:tabs>
                <w:tab w:val="left" w:pos="558"/>
              </w:tabs>
              <w:ind w:firstLine="280"/>
              <w:jc w:val="left"/>
            </w:pPr>
            <w:r>
              <w:rPr>
                <w:rStyle w:val="Inne"/>
                <w:u w:val="single"/>
              </w:rPr>
              <w:t>warsztaty</w:t>
            </w:r>
          </w:p>
          <w:p w:rsidR="005308FE" w:rsidRDefault="005F19E5">
            <w:pPr>
              <w:pStyle w:val="Inne0"/>
              <w:numPr>
                <w:ilvl w:val="0"/>
                <w:numId w:val="155"/>
              </w:numPr>
              <w:tabs>
                <w:tab w:val="left" w:pos="558"/>
              </w:tabs>
              <w:ind w:left="560" w:hanging="280"/>
              <w:jc w:val="left"/>
            </w:pPr>
            <w:r>
              <w:rPr>
                <w:rStyle w:val="Inne"/>
              </w:rPr>
              <w:t>dyskusja, prezentacja, metoda warsztatowa</w:t>
            </w:r>
          </w:p>
        </w:tc>
        <w:tc>
          <w:tcPr>
            <w:tcW w:w="360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56"/>
              </w:numPr>
              <w:tabs>
                <w:tab w:val="left" w:pos="563"/>
              </w:tabs>
              <w:ind w:firstLine="280"/>
              <w:jc w:val="left"/>
            </w:pPr>
            <w:r>
              <w:rPr>
                <w:rStyle w:val="Inne"/>
              </w:rPr>
              <w:t>aktywność na zajęciach</w:t>
            </w:r>
          </w:p>
          <w:p w:rsidR="005308FE" w:rsidRDefault="005F19E5">
            <w:pPr>
              <w:pStyle w:val="Inne0"/>
              <w:numPr>
                <w:ilvl w:val="0"/>
                <w:numId w:val="156"/>
              </w:numPr>
              <w:tabs>
                <w:tab w:val="left" w:pos="563"/>
              </w:tabs>
              <w:ind w:firstLine="280"/>
              <w:jc w:val="left"/>
            </w:pPr>
            <w:r>
              <w:rPr>
                <w:rStyle w:val="Inne"/>
              </w:rPr>
              <w:t>udział w dyskusji</w:t>
            </w:r>
          </w:p>
          <w:p w:rsidR="005308FE" w:rsidRDefault="005F19E5">
            <w:pPr>
              <w:pStyle w:val="Inne0"/>
              <w:numPr>
                <w:ilvl w:val="0"/>
                <w:numId w:val="156"/>
              </w:numPr>
              <w:tabs>
                <w:tab w:val="left" w:pos="563"/>
              </w:tabs>
              <w:ind w:firstLine="280"/>
              <w:jc w:val="left"/>
            </w:pPr>
            <w:r>
              <w:rPr>
                <w:rStyle w:val="Inne"/>
              </w:rPr>
              <w:t>ocena zadań na warsztatach</w:t>
            </w:r>
          </w:p>
          <w:p w:rsidR="005308FE" w:rsidRDefault="005F19E5">
            <w:pPr>
              <w:pStyle w:val="Inne0"/>
              <w:numPr>
                <w:ilvl w:val="0"/>
                <w:numId w:val="156"/>
              </w:numPr>
              <w:tabs>
                <w:tab w:val="left" w:pos="563"/>
              </w:tabs>
              <w:ind w:firstLine="280"/>
              <w:jc w:val="left"/>
            </w:pPr>
            <w:r>
              <w:rPr>
                <w:rStyle w:val="Inne"/>
              </w:rPr>
              <w:t>obserwacja postaw studenta</w:t>
            </w:r>
          </w:p>
        </w:tc>
      </w:tr>
      <w:tr w:rsidR="005308FE">
        <w:trPr>
          <w:trHeight w:hRule="exact" w:val="1354"/>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Kompetencje międzykulturowe i organizacyjne w bezpośrednim kontakcie z przedstawicielami różnych kultur cudzoziemców. Normy, wartości i problemy grup społecznych odmiennych etnicznie, kulturowo i religijnie. Priorytety dla polityki integracyjnej i działania pozwalające na konstruktywne zarządzanie różnorodnością w organizacji. Podstawy efektywnej komunikacji w kontekście międzykulturowym. Identyfikacja barier wobec integracji i wykorzystanie potencjału różnorodności kulturowej w organizacjach. Przywództwo. Etyczne aspekty przywództwa.</w:t>
            </w:r>
          </w:p>
        </w:tc>
      </w:tr>
      <w:tr w:rsidR="005308FE">
        <w:trPr>
          <w:trHeight w:hRule="exact" w:val="1402"/>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Psychologia przedsiębiorczości</w:t>
            </w:r>
          </w:p>
        </w:tc>
        <w:tc>
          <w:tcPr>
            <w:tcW w:w="3665" w:type="dxa"/>
            <w:tcBorders>
              <w:top w:val="single" w:sz="4" w:space="0" w:color="000000"/>
              <w:left w:val="single" w:sz="4" w:space="0" w:color="000000"/>
            </w:tcBorders>
            <w:shd w:val="clear" w:color="auto" w:fill="auto"/>
          </w:tcPr>
          <w:p w:rsidR="005308FE" w:rsidRDefault="005F19E5">
            <w:pPr>
              <w:pStyle w:val="Inne0"/>
            </w:pPr>
            <w:r>
              <w:rPr>
                <w:rStyle w:val="Inne"/>
              </w:rPr>
              <w:t>K3PS_W03; K3PS_W23;</w:t>
            </w:r>
          </w:p>
          <w:p w:rsidR="005308FE" w:rsidRDefault="005F19E5">
            <w:pPr>
              <w:pStyle w:val="Inne0"/>
            </w:pPr>
            <w:r>
              <w:rPr>
                <w:rStyle w:val="Inne"/>
              </w:rPr>
              <w:t>K3PS_W24; K3PS_U10;</w:t>
            </w:r>
          </w:p>
          <w:p w:rsidR="005308FE" w:rsidRDefault="005F19E5">
            <w:pPr>
              <w:pStyle w:val="Inne0"/>
            </w:pPr>
            <w:r>
              <w:rPr>
                <w:rStyle w:val="Inne"/>
              </w:rPr>
              <w:t>K3PS_U13; K3PS_U24;</w:t>
            </w:r>
          </w:p>
          <w:p w:rsidR="005308FE" w:rsidRDefault="005F19E5">
            <w:pPr>
              <w:pStyle w:val="Inne0"/>
            </w:pPr>
            <w:r>
              <w:rPr>
                <w:rStyle w:val="Inne"/>
              </w:rPr>
              <w:t>K3PS_K10; K3PS_K13</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57"/>
              </w:numPr>
              <w:tabs>
                <w:tab w:val="left" w:pos="558"/>
              </w:tabs>
              <w:ind w:firstLine="280"/>
              <w:jc w:val="left"/>
            </w:pPr>
            <w:r>
              <w:rPr>
                <w:rStyle w:val="Inne"/>
                <w:u w:val="single"/>
              </w:rPr>
              <w:t>wykłady, ćwiczenia</w:t>
            </w:r>
          </w:p>
          <w:p w:rsidR="005308FE" w:rsidRDefault="005F19E5">
            <w:pPr>
              <w:pStyle w:val="Inne0"/>
              <w:numPr>
                <w:ilvl w:val="0"/>
                <w:numId w:val="157"/>
              </w:numPr>
              <w:tabs>
                <w:tab w:val="left" w:pos="558"/>
              </w:tabs>
              <w:ind w:left="560" w:hanging="280"/>
              <w:jc w:val="left"/>
            </w:pPr>
            <w:r>
              <w:rPr>
                <w:rStyle w:val="Inne"/>
              </w:rPr>
              <w:t>wykład konwersatoryjny, dyskusja, prezentacja multimedialna</w:t>
            </w:r>
          </w:p>
        </w:tc>
        <w:tc>
          <w:tcPr>
            <w:tcW w:w="3606"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58"/>
              </w:numPr>
              <w:tabs>
                <w:tab w:val="left" w:pos="568"/>
              </w:tabs>
              <w:spacing w:line="233" w:lineRule="auto"/>
              <w:ind w:firstLine="280"/>
              <w:jc w:val="left"/>
            </w:pPr>
            <w:r>
              <w:rPr>
                <w:rStyle w:val="Inne"/>
              </w:rPr>
              <w:t>ustny sprawdzian wiedzy</w:t>
            </w:r>
          </w:p>
          <w:p w:rsidR="005308FE" w:rsidRDefault="005F19E5">
            <w:pPr>
              <w:pStyle w:val="Inne0"/>
              <w:numPr>
                <w:ilvl w:val="0"/>
                <w:numId w:val="158"/>
              </w:numPr>
              <w:tabs>
                <w:tab w:val="left" w:pos="568"/>
              </w:tabs>
              <w:spacing w:line="233" w:lineRule="auto"/>
              <w:ind w:firstLine="280"/>
              <w:jc w:val="left"/>
            </w:pPr>
            <w:r>
              <w:rPr>
                <w:rStyle w:val="Inne"/>
              </w:rPr>
              <w:t>ocena zadań na ćwiczeniach</w:t>
            </w:r>
          </w:p>
          <w:p w:rsidR="005308FE" w:rsidRDefault="005F19E5">
            <w:pPr>
              <w:pStyle w:val="Inne0"/>
              <w:numPr>
                <w:ilvl w:val="0"/>
                <w:numId w:val="158"/>
              </w:numPr>
              <w:tabs>
                <w:tab w:val="left" w:pos="568"/>
              </w:tabs>
              <w:spacing w:line="233" w:lineRule="auto"/>
              <w:ind w:left="560" w:hanging="280"/>
              <w:jc w:val="left"/>
            </w:pPr>
            <w:r>
              <w:rPr>
                <w:rStyle w:val="Inne"/>
              </w:rPr>
              <w:t>przygotowanie i ocena prezentacji</w:t>
            </w:r>
          </w:p>
          <w:p w:rsidR="005308FE" w:rsidRDefault="005F19E5">
            <w:pPr>
              <w:pStyle w:val="Inne0"/>
              <w:numPr>
                <w:ilvl w:val="0"/>
                <w:numId w:val="158"/>
              </w:numPr>
              <w:tabs>
                <w:tab w:val="left" w:pos="568"/>
              </w:tabs>
              <w:spacing w:line="233" w:lineRule="auto"/>
              <w:ind w:firstLine="280"/>
              <w:jc w:val="left"/>
            </w:pPr>
            <w:r>
              <w:rPr>
                <w:rStyle w:val="Inne"/>
              </w:rPr>
              <w:t>obserwacja postaw studenta</w:t>
            </w:r>
          </w:p>
        </w:tc>
      </w:tr>
      <w:tr w:rsidR="005308FE">
        <w:trPr>
          <w:trHeight w:hRule="exact" w:val="1080"/>
          <w:jc w:val="center"/>
        </w:trPr>
        <w:tc>
          <w:tcPr>
            <w:tcW w:w="3461"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Cechy przedsiębiorców/przedsiębiorcze. Motywacja do/w przedsiębiorczości. Innowacyjność. Przywództwo. Praca w kreatywnym zespole. Podejmowanie decyzji. Rozwijanie kompetencji przedsiębiorczych. Radzenie sobie z porażką. Różnice międzykulturowe w zakresie aktywności przedsiębiorczej. Przedsiębiorczość jako cecha. Rola działań doradczych we wspieraniu indywidualnej przedsiębiorczości. Plany działania rozwijania cech przedsiębiorczych.</w:t>
            </w:r>
          </w:p>
        </w:tc>
      </w:tr>
      <w:tr w:rsidR="005308FE">
        <w:trPr>
          <w:trHeight w:hRule="exact" w:val="562"/>
          <w:jc w:val="center"/>
        </w:trPr>
        <w:tc>
          <w:tcPr>
            <w:tcW w:w="3461"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 xml:space="preserve">Public </w:t>
            </w:r>
            <w:r>
              <w:rPr>
                <w:rStyle w:val="Inne"/>
                <w:b/>
                <w:bCs/>
                <w:lang w:val="en-US" w:eastAsia="en-US" w:bidi="en-US"/>
              </w:rPr>
              <w:t>relations</w:t>
            </w:r>
          </w:p>
        </w:tc>
        <w:tc>
          <w:tcPr>
            <w:tcW w:w="3665"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pPr>
            <w:r>
              <w:rPr>
                <w:rStyle w:val="Inne"/>
              </w:rPr>
              <w:t>K3PS_W01; K3PS_W03;</w:t>
            </w:r>
          </w:p>
          <w:p w:rsidR="005308FE" w:rsidRDefault="005F19E5">
            <w:pPr>
              <w:pStyle w:val="Inne0"/>
              <w:spacing w:line="230" w:lineRule="auto"/>
            </w:pPr>
            <w:r>
              <w:rPr>
                <w:rStyle w:val="Inne"/>
              </w:rPr>
              <w:t>K3PS_W24; K3PS_W30;</w:t>
            </w:r>
          </w:p>
        </w:tc>
        <w:tc>
          <w:tcPr>
            <w:tcW w:w="3558" w:type="dxa"/>
            <w:tcBorders>
              <w:top w:val="single" w:sz="4" w:space="0" w:color="000000"/>
              <w:left w:val="single" w:sz="4" w:space="0" w:color="000000"/>
              <w:bottom w:val="single" w:sz="4" w:space="0" w:color="000000"/>
            </w:tcBorders>
            <w:shd w:val="clear" w:color="auto" w:fill="auto"/>
          </w:tcPr>
          <w:p w:rsidR="005308FE" w:rsidRDefault="005F19E5">
            <w:pPr>
              <w:pStyle w:val="Inne0"/>
              <w:ind w:firstLine="280"/>
              <w:jc w:val="left"/>
            </w:pPr>
            <w:r>
              <w:rPr>
                <w:rStyle w:val="Inne"/>
              </w:rPr>
              <w:t xml:space="preserve">• </w:t>
            </w:r>
            <w:r>
              <w:rPr>
                <w:rStyle w:val="Inne"/>
                <w:u w:val="single"/>
              </w:rPr>
              <w:t>wykłady, warsztaty</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ind w:firstLine="280"/>
              <w:jc w:val="left"/>
            </w:pPr>
            <w:r>
              <w:rPr>
                <w:rStyle w:val="Inne"/>
              </w:rPr>
              <w:t>• pisemny test wiedzy</w:t>
            </w:r>
          </w:p>
        </w:tc>
      </w:tr>
    </w:tbl>
    <w:p w:rsidR="005308FE" w:rsidRDefault="005F19E5">
      <w:pPr>
        <w:spacing w:line="1" w:lineRule="exact"/>
        <w:rPr>
          <w:sz w:val="2"/>
          <w:szCs w:val="2"/>
        </w:rPr>
      </w:pPr>
      <w:r>
        <w:br w:type="page"/>
      </w:r>
    </w:p>
    <w:tbl>
      <w:tblPr>
        <w:tblW w:w="14290" w:type="dxa"/>
        <w:jc w:val="center"/>
        <w:tblLayout w:type="fixed"/>
        <w:tblCellMar>
          <w:left w:w="10" w:type="dxa"/>
          <w:right w:w="10" w:type="dxa"/>
        </w:tblCellMar>
        <w:tblLook w:val="0000" w:firstRow="0" w:lastRow="0" w:firstColumn="0" w:lastColumn="0" w:noHBand="0" w:noVBand="0"/>
      </w:tblPr>
      <w:tblGrid>
        <w:gridCol w:w="3461"/>
        <w:gridCol w:w="3665"/>
        <w:gridCol w:w="3558"/>
        <w:gridCol w:w="3606"/>
      </w:tblGrid>
      <w:tr w:rsidR="005308FE">
        <w:trPr>
          <w:trHeight w:hRule="exact" w:val="1104"/>
          <w:jc w:val="center"/>
        </w:trPr>
        <w:tc>
          <w:tcPr>
            <w:tcW w:w="3461"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3665"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K3PS_U13; K3PS_U17;</w:t>
            </w:r>
          </w:p>
          <w:p w:rsidR="005308FE" w:rsidRDefault="005F19E5">
            <w:pPr>
              <w:pStyle w:val="Inne0"/>
            </w:pPr>
            <w:r>
              <w:rPr>
                <w:rStyle w:val="Inne"/>
              </w:rPr>
              <w:t>K3PS_U18; K3PS_U24;</w:t>
            </w:r>
          </w:p>
          <w:p w:rsidR="005308FE" w:rsidRDefault="005F19E5">
            <w:pPr>
              <w:pStyle w:val="Inne0"/>
            </w:pPr>
            <w:r>
              <w:rPr>
                <w:rStyle w:val="Inne"/>
              </w:rPr>
              <w:t>K3PS_U32; K3PS_K02;</w:t>
            </w:r>
          </w:p>
          <w:p w:rsidR="005308FE" w:rsidRDefault="005F19E5">
            <w:pPr>
              <w:pStyle w:val="Inne0"/>
            </w:pPr>
            <w:r>
              <w:rPr>
                <w:rStyle w:val="Inne"/>
              </w:rPr>
              <w:t>K3PS_K06</w:t>
            </w:r>
          </w:p>
        </w:tc>
        <w:tc>
          <w:tcPr>
            <w:tcW w:w="3558" w:type="dxa"/>
            <w:tcBorders>
              <w:top w:val="single" w:sz="4" w:space="0" w:color="000000"/>
              <w:left w:val="single" w:sz="4" w:space="0" w:color="000000"/>
            </w:tcBorders>
            <w:shd w:val="clear" w:color="auto" w:fill="auto"/>
          </w:tcPr>
          <w:p w:rsidR="005308FE" w:rsidRDefault="005F19E5">
            <w:pPr>
              <w:pStyle w:val="Inne0"/>
              <w:ind w:left="560" w:hanging="280"/>
              <w:jc w:val="left"/>
            </w:pPr>
            <w:r>
              <w:rPr>
                <w:rStyle w:val="Inne"/>
              </w:rPr>
              <w:t>• wykład konwersatoryjny, prezentacja multimedialna dyskusja, metoda projektu</w:t>
            </w:r>
          </w:p>
        </w:tc>
        <w:tc>
          <w:tcPr>
            <w:tcW w:w="360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59"/>
              </w:numPr>
              <w:tabs>
                <w:tab w:val="left" w:pos="563"/>
              </w:tabs>
              <w:ind w:firstLine="280"/>
              <w:jc w:val="left"/>
            </w:pPr>
            <w:r>
              <w:rPr>
                <w:rStyle w:val="Inne"/>
              </w:rPr>
              <w:t>ocena zadań na warsztatach</w:t>
            </w:r>
          </w:p>
          <w:p w:rsidR="005308FE" w:rsidRDefault="005F19E5">
            <w:pPr>
              <w:pStyle w:val="Inne0"/>
              <w:numPr>
                <w:ilvl w:val="0"/>
                <w:numId w:val="159"/>
              </w:numPr>
              <w:tabs>
                <w:tab w:val="left" w:pos="563"/>
              </w:tabs>
              <w:ind w:firstLine="280"/>
              <w:jc w:val="left"/>
            </w:pPr>
            <w:r>
              <w:rPr>
                <w:rStyle w:val="Inne"/>
              </w:rPr>
              <w:t>realizacja projektu</w:t>
            </w:r>
          </w:p>
          <w:p w:rsidR="005308FE" w:rsidRDefault="005F19E5">
            <w:pPr>
              <w:pStyle w:val="Inne0"/>
              <w:numPr>
                <w:ilvl w:val="0"/>
                <w:numId w:val="159"/>
              </w:numPr>
              <w:tabs>
                <w:tab w:val="left" w:pos="563"/>
              </w:tabs>
              <w:ind w:firstLine="280"/>
              <w:jc w:val="left"/>
            </w:pPr>
            <w:r>
              <w:rPr>
                <w:rStyle w:val="Inne"/>
              </w:rPr>
              <w:t>obserwacja postaw studenta</w:t>
            </w:r>
          </w:p>
        </w:tc>
      </w:tr>
      <w:tr w:rsidR="005308FE">
        <w:trPr>
          <w:trHeight w:hRule="exact" w:val="1622"/>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proofErr w:type="spellStart"/>
            <w:r>
              <w:rPr>
                <w:rStyle w:val="Inne"/>
                <w:lang w:val="en-US"/>
              </w:rPr>
              <w:t>Istota</w:t>
            </w:r>
            <w:proofErr w:type="spellEnd"/>
            <w:r>
              <w:rPr>
                <w:rStyle w:val="Inne"/>
                <w:lang w:val="en-US"/>
              </w:rPr>
              <w:t xml:space="preserve"> </w:t>
            </w:r>
            <w:r>
              <w:rPr>
                <w:rStyle w:val="Inne"/>
                <w:lang w:val="en-US" w:eastAsia="en-US" w:bidi="en-US"/>
              </w:rPr>
              <w:t xml:space="preserve">public relations </w:t>
            </w:r>
            <w:r>
              <w:rPr>
                <w:rStyle w:val="Inne"/>
                <w:lang w:val="en-US"/>
              </w:rPr>
              <w:t xml:space="preserve">(PR). </w:t>
            </w:r>
            <w:proofErr w:type="spellStart"/>
            <w:r>
              <w:rPr>
                <w:rStyle w:val="Inne"/>
                <w:lang w:val="en-US"/>
              </w:rPr>
              <w:t>Definicje</w:t>
            </w:r>
            <w:proofErr w:type="spellEnd"/>
            <w:r>
              <w:rPr>
                <w:rStyle w:val="Inne"/>
                <w:lang w:val="en-US"/>
              </w:rPr>
              <w:t xml:space="preserve"> </w:t>
            </w:r>
            <w:proofErr w:type="spellStart"/>
            <w:r>
              <w:rPr>
                <w:rStyle w:val="Inne"/>
                <w:lang w:val="en-US"/>
              </w:rPr>
              <w:t>i</w:t>
            </w:r>
            <w:proofErr w:type="spellEnd"/>
            <w:r>
              <w:rPr>
                <w:rStyle w:val="Inne"/>
                <w:lang w:val="en-US"/>
              </w:rPr>
              <w:t xml:space="preserve"> </w:t>
            </w:r>
            <w:proofErr w:type="spellStart"/>
            <w:r>
              <w:rPr>
                <w:rStyle w:val="Inne"/>
                <w:lang w:val="en-US"/>
              </w:rPr>
              <w:t>cele</w:t>
            </w:r>
            <w:proofErr w:type="spellEnd"/>
            <w:r>
              <w:rPr>
                <w:rStyle w:val="Inne"/>
                <w:lang w:val="en-US"/>
              </w:rPr>
              <w:t xml:space="preserve"> </w:t>
            </w:r>
            <w:r>
              <w:rPr>
                <w:rStyle w:val="Inne"/>
                <w:lang w:val="en-US" w:eastAsia="en-US" w:bidi="en-US"/>
              </w:rPr>
              <w:t xml:space="preserve">public relations. </w:t>
            </w:r>
            <w:r>
              <w:rPr>
                <w:rStyle w:val="Inne"/>
              </w:rPr>
              <w:t xml:space="preserve">Podstawowe instrumenty działań PR. Wizerunek jako przedmiot oddziaływania </w:t>
            </w:r>
            <w:r>
              <w:rPr>
                <w:rStyle w:val="Inne"/>
                <w:lang w:eastAsia="en-US" w:bidi="en-US"/>
              </w:rPr>
              <w:t xml:space="preserve">public relations. </w:t>
            </w:r>
            <w:r>
              <w:rPr>
                <w:rStyle w:val="Inne"/>
              </w:rPr>
              <w:t xml:space="preserve">Planowanie, organizacja i realizacja działań PR. Public </w:t>
            </w:r>
            <w:r>
              <w:rPr>
                <w:rStyle w:val="Inne"/>
                <w:lang w:eastAsia="en-US" w:bidi="en-US"/>
              </w:rPr>
              <w:t xml:space="preserve">relations </w:t>
            </w:r>
            <w:r>
              <w:rPr>
                <w:rStyle w:val="Inne"/>
              </w:rPr>
              <w:t xml:space="preserve">wewnętrzne. Narzędzia komunikacji wewnętrznej. Zarządzanie systemem identyfikacji. Elementy systemu identyfikacji wizualnej. Media </w:t>
            </w:r>
            <w:r>
              <w:rPr>
                <w:rStyle w:val="Inne"/>
                <w:lang w:eastAsia="en-US" w:bidi="en-US"/>
              </w:rPr>
              <w:t xml:space="preserve">relations. </w:t>
            </w:r>
            <w:r>
              <w:rPr>
                <w:rStyle w:val="Inne"/>
              </w:rPr>
              <w:t xml:space="preserve">Formy współpracy z dziennikarzami. Zasady współpracy z mediami. Ćwiczenia praktyczne z kamerą i mikrofonem Rola mediów społecznościowych w PR. Public </w:t>
            </w:r>
            <w:r>
              <w:rPr>
                <w:rStyle w:val="Inne"/>
                <w:lang w:eastAsia="en-US" w:bidi="en-US"/>
              </w:rPr>
              <w:t xml:space="preserve">relations </w:t>
            </w:r>
            <w:r>
              <w:rPr>
                <w:rStyle w:val="Inne"/>
              </w:rPr>
              <w:t>w sytuacjach kryzysowych. Wykorzystanie narzędzia PR w praktyce. Realizacja projektu w grupie.</w:t>
            </w:r>
          </w:p>
        </w:tc>
      </w:tr>
      <w:tr w:rsidR="005308FE">
        <w:trPr>
          <w:trHeight w:hRule="exact" w:val="1618"/>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Doradztwo zawodowe</w:t>
            </w:r>
          </w:p>
        </w:tc>
        <w:tc>
          <w:tcPr>
            <w:tcW w:w="3665" w:type="dxa"/>
            <w:tcBorders>
              <w:top w:val="single" w:sz="4" w:space="0" w:color="000000"/>
              <w:left w:val="single" w:sz="4" w:space="0" w:color="000000"/>
            </w:tcBorders>
            <w:shd w:val="clear" w:color="auto" w:fill="auto"/>
          </w:tcPr>
          <w:p w:rsidR="005308FE" w:rsidRDefault="005F19E5">
            <w:pPr>
              <w:pStyle w:val="Inne0"/>
            </w:pPr>
            <w:r>
              <w:rPr>
                <w:rStyle w:val="Inne"/>
              </w:rPr>
              <w:t>K3PS_W02; K3PS_W03;</w:t>
            </w:r>
          </w:p>
          <w:p w:rsidR="005308FE" w:rsidRDefault="005F19E5">
            <w:pPr>
              <w:pStyle w:val="Inne0"/>
            </w:pPr>
            <w:r>
              <w:rPr>
                <w:rStyle w:val="Inne"/>
              </w:rPr>
              <w:t>K3PS_W04; K3PS_U02;</w:t>
            </w:r>
          </w:p>
          <w:p w:rsidR="005308FE" w:rsidRDefault="005F19E5">
            <w:pPr>
              <w:pStyle w:val="Inne0"/>
              <w:spacing w:line="230" w:lineRule="auto"/>
            </w:pPr>
            <w:r>
              <w:rPr>
                <w:rStyle w:val="Inne"/>
              </w:rPr>
              <w:t>K3PS_U04; K3PS_U23;</w:t>
            </w:r>
          </w:p>
          <w:p w:rsidR="005308FE" w:rsidRDefault="005F19E5">
            <w:pPr>
              <w:pStyle w:val="Inne0"/>
            </w:pPr>
            <w:r>
              <w:rPr>
                <w:rStyle w:val="Inne"/>
              </w:rPr>
              <w:t>K3PS_U24; K3PS_K06;</w:t>
            </w:r>
          </w:p>
          <w:p w:rsidR="005308FE" w:rsidRDefault="005F19E5">
            <w:pPr>
              <w:pStyle w:val="Inne0"/>
            </w:pPr>
            <w:r>
              <w:rPr>
                <w:rStyle w:val="Inne"/>
              </w:rPr>
              <w:t>K3PS_K10</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60"/>
              </w:numPr>
              <w:tabs>
                <w:tab w:val="left" w:pos="558"/>
              </w:tabs>
              <w:ind w:firstLine="280"/>
              <w:jc w:val="left"/>
            </w:pPr>
            <w:r>
              <w:rPr>
                <w:rStyle w:val="Inne"/>
                <w:u w:val="single"/>
              </w:rPr>
              <w:t>wykłady, ćwiczenia</w:t>
            </w:r>
          </w:p>
          <w:p w:rsidR="005308FE" w:rsidRDefault="005F19E5">
            <w:pPr>
              <w:pStyle w:val="Inne0"/>
              <w:numPr>
                <w:ilvl w:val="0"/>
                <w:numId w:val="160"/>
              </w:numPr>
              <w:tabs>
                <w:tab w:val="left" w:pos="558"/>
              </w:tabs>
              <w:ind w:left="560" w:hanging="280"/>
              <w:jc w:val="left"/>
            </w:pPr>
            <w:r>
              <w:rPr>
                <w:rStyle w:val="Inne"/>
              </w:rPr>
              <w:t>wykład konwersatoryjny, dyskusja, metoda ćwiczeniowa, prezentacja</w:t>
            </w:r>
          </w:p>
        </w:tc>
        <w:tc>
          <w:tcPr>
            <w:tcW w:w="360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61"/>
              </w:numPr>
              <w:tabs>
                <w:tab w:val="left" w:pos="568"/>
              </w:tabs>
              <w:ind w:firstLine="280"/>
              <w:jc w:val="left"/>
            </w:pPr>
            <w:r>
              <w:rPr>
                <w:rStyle w:val="Inne"/>
              </w:rPr>
              <w:t>pisemny sprawdzian wiedzy</w:t>
            </w:r>
          </w:p>
          <w:p w:rsidR="005308FE" w:rsidRDefault="005F19E5">
            <w:pPr>
              <w:pStyle w:val="Inne0"/>
              <w:numPr>
                <w:ilvl w:val="0"/>
                <w:numId w:val="161"/>
              </w:numPr>
              <w:tabs>
                <w:tab w:val="left" w:pos="568"/>
              </w:tabs>
              <w:ind w:firstLine="280"/>
              <w:jc w:val="left"/>
            </w:pPr>
            <w:r>
              <w:rPr>
                <w:rStyle w:val="Inne"/>
              </w:rPr>
              <w:t>ocena zadań na ćwiczeniach</w:t>
            </w:r>
          </w:p>
          <w:p w:rsidR="005308FE" w:rsidRDefault="005F19E5">
            <w:pPr>
              <w:pStyle w:val="Inne0"/>
              <w:numPr>
                <w:ilvl w:val="0"/>
                <w:numId w:val="161"/>
              </w:numPr>
              <w:tabs>
                <w:tab w:val="left" w:pos="568"/>
              </w:tabs>
              <w:ind w:left="560" w:hanging="280"/>
              <w:jc w:val="left"/>
            </w:pPr>
            <w:r>
              <w:rPr>
                <w:rStyle w:val="Inne"/>
              </w:rPr>
              <w:t>przygotowanie i ocena prezentacji</w:t>
            </w:r>
          </w:p>
          <w:p w:rsidR="005308FE" w:rsidRDefault="005F19E5">
            <w:pPr>
              <w:pStyle w:val="Inne0"/>
              <w:numPr>
                <w:ilvl w:val="0"/>
                <w:numId w:val="161"/>
              </w:numPr>
              <w:tabs>
                <w:tab w:val="left" w:pos="568"/>
              </w:tabs>
              <w:ind w:firstLine="280"/>
              <w:jc w:val="left"/>
            </w:pPr>
            <w:r>
              <w:rPr>
                <w:rStyle w:val="Inne"/>
              </w:rPr>
              <w:t>obserwacja postaw studenta</w:t>
            </w:r>
          </w:p>
        </w:tc>
      </w:tr>
      <w:tr w:rsidR="005308FE">
        <w:trPr>
          <w:trHeight w:hRule="exact" w:val="2160"/>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9"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Kariera na współczesnym rynku pracy w kontekście filozofii </w:t>
            </w:r>
            <w:proofErr w:type="spellStart"/>
            <w:r>
              <w:rPr>
                <w:rStyle w:val="Inne"/>
                <w:lang w:eastAsia="en-US" w:bidi="en-US"/>
              </w:rPr>
              <w:t>lifelong</w:t>
            </w:r>
            <w:proofErr w:type="spellEnd"/>
            <w:r>
              <w:rPr>
                <w:rStyle w:val="Inne"/>
                <w:lang w:eastAsia="en-US" w:bidi="en-US"/>
              </w:rPr>
              <w:t xml:space="preserve"> learning </w:t>
            </w:r>
            <w:r>
              <w:rPr>
                <w:rStyle w:val="Inne"/>
              </w:rPr>
              <w:t xml:space="preserve">- kierunki rozwoju współczesnego doradztwa i poradnictwa zawodowego. Klasyfikacje teorii psychologii doradztwa zawodowego. Doradztwo zawodowe w ujęciu teorii cechy i czynnika na podstawie teorii Franka </w:t>
            </w:r>
            <w:proofErr w:type="spellStart"/>
            <w:r>
              <w:rPr>
                <w:rStyle w:val="Inne"/>
              </w:rPr>
              <w:t>Parsonsa</w:t>
            </w:r>
            <w:proofErr w:type="spellEnd"/>
            <w:r>
              <w:rPr>
                <w:rStyle w:val="Inne"/>
              </w:rPr>
              <w:t xml:space="preserve">, Johna Hollanda, </w:t>
            </w:r>
            <w:r>
              <w:rPr>
                <w:rStyle w:val="Inne"/>
                <w:lang w:eastAsia="en-US" w:bidi="en-US"/>
              </w:rPr>
              <w:t xml:space="preserve">Rene Davis </w:t>
            </w:r>
            <w:r>
              <w:rPr>
                <w:rStyle w:val="Inne"/>
              </w:rPr>
              <w:t>i współpracowników. Doradca dyrektywny, dialogowy, liberalny. Praca doradcy w perspektywie czterech koncepcji człowieka. Fazy procesu doradczego. Metody i narzędzia pracy doradcy zawodowego: testy i kwestionariusze, metody projekcyjne, rozmowa doradcza itp. Diagnoza preferencji i zainteresowań zawodowych osób dorosłych i dzieci. Doradztwo i poradnictwo zawodowe skierowane do osób niepełnosprawnych, wspierające diagnozę preferencji i zainteresowań zawodowych. Krajowe ramy kwalifikacji a preferencje i zainteresowania zawodowe uczestników procesu doradczego.</w:t>
            </w:r>
          </w:p>
        </w:tc>
      </w:tr>
      <w:tr w:rsidR="005308FE">
        <w:trPr>
          <w:trHeight w:hRule="exact" w:val="1709"/>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Negocjacje i mediacje</w:t>
            </w:r>
          </w:p>
        </w:tc>
        <w:tc>
          <w:tcPr>
            <w:tcW w:w="3665" w:type="dxa"/>
            <w:tcBorders>
              <w:top w:val="single" w:sz="4" w:space="0" w:color="000000"/>
              <w:left w:val="single" w:sz="4" w:space="0" w:color="000000"/>
            </w:tcBorders>
            <w:shd w:val="clear" w:color="auto" w:fill="auto"/>
            <w:vAlign w:val="center"/>
          </w:tcPr>
          <w:p w:rsidR="005308FE" w:rsidRDefault="005F19E5">
            <w:pPr>
              <w:pStyle w:val="Inne0"/>
            </w:pPr>
            <w:r>
              <w:rPr>
                <w:rStyle w:val="Inne"/>
              </w:rPr>
              <w:t>K3PS_W03; K3PS_W05;</w:t>
            </w:r>
          </w:p>
          <w:p w:rsidR="005308FE" w:rsidRDefault="005F19E5">
            <w:pPr>
              <w:pStyle w:val="Inne0"/>
            </w:pPr>
            <w:r>
              <w:rPr>
                <w:rStyle w:val="Inne"/>
              </w:rPr>
              <w:t>K3PS_W24; K3PS_U02;</w:t>
            </w:r>
          </w:p>
          <w:p w:rsidR="005308FE" w:rsidRDefault="005F19E5">
            <w:pPr>
              <w:pStyle w:val="Inne0"/>
            </w:pPr>
            <w:r>
              <w:rPr>
                <w:rStyle w:val="Inne"/>
              </w:rPr>
              <w:t>K3PS_U10; K3PS_U12;</w:t>
            </w:r>
          </w:p>
          <w:p w:rsidR="005308FE" w:rsidRDefault="005F19E5">
            <w:pPr>
              <w:pStyle w:val="Inne0"/>
            </w:pPr>
            <w:r>
              <w:rPr>
                <w:rStyle w:val="Inne"/>
              </w:rPr>
              <w:t>K3PS_U22; K3PS_U24;</w:t>
            </w:r>
          </w:p>
          <w:p w:rsidR="005308FE" w:rsidRDefault="005F19E5">
            <w:pPr>
              <w:pStyle w:val="Inne0"/>
            </w:pPr>
            <w:r>
              <w:rPr>
                <w:rStyle w:val="Inne"/>
              </w:rPr>
              <w:t>K3PS_K06; K3PS_K07;</w:t>
            </w:r>
          </w:p>
          <w:p w:rsidR="005308FE" w:rsidRDefault="005F19E5">
            <w:pPr>
              <w:pStyle w:val="Inne0"/>
            </w:pPr>
            <w:r>
              <w:rPr>
                <w:rStyle w:val="Inne"/>
              </w:rPr>
              <w:t>K3PS_K10</w:t>
            </w:r>
          </w:p>
        </w:tc>
        <w:tc>
          <w:tcPr>
            <w:tcW w:w="3558" w:type="dxa"/>
            <w:tcBorders>
              <w:top w:val="single" w:sz="4" w:space="0" w:color="000000"/>
              <w:left w:val="single" w:sz="4" w:space="0" w:color="000000"/>
            </w:tcBorders>
            <w:shd w:val="clear" w:color="auto" w:fill="auto"/>
            <w:vAlign w:val="center"/>
          </w:tcPr>
          <w:p w:rsidR="005308FE" w:rsidRDefault="005F19E5">
            <w:pPr>
              <w:pStyle w:val="Inne0"/>
              <w:numPr>
                <w:ilvl w:val="0"/>
                <w:numId w:val="162"/>
              </w:numPr>
              <w:tabs>
                <w:tab w:val="left" w:pos="558"/>
              </w:tabs>
              <w:ind w:firstLine="280"/>
              <w:jc w:val="left"/>
            </w:pPr>
            <w:r>
              <w:rPr>
                <w:rStyle w:val="Inne"/>
                <w:u w:val="single"/>
              </w:rPr>
              <w:t>wykłady, warsztaty</w:t>
            </w:r>
          </w:p>
          <w:p w:rsidR="005308FE" w:rsidRDefault="005F19E5">
            <w:pPr>
              <w:pStyle w:val="Inne0"/>
              <w:numPr>
                <w:ilvl w:val="0"/>
                <w:numId w:val="162"/>
              </w:numPr>
              <w:tabs>
                <w:tab w:val="left" w:pos="558"/>
              </w:tabs>
              <w:ind w:left="560" w:hanging="280"/>
              <w:jc w:val="left"/>
            </w:pPr>
            <w:r>
              <w:rPr>
                <w:rStyle w:val="Inne"/>
              </w:rPr>
              <w:t xml:space="preserve">wykład konwersatoryjny, dyskusja, </w:t>
            </w:r>
            <w:r>
              <w:rPr>
                <w:rStyle w:val="Inne"/>
                <w:color w:val="333333"/>
              </w:rPr>
              <w:t xml:space="preserve">burza mózgów, </w:t>
            </w:r>
            <w:r>
              <w:rPr>
                <w:rStyle w:val="Inne"/>
              </w:rPr>
              <w:t xml:space="preserve">studium </w:t>
            </w:r>
            <w:proofErr w:type="spellStart"/>
            <w:r>
              <w:rPr>
                <w:rStyle w:val="Inne"/>
              </w:rPr>
              <w:t>przypadku,_odgrywanie</w:t>
            </w:r>
            <w:proofErr w:type="spellEnd"/>
            <w:r>
              <w:rPr>
                <w:rStyle w:val="Inne"/>
              </w:rPr>
              <w:t xml:space="preserve"> ról., ćwiczenia symulacyjne, </w:t>
            </w:r>
            <w:r>
              <w:rPr>
                <w:rStyle w:val="Inne"/>
                <w:color w:val="333333"/>
              </w:rPr>
              <w:t>praca w grupach</w:t>
            </w:r>
          </w:p>
        </w:tc>
        <w:tc>
          <w:tcPr>
            <w:tcW w:w="3606"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63"/>
              </w:numPr>
              <w:tabs>
                <w:tab w:val="left" w:pos="568"/>
              </w:tabs>
              <w:spacing w:line="233" w:lineRule="auto"/>
              <w:ind w:firstLine="280"/>
              <w:jc w:val="left"/>
            </w:pPr>
            <w:r>
              <w:rPr>
                <w:rStyle w:val="Inne"/>
              </w:rPr>
              <w:t>ustny sprawdzian wiedzy</w:t>
            </w:r>
          </w:p>
          <w:p w:rsidR="005308FE" w:rsidRDefault="005F19E5">
            <w:pPr>
              <w:pStyle w:val="Inne0"/>
              <w:numPr>
                <w:ilvl w:val="0"/>
                <w:numId w:val="163"/>
              </w:numPr>
              <w:tabs>
                <w:tab w:val="left" w:pos="568"/>
              </w:tabs>
              <w:spacing w:line="233" w:lineRule="auto"/>
              <w:ind w:firstLine="280"/>
              <w:jc w:val="left"/>
            </w:pPr>
            <w:r>
              <w:rPr>
                <w:rStyle w:val="Inne"/>
              </w:rPr>
              <w:t>udział w dyskusji</w:t>
            </w:r>
          </w:p>
          <w:p w:rsidR="005308FE" w:rsidRDefault="005F19E5">
            <w:pPr>
              <w:pStyle w:val="Inne0"/>
              <w:numPr>
                <w:ilvl w:val="0"/>
                <w:numId w:val="163"/>
              </w:numPr>
              <w:tabs>
                <w:tab w:val="left" w:pos="568"/>
              </w:tabs>
              <w:spacing w:line="233" w:lineRule="auto"/>
              <w:ind w:left="560" w:hanging="280"/>
              <w:jc w:val="left"/>
            </w:pPr>
            <w:r>
              <w:rPr>
                <w:rStyle w:val="Inne"/>
              </w:rPr>
              <w:t>ocena wykonania zadania praktycznego</w:t>
            </w:r>
          </w:p>
          <w:p w:rsidR="005308FE" w:rsidRDefault="005F19E5">
            <w:pPr>
              <w:pStyle w:val="Inne0"/>
              <w:numPr>
                <w:ilvl w:val="0"/>
                <w:numId w:val="163"/>
              </w:numPr>
              <w:tabs>
                <w:tab w:val="left" w:pos="568"/>
              </w:tabs>
              <w:spacing w:line="233" w:lineRule="auto"/>
              <w:ind w:firstLine="280"/>
              <w:jc w:val="left"/>
            </w:pPr>
            <w:r>
              <w:rPr>
                <w:rStyle w:val="Inne"/>
              </w:rPr>
              <w:t>obserwacja postaw studenta</w:t>
            </w:r>
          </w:p>
        </w:tc>
      </w:tr>
      <w:tr w:rsidR="005308FE">
        <w:trPr>
          <w:trHeight w:hRule="exact" w:val="826"/>
          <w:jc w:val="center"/>
        </w:trPr>
        <w:tc>
          <w:tcPr>
            <w:tcW w:w="3461"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829"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Wprowadzenie do tematyki negocjacji i mediacji. Etapy negocjacji i podstawowe założenia mediacji. Rozwiązywanie konkretnych sytuacji konfliktowych w drodze negocjacji i mediacji. Sposoby prowadzenia negocjacji i style negocjowania. Rodzaje negocjacji. Negocjacje zespołowe i indywidualne. Planowanie strategii negocjacji. Cechy i</w:t>
            </w:r>
          </w:p>
        </w:tc>
      </w:tr>
    </w:tbl>
    <w:p w:rsidR="005308FE" w:rsidRDefault="005F19E5">
      <w:pPr>
        <w:spacing w:line="1" w:lineRule="exact"/>
        <w:rPr>
          <w:sz w:val="2"/>
          <w:szCs w:val="2"/>
        </w:rPr>
      </w:pPr>
      <w:r>
        <w:br w:type="page"/>
      </w:r>
    </w:p>
    <w:tbl>
      <w:tblPr>
        <w:tblW w:w="14290" w:type="dxa"/>
        <w:jc w:val="center"/>
        <w:tblLayout w:type="fixed"/>
        <w:tblCellMar>
          <w:left w:w="10" w:type="dxa"/>
          <w:right w:w="10" w:type="dxa"/>
        </w:tblCellMar>
        <w:tblLook w:val="0000" w:firstRow="0" w:lastRow="0" w:firstColumn="0" w:lastColumn="0" w:noHBand="0" w:noVBand="0"/>
      </w:tblPr>
      <w:tblGrid>
        <w:gridCol w:w="3461"/>
        <w:gridCol w:w="10829"/>
      </w:tblGrid>
      <w:tr w:rsidR="005308FE">
        <w:trPr>
          <w:trHeight w:hRule="exact" w:val="830"/>
          <w:jc w:val="center"/>
        </w:trPr>
        <w:tc>
          <w:tcPr>
            <w:tcW w:w="3461" w:type="dxa"/>
            <w:tcBorders>
              <w:top w:val="single" w:sz="4" w:space="0" w:color="000000"/>
              <w:left w:val="single" w:sz="4" w:space="0" w:color="000000"/>
              <w:bottom w:val="single" w:sz="4" w:space="0" w:color="000000"/>
            </w:tcBorders>
            <w:shd w:val="clear" w:color="auto" w:fill="auto"/>
          </w:tcPr>
          <w:p w:rsidR="005308FE" w:rsidRDefault="005308FE">
            <w:pPr>
              <w:pageBreakBefore/>
              <w:rPr>
                <w:sz w:val="10"/>
                <w:szCs w:val="10"/>
              </w:rPr>
            </w:pPr>
          </w:p>
        </w:tc>
        <w:tc>
          <w:tcPr>
            <w:tcW w:w="108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umiejętności skutecznego negocjatora. Negocjacje policyjne. Specyfika mediacji sądowych. Przygotowanie i przebieg spotkania mediacyjnego. Sytuacje trudne w pracy mediatora. Ugoda i porozumienie. Mediacje rodzinne i cywilne. Mediacje w sprawach karnych. Symulacje mediacji/negocjacji.</w:t>
            </w:r>
          </w:p>
        </w:tc>
      </w:tr>
    </w:tbl>
    <w:p w:rsidR="005308FE" w:rsidRDefault="005308FE">
      <w:pPr>
        <w:spacing w:after="779" w:line="1" w:lineRule="exact"/>
      </w:pPr>
    </w:p>
    <w:p w:rsidR="005308FE" w:rsidRDefault="005F19E5">
      <w:pPr>
        <w:pStyle w:val="Podpistabeli0"/>
        <w:ind w:left="96"/>
      </w:pPr>
      <w:r>
        <w:rPr>
          <w:rStyle w:val="Podpistabeli"/>
          <w:b/>
          <w:bCs/>
          <w:lang w:val="en-US" w:eastAsia="en-US" w:bidi="en-US"/>
        </w:rPr>
        <w:t>SEMESTR X</w:t>
      </w:r>
    </w:p>
    <w:tbl>
      <w:tblPr>
        <w:tblW w:w="14285" w:type="dxa"/>
        <w:jc w:val="center"/>
        <w:tblLayout w:type="fixed"/>
        <w:tblCellMar>
          <w:left w:w="10" w:type="dxa"/>
          <w:right w:w="10" w:type="dxa"/>
        </w:tblCellMar>
        <w:tblLook w:val="0000" w:firstRow="0" w:lastRow="0" w:firstColumn="0" w:lastColumn="0" w:noHBand="0" w:noVBand="0"/>
      </w:tblPr>
      <w:tblGrid>
        <w:gridCol w:w="3461"/>
        <w:gridCol w:w="3651"/>
        <w:gridCol w:w="3590"/>
        <w:gridCol w:w="3583"/>
      </w:tblGrid>
      <w:tr w:rsidR="005308FE">
        <w:trPr>
          <w:trHeight w:hRule="exact" w:val="1627"/>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Obszary zastosowań w psychologii</w:t>
            </w:r>
          </w:p>
        </w:tc>
        <w:tc>
          <w:tcPr>
            <w:tcW w:w="3651"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K3PS_W03; K3PS_W04;</w:t>
            </w:r>
          </w:p>
          <w:p w:rsidR="005308FE" w:rsidRDefault="005F19E5">
            <w:pPr>
              <w:pStyle w:val="Inne0"/>
            </w:pPr>
            <w:r>
              <w:rPr>
                <w:rStyle w:val="Inne"/>
              </w:rPr>
              <w:t>K3PS_U01; K3PS_U02;</w:t>
            </w:r>
          </w:p>
          <w:p w:rsidR="005308FE" w:rsidRDefault="005F19E5">
            <w:pPr>
              <w:pStyle w:val="Inne0"/>
              <w:spacing w:line="230" w:lineRule="auto"/>
            </w:pPr>
            <w:r>
              <w:rPr>
                <w:rStyle w:val="Inne"/>
              </w:rPr>
              <w:t>K3PS_U03; K3PS_U26;</w:t>
            </w:r>
          </w:p>
          <w:p w:rsidR="005308FE" w:rsidRDefault="005F19E5">
            <w:pPr>
              <w:pStyle w:val="Inne0"/>
            </w:pPr>
            <w:r>
              <w:rPr>
                <w:rStyle w:val="Inne"/>
              </w:rPr>
              <w:t>K3PS_K03; K3PS_K14</w:t>
            </w:r>
          </w:p>
        </w:tc>
        <w:tc>
          <w:tcPr>
            <w:tcW w:w="3590" w:type="dxa"/>
            <w:tcBorders>
              <w:top w:val="single" w:sz="4" w:space="0" w:color="000000"/>
              <w:left w:val="single" w:sz="4" w:space="0" w:color="000000"/>
            </w:tcBorders>
            <w:shd w:val="clear" w:color="auto" w:fill="auto"/>
          </w:tcPr>
          <w:p w:rsidR="005308FE" w:rsidRDefault="005F19E5">
            <w:pPr>
              <w:pStyle w:val="Inne0"/>
              <w:numPr>
                <w:ilvl w:val="0"/>
                <w:numId w:val="164"/>
              </w:numPr>
              <w:tabs>
                <w:tab w:val="left" w:pos="558"/>
              </w:tabs>
              <w:ind w:firstLine="280"/>
              <w:jc w:val="left"/>
            </w:pPr>
            <w:r>
              <w:rPr>
                <w:rStyle w:val="Inne"/>
                <w:u w:val="single"/>
              </w:rPr>
              <w:t>wykłady, ćwiczenia</w:t>
            </w:r>
          </w:p>
          <w:p w:rsidR="005308FE" w:rsidRDefault="005F19E5">
            <w:pPr>
              <w:pStyle w:val="Inne0"/>
              <w:numPr>
                <w:ilvl w:val="0"/>
                <w:numId w:val="164"/>
              </w:numPr>
              <w:tabs>
                <w:tab w:val="left" w:pos="558"/>
              </w:tabs>
              <w:ind w:left="560" w:hanging="280"/>
              <w:jc w:val="left"/>
            </w:pPr>
            <w:r>
              <w:rPr>
                <w:rStyle w:val="Inne"/>
              </w:rPr>
              <w:t>wykład konwersatoryjny, dyskusja, prezentacja, metoda problemowa</w:t>
            </w:r>
          </w:p>
        </w:tc>
        <w:tc>
          <w:tcPr>
            <w:tcW w:w="3583"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65"/>
              </w:numPr>
              <w:tabs>
                <w:tab w:val="left" w:pos="528"/>
              </w:tabs>
              <w:spacing w:line="233" w:lineRule="auto"/>
              <w:ind w:firstLine="240"/>
              <w:jc w:val="left"/>
            </w:pPr>
            <w:r>
              <w:rPr>
                <w:rStyle w:val="Inne"/>
              </w:rPr>
              <w:t>pisemny test wiedzy</w:t>
            </w:r>
          </w:p>
          <w:p w:rsidR="005308FE" w:rsidRDefault="005F19E5">
            <w:pPr>
              <w:pStyle w:val="Inne0"/>
              <w:numPr>
                <w:ilvl w:val="0"/>
                <w:numId w:val="165"/>
              </w:numPr>
              <w:tabs>
                <w:tab w:val="left" w:pos="528"/>
              </w:tabs>
              <w:spacing w:line="233" w:lineRule="auto"/>
              <w:ind w:firstLine="240"/>
              <w:jc w:val="left"/>
            </w:pPr>
            <w:r>
              <w:rPr>
                <w:rStyle w:val="Inne"/>
              </w:rPr>
              <w:t>ocena zadań na ćwiczeniach</w:t>
            </w:r>
          </w:p>
          <w:p w:rsidR="005308FE" w:rsidRDefault="005F19E5">
            <w:pPr>
              <w:pStyle w:val="Inne0"/>
              <w:numPr>
                <w:ilvl w:val="0"/>
                <w:numId w:val="165"/>
              </w:numPr>
              <w:tabs>
                <w:tab w:val="left" w:pos="528"/>
              </w:tabs>
              <w:spacing w:line="233" w:lineRule="auto"/>
              <w:ind w:left="540" w:hanging="300"/>
              <w:jc w:val="left"/>
            </w:pPr>
            <w:r>
              <w:rPr>
                <w:rStyle w:val="Inne"/>
              </w:rPr>
              <w:t>przygotowanie i ocena prezentacji</w:t>
            </w:r>
          </w:p>
          <w:p w:rsidR="005308FE" w:rsidRDefault="005F19E5">
            <w:pPr>
              <w:pStyle w:val="Inne0"/>
              <w:numPr>
                <w:ilvl w:val="0"/>
                <w:numId w:val="165"/>
              </w:numPr>
              <w:tabs>
                <w:tab w:val="left" w:pos="528"/>
              </w:tabs>
              <w:spacing w:line="233" w:lineRule="auto"/>
              <w:ind w:firstLine="240"/>
              <w:jc w:val="left"/>
            </w:pPr>
            <w:r>
              <w:rPr>
                <w:rStyle w:val="Inne"/>
              </w:rPr>
              <w:t>obserwacja postaw studenta</w:t>
            </w:r>
          </w:p>
        </w:tc>
      </w:tr>
      <w:tr w:rsidR="005308FE">
        <w:trPr>
          <w:trHeight w:hRule="exact" w:val="2486"/>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tabs>
                <w:tab w:val="left" w:pos="7426"/>
              </w:tabs>
              <w:jc w:val="both"/>
            </w:pPr>
            <w:r>
              <w:rPr>
                <w:rStyle w:val="Inne"/>
              </w:rPr>
              <w:t>Zaburzenia procesów psychicznych (psychopatologia), ich diagnozowanie i leczenie (psychologia kliniczna, psychiatria). Diagnoza i rehabilitacja osób z uszkodzeniami centralnego układu nerwowego (neuropsychologia). Korygowanie zaburzeń relacji społecznych w związkach partnerskich i rodzinie (psychoterapia, psychologia małżeństwa i rodziny). Psychiczne uwarunkowania chorób somatycznych, promocja zdrowia i działania praktyczne na obszarze medycyny (psychologia zdrowia). Wymiar sprawiedliwości (psychologia sądowa).</w:t>
            </w:r>
            <w:r>
              <w:rPr>
                <w:rStyle w:val="Inne"/>
              </w:rPr>
              <w:tab/>
              <w:t>Problemy szkolno-wychowawcze,</w:t>
            </w:r>
          </w:p>
          <w:p w:rsidR="005308FE" w:rsidRDefault="005F19E5">
            <w:pPr>
              <w:pStyle w:val="Inne0"/>
              <w:jc w:val="both"/>
              <w:rPr>
                <w:sz w:val="26"/>
                <w:szCs w:val="26"/>
              </w:rPr>
            </w:pPr>
            <w:r>
              <w:rPr>
                <w:rStyle w:val="Inne"/>
              </w:rPr>
              <w:t>funkcjonowanie instytucji szkolnych i wychowawczych (psychologia wychowawcza). Funkcjonowanie ludzi w organizacjach (psychologia organizacji, pracy, zarządzania). Zachowania ekonomiczne (konsumenckie, finansowe) oraz ludzi (psychologia ekonomiczna). Wojsko, sport, polityka, wyzwania i wiele innych obszarów współczesnej psychologii</w:t>
            </w:r>
            <w:r>
              <w:rPr>
                <w:rStyle w:val="Inne"/>
                <w:sz w:val="26"/>
                <w:szCs w:val="26"/>
              </w:rPr>
              <w:t>.</w:t>
            </w:r>
          </w:p>
        </w:tc>
      </w:tr>
      <w:tr w:rsidR="005308FE">
        <w:trPr>
          <w:trHeight w:hRule="exact" w:val="1891"/>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Projektowanie ścieżki kariery</w:t>
            </w:r>
          </w:p>
        </w:tc>
        <w:tc>
          <w:tcPr>
            <w:tcW w:w="3651" w:type="dxa"/>
            <w:tcBorders>
              <w:top w:val="single" w:sz="4" w:space="0" w:color="000000"/>
              <w:left w:val="single" w:sz="4" w:space="0" w:color="000000"/>
            </w:tcBorders>
            <w:shd w:val="clear" w:color="auto" w:fill="auto"/>
          </w:tcPr>
          <w:p w:rsidR="005308FE" w:rsidRDefault="005F19E5">
            <w:pPr>
              <w:pStyle w:val="Inne0"/>
            </w:pPr>
            <w:r>
              <w:rPr>
                <w:rStyle w:val="Inne"/>
              </w:rPr>
              <w:t>K3PS_W01; K3PS_W07;</w:t>
            </w:r>
          </w:p>
          <w:p w:rsidR="005308FE" w:rsidRDefault="005F19E5">
            <w:pPr>
              <w:pStyle w:val="Inne0"/>
              <w:spacing w:line="230" w:lineRule="auto"/>
            </w:pPr>
            <w:r>
              <w:rPr>
                <w:rStyle w:val="Inne"/>
              </w:rPr>
              <w:t>K3PS_W25; K3PS_W26;</w:t>
            </w:r>
          </w:p>
          <w:p w:rsidR="005308FE" w:rsidRDefault="005F19E5">
            <w:pPr>
              <w:pStyle w:val="Inne0"/>
            </w:pPr>
            <w:r>
              <w:rPr>
                <w:rStyle w:val="Inne"/>
              </w:rPr>
              <w:t>K3PS_W28; K3PS_U10;</w:t>
            </w:r>
          </w:p>
          <w:p w:rsidR="005308FE" w:rsidRDefault="005F19E5">
            <w:pPr>
              <w:pStyle w:val="Inne0"/>
            </w:pPr>
            <w:r>
              <w:rPr>
                <w:rStyle w:val="Inne"/>
              </w:rPr>
              <w:t>K3PS_U13; K3PS_U14;</w:t>
            </w:r>
          </w:p>
          <w:p w:rsidR="005308FE" w:rsidRDefault="005F19E5">
            <w:pPr>
              <w:pStyle w:val="Inne0"/>
            </w:pPr>
            <w:r>
              <w:rPr>
                <w:rStyle w:val="Inne"/>
              </w:rPr>
              <w:t>K3PS_U26; K3PS_K01;</w:t>
            </w:r>
          </w:p>
          <w:p w:rsidR="005308FE" w:rsidRDefault="005F19E5">
            <w:pPr>
              <w:pStyle w:val="Inne0"/>
              <w:spacing w:line="230" w:lineRule="auto"/>
            </w:pPr>
            <w:r>
              <w:rPr>
                <w:rStyle w:val="Inne"/>
              </w:rPr>
              <w:t>K3PS_K08</w:t>
            </w:r>
          </w:p>
        </w:tc>
        <w:tc>
          <w:tcPr>
            <w:tcW w:w="3590" w:type="dxa"/>
            <w:tcBorders>
              <w:top w:val="single" w:sz="4" w:space="0" w:color="000000"/>
              <w:left w:val="single" w:sz="4" w:space="0" w:color="000000"/>
            </w:tcBorders>
            <w:shd w:val="clear" w:color="auto" w:fill="auto"/>
          </w:tcPr>
          <w:p w:rsidR="005308FE" w:rsidRDefault="005F19E5">
            <w:pPr>
              <w:pStyle w:val="Inne0"/>
              <w:numPr>
                <w:ilvl w:val="0"/>
                <w:numId w:val="166"/>
              </w:numPr>
              <w:tabs>
                <w:tab w:val="left" w:pos="558"/>
              </w:tabs>
              <w:spacing w:line="233" w:lineRule="auto"/>
              <w:ind w:firstLine="280"/>
              <w:jc w:val="left"/>
            </w:pPr>
            <w:r>
              <w:rPr>
                <w:rStyle w:val="Inne"/>
                <w:u w:val="single"/>
              </w:rPr>
              <w:t>warsztaty</w:t>
            </w:r>
          </w:p>
          <w:p w:rsidR="005308FE" w:rsidRDefault="005F19E5">
            <w:pPr>
              <w:pStyle w:val="Inne0"/>
              <w:numPr>
                <w:ilvl w:val="0"/>
                <w:numId w:val="166"/>
              </w:numPr>
              <w:tabs>
                <w:tab w:val="left" w:pos="558"/>
              </w:tabs>
              <w:spacing w:line="233" w:lineRule="auto"/>
              <w:ind w:left="560" w:hanging="280"/>
              <w:jc w:val="left"/>
            </w:pPr>
            <w:r>
              <w:rPr>
                <w:rStyle w:val="Inne"/>
              </w:rPr>
              <w:t>metoda warsztatowa, dyskusja, metoda projektu</w:t>
            </w:r>
          </w:p>
        </w:tc>
        <w:tc>
          <w:tcPr>
            <w:tcW w:w="3583"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67"/>
              </w:numPr>
              <w:tabs>
                <w:tab w:val="left" w:pos="603"/>
              </w:tabs>
              <w:ind w:firstLine="320"/>
              <w:jc w:val="left"/>
            </w:pPr>
            <w:r>
              <w:rPr>
                <w:rStyle w:val="Inne"/>
              </w:rPr>
              <w:t>aktywność na zajęciach</w:t>
            </w:r>
          </w:p>
          <w:p w:rsidR="005308FE" w:rsidRDefault="005F19E5">
            <w:pPr>
              <w:pStyle w:val="Inne0"/>
              <w:numPr>
                <w:ilvl w:val="0"/>
                <w:numId w:val="167"/>
              </w:numPr>
              <w:tabs>
                <w:tab w:val="left" w:pos="603"/>
              </w:tabs>
              <w:ind w:firstLine="320"/>
              <w:jc w:val="left"/>
            </w:pPr>
            <w:r>
              <w:rPr>
                <w:rStyle w:val="Inne"/>
              </w:rPr>
              <w:t>przygotowanie projektu</w:t>
            </w:r>
          </w:p>
          <w:p w:rsidR="005308FE" w:rsidRDefault="005F19E5">
            <w:pPr>
              <w:pStyle w:val="Inne0"/>
              <w:numPr>
                <w:ilvl w:val="0"/>
                <w:numId w:val="167"/>
              </w:numPr>
              <w:tabs>
                <w:tab w:val="left" w:pos="603"/>
              </w:tabs>
              <w:ind w:left="600" w:hanging="280"/>
              <w:jc w:val="left"/>
            </w:pPr>
            <w:r>
              <w:rPr>
                <w:rStyle w:val="Inne"/>
              </w:rPr>
              <w:t>ocena wykonania zadania praktycznego</w:t>
            </w:r>
          </w:p>
          <w:p w:rsidR="005308FE" w:rsidRDefault="005F19E5">
            <w:pPr>
              <w:pStyle w:val="Inne0"/>
              <w:numPr>
                <w:ilvl w:val="0"/>
                <w:numId w:val="167"/>
              </w:numPr>
              <w:tabs>
                <w:tab w:val="left" w:pos="603"/>
              </w:tabs>
              <w:ind w:firstLine="320"/>
              <w:jc w:val="left"/>
            </w:pPr>
            <w:r>
              <w:rPr>
                <w:rStyle w:val="Inne"/>
              </w:rPr>
              <w:t>obserwacja postaw studenta</w:t>
            </w:r>
          </w:p>
        </w:tc>
      </w:tr>
      <w:tr w:rsidR="005308FE">
        <w:trPr>
          <w:trHeight w:hRule="exact" w:val="826"/>
          <w:jc w:val="center"/>
        </w:trPr>
        <w:tc>
          <w:tcPr>
            <w:tcW w:w="3461"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Treści programowe</w:t>
            </w:r>
          </w:p>
        </w:tc>
        <w:tc>
          <w:tcPr>
            <w:tcW w:w="108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Pojęcie i znaczenie planowania karier (istota kariery zawodowej). Determinanty i typy kariery zawodowej. Sześciokątny model zawodowych preferencji </w:t>
            </w:r>
            <w:r>
              <w:rPr>
                <w:rStyle w:val="Inne"/>
                <w:lang w:eastAsia="en-US" w:bidi="en-US"/>
              </w:rPr>
              <w:t xml:space="preserve">J. </w:t>
            </w:r>
            <w:r>
              <w:rPr>
                <w:rStyle w:val="Inne"/>
              </w:rPr>
              <w:t xml:space="preserve">L. Hollanda. Koncepcja „kotwic” E. H. </w:t>
            </w:r>
            <w:proofErr w:type="spellStart"/>
            <w:r>
              <w:rPr>
                <w:rStyle w:val="Inne"/>
              </w:rPr>
              <w:t>Scheina</w:t>
            </w:r>
            <w:proofErr w:type="spellEnd"/>
            <w:r>
              <w:rPr>
                <w:rStyle w:val="Inne"/>
              </w:rPr>
              <w:t>. Kariera zawodowa i etapy jej rozwoju na tle cyklu życia człowieka (problemy poszczególnych etapów kariery zawodowej).</w:t>
            </w:r>
          </w:p>
        </w:tc>
      </w:tr>
    </w:tbl>
    <w:p w:rsidR="005308FE" w:rsidRDefault="005F19E5">
      <w:pPr>
        <w:spacing w:line="1" w:lineRule="exact"/>
        <w:rPr>
          <w:sz w:val="2"/>
          <w:szCs w:val="2"/>
        </w:rPr>
      </w:pPr>
      <w:r>
        <w:br w:type="page"/>
      </w:r>
    </w:p>
    <w:tbl>
      <w:tblPr>
        <w:tblW w:w="14285" w:type="dxa"/>
        <w:jc w:val="center"/>
        <w:tblLayout w:type="fixed"/>
        <w:tblCellMar>
          <w:left w:w="10" w:type="dxa"/>
          <w:right w:w="10" w:type="dxa"/>
        </w:tblCellMar>
        <w:tblLook w:val="0000" w:firstRow="0" w:lastRow="0" w:firstColumn="0" w:lastColumn="0" w:noHBand="0" w:noVBand="0"/>
      </w:tblPr>
      <w:tblGrid>
        <w:gridCol w:w="3461"/>
        <w:gridCol w:w="3661"/>
        <w:gridCol w:w="3600"/>
        <w:gridCol w:w="3563"/>
      </w:tblGrid>
      <w:tr w:rsidR="005308FE">
        <w:trPr>
          <w:trHeight w:hRule="exact" w:val="1896"/>
          <w:jc w:val="center"/>
        </w:trPr>
        <w:tc>
          <w:tcPr>
            <w:tcW w:w="3461" w:type="dxa"/>
            <w:tcBorders>
              <w:top w:val="single" w:sz="4" w:space="0" w:color="000000"/>
              <w:left w:val="single" w:sz="4" w:space="0" w:color="000000"/>
            </w:tcBorders>
            <w:shd w:val="clear" w:color="auto" w:fill="auto"/>
          </w:tcPr>
          <w:p w:rsidR="005308FE" w:rsidRDefault="005308FE">
            <w:pPr>
              <w:pageBreakBefore/>
              <w:rPr>
                <w:sz w:val="10"/>
                <w:szCs w:val="10"/>
              </w:rPr>
            </w:pP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Indywidualne planowanie kariery a problem dostosowania i niedostosowania do pracy. Fazy planowania karier z punktu widzenia pracownika. Planowanie karier w organizacji Zarządzanie karierą zawodową - ujęcie tradycyjne i współczesne (mity o rozwoju kariery). Podstawowe strategie rozwoju kariery zawodowej (kariera bez granic). Wybrane sposoby oddziaływania na kariery zawodowe. Planowanie ścieżki kariery zawodowej. Szkolenia zawodowe. Doradztwo indywidualne. System ocen okresowych. Zasady konstrukcji planu ścieżki kariery zawodowej (analiza umiejętności, analiza mocnych i słabych stron, wytyczenie kierunków rozwoju i warunków ich realizacji). Kariera zawodowa a kompetencje emocjonalne.</w:t>
            </w:r>
          </w:p>
        </w:tc>
      </w:tr>
      <w:tr w:rsidR="005308FE">
        <w:trPr>
          <w:trHeight w:hRule="exact" w:val="1109"/>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Wystąpienia publiczne</w:t>
            </w:r>
          </w:p>
        </w:tc>
        <w:tc>
          <w:tcPr>
            <w:tcW w:w="3661" w:type="dxa"/>
            <w:tcBorders>
              <w:top w:val="single" w:sz="4" w:space="0" w:color="000000"/>
              <w:left w:val="single" w:sz="4" w:space="0" w:color="000000"/>
            </w:tcBorders>
            <w:shd w:val="clear" w:color="auto" w:fill="auto"/>
          </w:tcPr>
          <w:p w:rsidR="005308FE" w:rsidRDefault="005F19E5">
            <w:pPr>
              <w:pStyle w:val="Inne0"/>
            </w:pPr>
            <w:r>
              <w:rPr>
                <w:rStyle w:val="Inne"/>
              </w:rPr>
              <w:t>K3PS_W13; K3PS_W28;</w:t>
            </w:r>
          </w:p>
          <w:p w:rsidR="005308FE" w:rsidRDefault="005F19E5">
            <w:pPr>
              <w:pStyle w:val="Inne0"/>
            </w:pPr>
            <w:r>
              <w:rPr>
                <w:rStyle w:val="Inne"/>
              </w:rPr>
              <w:t>K3PS_U17; K3PS_U32;</w:t>
            </w:r>
          </w:p>
          <w:p w:rsidR="005308FE" w:rsidRDefault="005F19E5">
            <w:pPr>
              <w:pStyle w:val="Inne0"/>
            </w:pPr>
            <w:r>
              <w:rPr>
                <w:rStyle w:val="Inne"/>
              </w:rPr>
              <w:t>K3PS_K06</w:t>
            </w:r>
          </w:p>
        </w:tc>
        <w:tc>
          <w:tcPr>
            <w:tcW w:w="3600" w:type="dxa"/>
            <w:tcBorders>
              <w:top w:val="single" w:sz="4" w:space="0" w:color="000000"/>
              <w:left w:val="single" w:sz="4" w:space="0" w:color="000000"/>
            </w:tcBorders>
            <w:shd w:val="clear" w:color="auto" w:fill="auto"/>
          </w:tcPr>
          <w:p w:rsidR="005308FE" w:rsidRDefault="005F19E5">
            <w:pPr>
              <w:pStyle w:val="Inne0"/>
              <w:numPr>
                <w:ilvl w:val="0"/>
                <w:numId w:val="168"/>
              </w:numPr>
              <w:tabs>
                <w:tab w:val="left" w:pos="538"/>
              </w:tabs>
              <w:spacing w:line="233" w:lineRule="auto"/>
              <w:ind w:firstLine="260"/>
              <w:jc w:val="left"/>
            </w:pPr>
            <w:r>
              <w:rPr>
                <w:rStyle w:val="Inne"/>
                <w:u w:val="single"/>
              </w:rPr>
              <w:t>warsztaty</w:t>
            </w:r>
          </w:p>
          <w:p w:rsidR="005308FE" w:rsidRDefault="005F19E5">
            <w:pPr>
              <w:pStyle w:val="Inne0"/>
              <w:numPr>
                <w:ilvl w:val="0"/>
                <w:numId w:val="168"/>
              </w:numPr>
              <w:tabs>
                <w:tab w:val="left" w:pos="558"/>
              </w:tabs>
              <w:spacing w:line="233" w:lineRule="auto"/>
              <w:ind w:left="560" w:hanging="280"/>
              <w:jc w:val="left"/>
            </w:pPr>
            <w:r>
              <w:rPr>
                <w:rStyle w:val="Inne"/>
              </w:rPr>
              <w:t>metoda warsztatowa, pokaz, prezentacja</w:t>
            </w:r>
          </w:p>
        </w:tc>
        <w:tc>
          <w:tcPr>
            <w:tcW w:w="3563"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69"/>
              </w:numPr>
              <w:tabs>
                <w:tab w:val="left" w:pos="543"/>
              </w:tabs>
              <w:ind w:firstLine="260"/>
              <w:jc w:val="left"/>
            </w:pPr>
            <w:r>
              <w:rPr>
                <w:rStyle w:val="Inne"/>
              </w:rPr>
              <w:t>ocena zadań na warsztatach</w:t>
            </w:r>
          </w:p>
          <w:p w:rsidR="005308FE" w:rsidRDefault="005F19E5">
            <w:pPr>
              <w:pStyle w:val="Inne0"/>
              <w:numPr>
                <w:ilvl w:val="0"/>
                <w:numId w:val="169"/>
              </w:numPr>
              <w:tabs>
                <w:tab w:val="left" w:pos="543"/>
              </w:tabs>
              <w:ind w:firstLine="260"/>
              <w:jc w:val="left"/>
            </w:pPr>
            <w:r>
              <w:rPr>
                <w:rStyle w:val="Inne"/>
              </w:rPr>
              <w:t>ocena zadania praktycznego</w:t>
            </w:r>
          </w:p>
          <w:p w:rsidR="005308FE" w:rsidRDefault="005F19E5">
            <w:pPr>
              <w:pStyle w:val="Inne0"/>
              <w:numPr>
                <w:ilvl w:val="0"/>
                <w:numId w:val="169"/>
              </w:numPr>
              <w:tabs>
                <w:tab w:val="left" w:pos="543"/>
              </w:tabs>
              <w:ind w:firstLine="260"/>
              <w:jc w:val="left"/>
            </w:pPr>
            <w:r>
              <w:rPr>
                <w:rStyle w:val="Inne"/>
              </w:rPr>
              <w:t>obserwacja postaw studenta</w:t>
            </w:r>
          </w:p>
        </w:tc>
      </w:tr>
      <w:tr w:rsidR="005308FE">
        <w:trPr>
          <w:trHeight w:hRule="exact" w:val="1354"/>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Budowa pewności siebie oraz metody radzenia sobie ze stresem. Mowa ciała i sposoby mówienia. Siła głosu, tempo oraz wyrazistość. Ćwiczenia praktyczne: mowa ciała i modulacja głosu - odgrywanie scen. Zasady przygotowania planu oraz dobór właściwej struktury do rodzaju przemówienia oraz publiczności. Samodzielne przygotowanie planu i struktury przemówienia. Praca z kamerą - nagranie krótkiego wystąpienia, analiza mowy ciała, modulacji głosu oraz treści wystąpienia.</w:t>
            </w:r>
          </w:p>
        </w:tc>
      </w:tr>
      <w:tr w:rsidR="005308FE">
        <w:trPr>
          <w:trHeight w:hRule="exact" w:val="1373"/>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Emisja głosu</w:t>
            </w:r>
          </w:p>
        </w:tc>
        <w:tc>
          <w:tcPr>
            <w:tcW w:w="3661" w:type="dxa"/>
            <w:tcBorders>
              <w:top w:val="single" w:sz="4" w:space="0" w:color="000000"/>
              <w:left w:val="single" w:sz="4" w:space="0" w:color="000000"/>
            </w:tcBorders>
            <w:shd w:val="clear" w:color="auto" w:fill="auto"/>
          </w:tcPr>
          <w:p w:rsidR="005308FE" w:rsidRDefault="005F19E5">
            <w:pPr>
              <w:pStyle w:val="Inne0"/>
            </w:pPr>
            <w:r>
              <w:rPr>
                <w:rStyle w:val="Inne"/>
              </w:rPr>
              <w:t>K3PS_W01; K3PS_U17;</w:t>
            </w:r>
          </w:p>
          <w:p w:rsidR="005308FE" w:rsidRDefault="005F19E5">
            <w:pPr>
              <w:pStyle w:val="Inne0"/>
              <w:spacing w:line="230" w:lineRule="auto"/>
            </w:pPr>
            <w:r>
              <w:rPr>
                <w:rStyle w:val="Inne"/>
              </w:rPr>
              <w:t>K3PS_U22; K3PS_K09</w:t>
            </w:r>
          </w:p>
        </w:tc>
        <w:tc>
          <w:tcPr>
            <w:tcW w:w="3600" w:type="dxa"/>
            <w:tcBorders>
              <w:top w:val="single" w:sz="4" w:space="0" w:color="000000"/>
              <w:left w:val="single" w:sz="4" w:space="0" w:color="000000"/>
            </w:tcBorders>
            <w:shd w:val="clear" w:color="auto" w:fill="auto"/>
          </w:tcPr>
          <w:p w:rsidR="005308FE" w:rsidRDefault="005F19E5">
            <w:pPr>
              <w:pStyle w:val="Inne0"/>
              <w:numPr>
                <w:ilvl w:val="0"/>
                <w:numId w:val="170"/>
              </w:numPr>
              <w:tabs>
                <w:tab w:val="left" w:pos="538"/>
              </w:tabs>
              <w:ind w:firstLine="260"/>
              <w:jc w:val="left"/>
            </w:pPr>
            <w:r>
              <w:rPr>
                <w:rStyle w:val="Inne"/>
                <w:u w:val="single"/>
              </w:rPr>
              <w:t>warsztaty</w:t>
            </w:r>
          </w:p>
          <w:p w:rsidR="005308FE" w:rsidRDefault="005F19E5">
            <w:pPr>
              <w:pStyle w:val="Inne0"/>
              <w:numPr>
                <w:ilvl w:val="0"/>
                <w:numId w:val="170"/>
              </w:numPr>
              <w:tabs>
                <w:tab w:val="left" w:pos="558"/>
              </w:tabs>
              <w:ind w:left="560" w:hanging="280"/>
              <w:jc w:val="left"/>
            </w:pPr>
            <w:r>
              <w:rPr>
                <w:rStyle w:val="Inne"/>
              </w:rPr>
              <w:t>metoda warsztatowa, pokaz, ćwiczenia praktyczne grupowe</w:t>
            </w:r>
          </w:p>
          <w:p w:rsidR="005308FE" w:rsidRDefault="005F19E5">
            <w:pPr>
              <w:pStyle w:val="Inne0"/>
              <w:ind w:firstLine="560"/>
              <w:jc w:val="left"/>
            </w:pPr>
            <w:r>
              <w:rPr>
                <w:rStyle w:val="Inne"/>
              </w:rPr>
              <w:t>i indywidualne</w:t>
            </w:r>
          </w:p>
        </w:tc>
        <w:tc>
          <w:tcPr>
            <w:tcW w:w="3563"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71"/>
              </w:numPr>
              <w:tabs>
                <w:tab w:val="left" w:pos="548"/>
              </w:tabs>
              <w:ind w:firstLine="260"/>
              <w:jc w:val="left"/>
            </w:pPr>
            <w:r>
              <w:rPr>
                <w:rStyle w:val="Inne"/>
              </w:rPr>
              <w:t>ustny sprawdzian wiedzy</w:t>
            </w:r>
          </w:p>
          <w:p w:rsidR="005308FE" w:rsidRDefault="005F19E5">
            <w:pPr>
              <w:pStyle w:val="Inne0"/>
              <w:numPr>
                <w:ilvl w:val="0"/>
                <w:numId w:val="171"/>
              </w:numPr>
              <w:tabs>
                <w:tab w:val="left" w:pos="548"/>
              </w:tabs>
              <w:ind w:firstLine="260"/>
              <w:jc w:val="left"/>
            </w:pPr>
            <w:r>
              <w:rPr>
                <w:rStyle w:val="Inne"/>
              </w:rPr>
              <w:t>ocena zadań na warsztatach</w:t>
            </w:r>
          </w:p>
          <w:p w:rsidR="005308FE" w:rsidRDefault="005F19E5">
            <w:pPr>
              <w:pStyle w:val="Inne0"/>
              <w:numPr>
                <w:ilvl w:val="0"/>
                <w:numId w:val="171"/>
              </w:numPr>
              <w:tabs>
                <w:tab w:val="left" w:pos="548"/>
              </w:tabs>
              <w:ind w:firstLine="260"/>
              <w:jc w:val="left"/>
            </w:pPr>
            <w:r>
              <w:rPr>
                <w:rStyle w:val="Inne"/>
              </w:rPr>
              <w:t>prezentacja recytacji wiersza</w:t>
            </w:r>
          </w:p>
          <w:p w:rsidR="005308FE" w:rsidRDefault="005F19E5">
            <w:pPr>
              <w:pStyle w:val="Inne0"/>
              <w:numPr>
                <w:ilvl w:val="0"/>
                <w:numId w:val="171"/>
              </w:numPr>
              <w:tabs>
                <w:tab w:val="left" w:pos="548"/>
              </w:tabs>
              <w:ind w:firstLine="260"/>
              <w:jc w:val="left"/>
            </w:pPr>
            <w:r>
              <w:rPr>
                <w:rStyle w:val="Inne"/>
              </w:rPr>
              <w:t>obserwacja postaw studenta</w:t>
            </w:r>
          </w:p>
        </w:tc>
      </w:tr>
      <w:tr w:rsidR="005308FE">
        <w:trPr>
          <w:trHeight w:hRule="exact" w:val="2160"/>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Aparat mowy - warunki posługiwania się głosem. Prezentacja dotycząca teoretycznych podstaw emisji głosu oraz chorób głosu i higieny głosu. Układ oddechowy - generator dźwięku. Rodzaje oddychania, typy oddychania. Techniki kształtowania właściwego typu oddychania. Techniki kształtowania właściwego </w:t>
            </w:r>
            <w:proofErr w:type="spellStart"/>
            <w:r>
              <w:rPr>
                <w:rStyle w:val="Inne"/>
              </w:rPr>
              <w:t>fonowania</w:t>
            </w:r>
            <w:proofErr w:type="spellEnd"/>
            <w:r>
              <w:rPr>
                <w:rStyle w:val="Inne"/>
              </w:rPr>
              <w:t xml:space="preserve">. Fonacja - wibrator dźwięku. Funkcje krtani. Krtań jako źródło dźwięku. Techniki kształtowania właściwego posługiwania się rezonatorami połączeniu z ćwiczeniami w oddychaniu i </w:t>
            </w:r>
            <w:proofErr w:type="spellStart"/>
            <w:r>
              <w:rPr>
                <w:rStyle w:val="Inne"/>
              </w:rPr>
              <w:t>fonowaniu</w:t>
            </w:r>
            <w:proofErr w:type="spellEnd"/>
            <w:r>
              <w:rPr>
                <w:rStyle w:val="Inne"/>
              </w:rPr>
              <w:t>. Rezonans - amplifikator dźwięku. Właściwe używanie rezonatorów jako kolejny warunek prawidłowej emisji głosu. Barwa dźwięku. Nośność dźwięku. Techniki usprawniania aparatu artykulacyjnego. Artykulacja głosek. Sprawność aparatu artykulacyjnego. Samogłoski - centra emisyjne mowy. Zasady poprawnej wymowy. Sprawdzenie nabytych umiejętności w recytacji wierszy i głośnym czytaniu wybranych teksów.</w:t>
            </w:r>
          </w:p>
        </w:tc>
      </w:tr>
      <w:tr w:rsidR="005308FE">
        <w:trPr>
          <w:trHeight w:hRule="exact" w:val="1481"/>
          <w:jc w:val="center"/>
        </w:trPr>
        <w:tc>
          <w:tcPr>
            <w:tcW w:w="3461"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Przedmiot do wyboru: Terapia skoncentrowana na rozwiązaniach</w:t>
            </w:r>
          </w:p>
        </w:tc>
        <w:tc>
          <w:tcPr>
            <w:tcW w:w="3661" w:type="dxa"/>
            <w:tcBorders>
              <w:top w:val="single" w:sz="4" w:space="0" w:color="000000"/>
              <w:left w:val="single" w:sz="4" w:space="0" w:color="000000"/>
              <w:bottom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pPr>
            <w:r>
              <w:rPr>
                <w:rStyle w:val="Inne"/>
              </w:rPr>
              <w:t>K3PS_U01; K3PS_U02;</w:t>
            </w:r>
          </w:p>
          <w:p w:rsidR="005308FE" w:rsidRDefault="005F19E5">
            <w:pPr>
              <w:pStyle w:val="Inne0"/>
              <w:spacing w:line="230" w:lineRule="auto"/>
            </w:pPr>
            <w:r>
              <w:rPr>
                <w:rStyle w:val="Inne"/>
              </w:rPr>
              <w:t>K3PS_U03;K3PS_K01</w:t>
            </w:r>
          </w:p>
        </w:tc>
        <w:tc>
          <w:tcPr>
            <w:tcW w:w="3600"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numPr>
                <w:ilvl w:val="0"/>
                <w:numId w:val="172"/>
              </w:numPr>
              <w:tabs>
                <w:tab w:val="left" w:pos="538"/>
              </w:tabs>
              <w:ind w:firstLine="260"/>
              <w:jc w:val="left"/>
            </w:pPr>
            <w:r>
              <w:rPr>
                <w:rStyle w:val="Inne"/>
                <w:u w:val="single"/>
              </w:rPr>
              <w:t>wykłady, ćwiczenia</w:t>
            </w:r>
          </w:p>
          <w:p w:rsidR="005308FE" w:rsidRDefault="005F19E5">
            <w:pPr>
              <w:pStyle w:val="Inne0"/>
              <w:numPr>
                <w:ilvl w:val="0"/>
                <w:numId w:val="172"/>
              </w:numPr>
              <w:tabs>
                <w:tab w:val="left" w:pos="558"/>
              </w:tabs>
              <w:ind w:left="560" w:hanging="280"/>
              <w:jc w:val="left"/>
            </w:pPr>
            <w:r>
              <w:rPr>
                <w:rStyle w:val="Inne"/>
              </w:rPr>
              <w:t>wykład informacyjny, dyskusja, metoda problemowa, studium przypadku</w:t>
            </w:r>
          </w:p>
        </w:tc>
        <w:tc>
          <w:tcPr>
            <w:tcW w:w="3563"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numPr>
                <w:ilvl w:val="0"/>
                <w:numId w:val="173"/>
              </w:numPr>
              <w:tabs>
                <w:tab w:val="left" w:pos="548"/>
              </w:tabs>
              <w:spacing w:line="233" w:lineRule="auto"/>
              <w:ind w:firstLine="260"/>
              <w:jc w:val="left"/>
            </w:pPr>
            <w:r>
              <w:rPr>
                <w:rStyle w:val="Inne"/>
              </w:rPr>
              <w:t>ustny sprawdzian wiedzy</w:t>
            </w:r>
          </w:p>
          <w:p w:rsidR="005308FE" w:rsidRDefault="005F19E5">
            <w:pPr>
              <w:pStyle w:val="Inne0"/>
              <w:numPr>
                <w:ilvl w:val="0"/>
                <w:numId w:val="173"/>
              </w:numPr>
              <w:tabs>
                <w:tab w:val="left" w:pos="548"/>
              </w:tabs>
              <w:spacing w:line="233" w:lineRule="auto"/>
              <w:ind w:firstLine="260"/>
              <w:jc w:val="left"/>
            </w:pPr>
            <w:r>
              <w:rPr>
                <w:rStyle w:val="Inne"/>
              </w:rPr>
              <w:t>ocena zadań na ćwiczeniach</w:t>
            </w:r>
          </w:p>
          <w:p w:rsidR="005308FE" w:rsidRDefault="005F19E5">
            <w:pPr>
              <w:pStyle w:val="Inne0"/>
              <w:numPr>
                <w:ilvl w:val="0"/>
                <w:numId w:val="173"/>
              </w:numPr>
              <w:tabs>
                <w:tab w:val="left" w:pos="568"/>
              </w:tabs>
              <w:spacing w:line="233" w:lineRule="auto"/>
              <w:ind w:left="580" w:hanging="300"/>
              <w:jc w:val="left"/>
              <w:rPr>
                <w:rStyle w:val="Inne"/>
              </w:rPr>
            </w:pPr>
            <w:r>
              <w:rPr>
                <w:rStyle w:val="Inne"/>
              </w:rPr>
              <w:t>ocena wykonania zadania praktycznego</w:t>
            </w:r>
          </w:p>
          <w:p w:rsidR="005308FE" w:rsidRDefault="005F19E5">
            <w:pPr>
              <w:pStyle w:val="Inne0"/>
              <w:numPr>
                <w:ilvl w:val="0"/>
                <w:numId w:val="173"/>
              </w:numPr>
              <w:tabs>
                <w:tab w:val="left" w:pos="568"/>
              </w:tabs>
              <w:spacing w:line="233" w:lineRule="auto"/>
              <w:ind w:left="580" w:hanging="300"/>
              <w:jc w:val="left"/>
            </w:pPr>
            <w:r>
              <w:rPr>
                <w:rStyle w:val="Inne"/>
              </w:rPr>
              <w:t>obserwacja postaw studenta</w:t>
            </w:r>
          </w:p>
        </w:tc>
      </w:tr>
    </w:tbl>
    <w:p w:rsidR="005308FE" w:rsidRDefault="005F19E5">
      <w:pPr>
        <w:spacing w:line="1" w:lineRule="exact"/>
        <w:rPr>
          <w:sz w:val="2"/>
          <w:szCs w:val="2"/>
        </w:rPr>
      </w:pPr>
      <w:r>
        <w:br w:type="page"/>
      </w:r>
    </w:p>
    <w:tbl>
      <w:tblPr>
        <w:tblW w:w="14285" w:type="dxa"/>
        <w:jc w:val="center"/>
        <w:tblLayout w:type="fixed"/>
        <w:tblCellMar>
          <w:left w:w="10" w:type="dxa"/>
          <w:right w:w="10" w:type="dxa"/>
        </w:tblCellMar>
        <w:tblLook w:val="0000" w:firstRow="0" w:lastRow="0" w:firstColumn="0" w:lastColumn="0" w:noHBand="0" w:noVBand="0"/>
      </w:tblPr>
      <w:tblGrid>
        <w:gridCol w:w="3461"/>
        <w:gridCol w:w="3677"/>
        <w:gridCol w:w="3564"/>
        <w:gridCol w:w="3583"/>
      </w:tblGrid>
      <w:tr w:rsidR="005308FE">
        <w:trPr>
          <w:trHeight w:hRule="exact" w:val="2693"/>
          <w:jc w:val="center"/>
        </w:trPr>
        <w:tc>
          <w:tcPr>
            <w:tcW w:w="3461"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Terapia Krótkoterminowa Skoncentrowana na Rozwiązaniach (TSR) skupia się nad tym, co „zdrowe/mocne” w klientach oraz na ich potencjale i kompetencjach. Jest to model systemowy zorientowany na cel. Terapia koncentruje się na wspólnej pracy z klientem w celu budowania rozwiązań. Rozpoznanie, jakie są prawdziwe oczekiwania klienta jest kluczowym elementem w niesieniu skutecznej pomocy. Umożliwia to faktyczną współpracę na rzecz efektywnych rozwiązań. Terapia Skoncentrowana na Rozwiązaniach pomaga pracować z klientami w kryzysie (zagrożenia </w:t>
            </w:r>
            <w:proofErr w:type="spellStart"/>
            <w:r>
              <w:rPr>
                <w:rStyle w:val="Inne"/>
              </w:rPr>
              <w:t>suicydalne</w:t>
            </w:r>
            <w:proofErr w:type="spellEnd"/>
            <w:r>
              <w:rPr>
                <w:rStyle w:val="Inne"/>
              </w:rPr>
              <w:t xml:space="preserve">, uzależnienia, przemoc domowa), z osobami niepełnosprawnymi, z klientami zmagającymi się z samotnym rodzicielstwem, bezrobociem, bezdomnością. Terapia może też być pomocna do wspierania psychologów, pracowników socjalnych, asystentów rodzinnych, pedagogów, doradców zawodowych i innych specjalistów w procesie ich zawodowej aktywności - głównie poprzez poradnictwo specjalistyczne, wprowadzenie technik zapobiegających wypaleniu zawodowemu czy </w:t>
            </w:r>
            <w:proofErr w:type="spellStart"/>
            <w:r>
              <w:rPr>
                <w:rStyle w:val="Inne"/>
              </w:rPr>
              <w:t>superwizji</w:t>
            </w:r>
            <w:proofErr w:type="spellEnd"/>
            <w:r>
              <w:rPr>
                <w:rStyle w:val="Inne"/>
              </w:rPr>
              <w:t xml:space="preserve"> ich pracy.</w:t>
            </w:r>
          </w:p>
        </w:tc>
      </w:tr>
      <w:tr w:rsidR="005308FE">
        <w:trPr>
          <w:trHeight w:hRule="exact" w:val="1402"/>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Przedmiot do wyboru: Dialog motywujący i terapia poznawczo- behawioralna</w:t>
            </w:r>
          </w:p>
        </w:tc>
        <w:tc>
          <w:tcPr>
            <w:tcW w:w="3677"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K3PS_U01; K3PS_U02;</w:t>
            </w:r>
          </w:p>
          <w:p w:rsidR="005308FE" w:rsidRDefault="005F19E5">
            <w:pPr>
              <w:pStyle w:val="Inne0"/>
              <w:spacing w:line="230" w:lineRule="auto"/>
            </w:pPr>
            <w:r>
              <w:rPr>
                <w:rStyle w:val="Inne"/>
              </w:rPr>
              <w:t>K3PS_U03; K3PS_K01</w:t>
            </w:r>
          </w:p>
        </w:tc>
        <w:tc>
          <w:tcPr>
            <w:tcW w:w="3564" w:type="dxa"/>
            <w:tcBorders>
              <w:top w:val="single" w:sz="4" w:space="0" w:color="000000"/>
              <w:left w:val="single" w:sz="4" w:space="0" w:color="000000"/>
            </w:tcBorders>
            <w:shd w:val="clear" w:color="auto" w:fill="auto"/>
          </w:tcPr>
          <w:p w:rsidR="005308FE" w:rsidRDefault="005F19E5">
            <w:pPr>
              <w:pStyle w:val="Inne0"/>
              <w:numPr>
                <w:ilvl w:val="0"/>
                <w:numId w:val="174"/>
              </w:numPr>
              <w:tabs>
                <w:tab w:val="left" w:pos="558"/>
              </w:tabs>
              <w:ind w:firstLine="280"/>
              <w:jc w:val="left"/>
            </w:pPr>
            <w:r>
              <w:rPr>
                <w:rStyle w:val="Inne"/>
                <w:u w:val="single"/>
              </w:rPr>
              <w:t>wykłady, ćwiczenia</w:t>
            </w:r>
          </w:p>
          <w:p w:rsidR="005308FE" w:rsidRDefault="005F19E5">
            <w:pPr>
              <w:pStyle w:val="Inne0"/>
              <w:numPr>
                <w:ilvl w:val="0"/>
                <w:numId w:val="174"/>
              </w:numPr>
              <w:tabs>
                <w:tab w:val="left" w:pos="558"/>
              </w:tabs>
              <w:ind w:left="560" w:hanging="280"/>
              <w:jc w:val="left"/>
            </w:pPr>
            <w:r>
              <w:rPr>
                <w:rStyle w:val="Inne"/>
              </w:rPr>
              <w:t>wykład informacyjny, dyskusja, metoda problemowa, studium przypadku</w:t>
            </w:r>
          </w:p>
        </w:tc>
        <w:tc>
          <w:tcPr>
            <w:tcW w:w="3583"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numPr>
                <w:ilvl w:val="0"/>
                <w:numId w:val="175"/>
              </w:numPr>
              <w:tabs>
                <w:tab w:val="left" w:pos="568"/>
              </w:tabs>
              <w:ind w:firstLine="280"/>
              <w:jc w:val="left"/>
            </w:pPr>
            <w:r>
              <w:rPr>
                <w:rStyle w:val="Inne"/>
              </w:rPr>
              <w:t>ustny sprawdzian wiedzy</w:t>
            </w:r>
          </w:p>
          <w:p w:rsidR="005308FE" w:rsidRDefault="005F19E5">
            <w:pPr>
              <w:pStyle w:val="Inne0"/>
              <w:numPr>
                <w:ilvl w:val="0"/>
                <w:numId w:val="175"/>
              </w:numPr>
              <w:tabs>
                <w:tab w:val="left" w:pos="568"/>
              </w:tabs>
              <w:ind w:firstLine="280"/>
              <w:jc w:val="left"/>
            </w:pPr>
            <w:r>
              <w:rPr>
                <w:rStyle w:val="Inne"/>
              </w:rPr>
              <w:t>ocena zadań na ćwiczeniach</w:t>
            </w:r>
          </w:p>
          <w:p w:rsidR="005308FE" w:rsidRDefault="005F19E5">
            <w:pPr>
              <w:pStyle w:val="Inne0"/>
              <w:numPr>
                <w:ilvl w:val="0"/>
                <w:numId w:val="175"/>
              </w:numPr>
              <w:tabs>
                <w:tab w:val="left" w:pos="568"/>
              </w:tabs>
              <w:ind w:left="560" w:hanging="280"/>
              <w:jc w:val="left"/>
            </w:pPr>
            <w:r>
              <w:rPr>
                <w:rStyle w:val="Inne"/>
              </w:rPr>
              <w:t>ocena wykonania zadania praktycznego</w:t>
            </w:r>
          </w:p>
          <w:p w:rsidR="005308FE" w:rsidRDefault="005F19E5">
            <w:pPr>
              <w:pStyle w:val="Inne0"/>
              <w:numPr>
                <w:ilvl w:val="0"/>
                <w:numId w:val="175"/>
              </w:numPr>
              <w:tabs>
                <w:tab w:val="left" w:pos="568"/>
              </w:tabs>
              <w:ind w:firstLine="280"/>
              <w:jc w:val="left"/>
            </w:pPr>
            <w:r>
              <w:rPr>
                <w:rStyle w:val="Inne"/>
              </w:rPr>
              <w:t>obserwacja postaw studenta</w:t>
            </w:r>
          </w:p>
        </w:tc>
      </w:tr>
      <w:tr w:rsidR="005308FE">
        <w:trPr>
          <w:trHeight w:hRule="exact" w:val="2966"/>
          <w:jc w:val="center"/>
        </w:trPr>
        <w:tc>
          <w:tcPr>
            <w:tcW w:w="3461"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4"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tabs>
                <w:tab w:val="left" w:pos="2414"/>
                <w:tab w:val="left" w:pos="5966"/>
                <w:tab w:val="left" w:pos="9504"/>
              </w:tabs>
              <w:jc w:val="both"/>
            </w:pPr>
            <w:r>
              <w:rPr>
                <w:rStyle w:val="Inne"/>
              </w:rPr>
              <w:t xml:space="preserve">Dialog motywujący </w:t>
            </w:r>
            <w:r>
              <w:rPr>
                <w:rStyle w:val="Inne"/>
                <w:lang w:eastAsia="en-US" w:bidi="en-US"/>
              </w:rPr>
              <w:t xml:space="preserve">(DM) </w:t>
            </w:r>
            <w:r>
              <w:rPr>
                <w:rStyle w:val="Inne"/>
              </w:rPr>
              <w:t xml:space="preserve">metoda pracy </w:t>
            </w:r>
            <w:r>
              <w:rPr>
                <w:rStyle w:val="Inne"/>
                <w:lang w:eastAsia="en-US" w:bidi="en-US"/>
              </w:rPr>
              <w:t xml:space="preserve">prof. </w:t>
            </w:r>
            <w:proofErr w:type="spellStart"/>
            <w:r>
              <w:rPr>
                <w:rStyle w:val="Inne"/>
                <w:lang w:eastAsia="en-US" w:bidi="en-US"/>
              </w:rPr>
              <w:t>William’a</w:t>
            </w:r>
            <w:proofErr w:type="spellEnd"/>
            <w:r>
              <w:rPr>
                <w:rStyle w:val="Inne"/>
                <w:lang w:eastAsia="en-US" w:bidi="en-US"/>
              </w:rPr>
              <w:t xml:space="preserve"> </w:t>
            </w:r>
            <w:r>
              <w:rPr>
                <w:rStyle w:val="Inne"/>
              </w:rPr>
              <w:t xml:space="preserve">Millera i </w:t>
            </w:r>
            <w:r>
              <w:rPr>
                <w:rStyle w:val="Inne"/>
                <w:lang w:eastAsia="en-US" w:bidi="en-US"/>
              </w:rPr>
              <w:t xml:space="preserve">prof. </w:t>
            </w:r>
            <w:r>
              <w:rPr>
                <w:rStyle w:val="Inne"/>
              </w:rPr>
              <w:t xml:space="preserve">Stephena </w:t>
            </w:r>
            <w:proofErr w:type="spellStart"/>
            <w:r>
              <w:rPr>
                <w:rStyle w:val="Inne"/>
              </w:rPr>
              <w:t>Rollnicka</w:t>
            </w:r>
            <w:proofErr w:type="spellEnd"/>
            <w:r>
              <w:rPr>
                <w:rStyle w:val="Inne"/>
              </w:rPr>
              <w:t xml:space="preserve"> oparta na podejściu humanistycznym, terapii systemowej, terapii poznawczo-behawioralnej, psychologii inspiracji i </w:t>
            </w:r>
            <w:proofErr w:type="spellStart"/>
            <w:r>
              <w:rPr>
                <w:rStyle w:val="Inne"/>
              </w:rPr>
              <w:t>psychologiimotywacji</w:t>
            </w:r>
            <w:proofErr w:type="spellEnd"/>
            <w:r>
              <w:rPr>
                <w:rStyle w:val="Inne"/>
              </w:rPr>
              <w:t>. Styl prowadzenia rozmowy, który służący umocnieniu u rozmówcy jego własnej motywacji zobowiązania do zmiany. Wprowadzenie do Dialogu Motywującego. Duch Dialogu Motywującego: współpraca, akceptacja, troska/współczucie, wywoływanie zmiany.</w:t>
            </w:r>
            <w:r>
              <w:rPr>
                <w:rStyle w:val="Inne"/>
              </w:rPr>
              <w:tab/>
              <w:t>Kluczowe procesy: angażowanie,</w:t>
            </w:r>
            <w:r>
              <w:rPr>
                <w:rStyle w:val="Inne"/>
              </w:rPr>
              <w:tab/>
              <w:t>ukierunkowywanie, wydobywanie,</w:t>
            </w:r>
            <w:r>
              <w:rPr>
                <w:rStyle w:val="Inne"/>
              </w:rPr>
              <w:tab/>
              <w:t>planowanie.</w:t>
            </w:r>
          </w:p>
          <w:p w:rsidR="005308FE" w:rsidRDefault="005F19E5">
            <w:pPr>
              <w:pStyle w:val="Inne0"/>
              <w:jc w:val="both"/>
            </w:pPr>
            <w:proofErr w:type="spellStart"/>
            <w:r>
              <w:rPr>
                <w:rStyle w:val="Inne"/>
              </w:rPr>
              <w:t>Transteoretyczny</w:t>
            </w:r>
            <w:proofErr w:type="spellEnd"/>
            <w:r>
              <w:rPr>
                <w:rStyle w:val="Inne"/>
              </w:rPr>
              <w:t xml:space="preserve"> model zmiany. Bariery komunikacyjne wg T. Gordona. Powstrzymanie odruchu naprawiania. Ćwiczenia praktyczne w powstrzymywaniu odruchu korygowania, rozpoznawanie etapów w cyklu zmiany; ćwiczenie umiejętności słuchania pacjenta i pracy zgodnej z duchem Dialogu Motywującego. Ćwiczenia praktyczne w zakresie stosowania podstawowych umiejętności w </w:t>
            </w:r>
            <w:r>
              <w:rPr>
                <w:rStyle w:val="Inne"/>
                <w:lang w:eastAsia="en-US" w:bidi="en-US"/>
              </w:rPr>
              <w:t xml:space="preserve">DM: </w:t>
            </w:r>
            <w:r>
              <w:rPr>
                <w:rStyle w:val="Inne"/>
              </w:rPr>
              <w:t>pytania otwierające, dowartościowania, słuchanie odzwierciedlające i podsumowania podczas rozmowy diagnostycznej. Ćwiczenia praktyczne w rozpoznawaniu języka zmiany i języka podtrzymania.</w:t>
            </w:r>
          </w:p>
        </w:tc>
      </w:tr>
      <w:tr w:rsidR="005308FE">
        <w:trPr>
          <w:trHeight w:hRule="exact" w:val="1349"/>
          <w:jc w:val="center"/>
        </w:trPr>
        <w:tc>
          <w:tcPr>
            <w:tcW w:w="3461"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Przedmiot do wyboru: Zarządzanie projektami społecznymi</w:t>
            </w:r>
          </w:p>
        </w:tc>
        <w:tc>
          <w:tcPr>
            <w:tcW w:w="3677"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K3PS_W01; K3PS_W03;</w:t>
            </w:r>
          </w:p>
          <w:p w:rsidR="005308FE" w:rsidRDefault="005F19E5">
            <w:pPr>
              <w:pStyle w:val="Inne0"/>
              <w:spacing w:line="230" w:lineRule="auto"/>
            </w:pPr>
            <w:r>
              <w:rPr>
                <w:rStyle w:val="Inne"/>
              </w:rPr>
              <w:t>K3PS_W04; K3PS_W24;</w:t>
            </w:r>
          </w:p>
          <w:p w:rsidR="005308FE" w:rsidRDefault="005F19E5">
            <w:pPr>
              <w:pStyle w:val="Inne0"/>
            </w:pPr>
            <w:r>
              <w:rPr>
                <w:rStyle w:val="Inne"/>
              </w:rPr>
              <w:t>K3PS_W29; K3PS_U01;</w:t>
            </w:r>
          </w:p>
          <w:p w:rsidR="005308FE" w:rsidRDefault="005F19E5">
            <w:pPr>
              <w:pStyle w:val="Inne0"/>
              <w:spacing w:line="228" w:lineRule="auto"/>
            </w:pPr>
            <w:r>
              <w:rPr>
                <w:rStyle w:val="Inne"/>
              </w:rPr>
              <w:t>K3PS_U02; K3PS_U23;</w:t>
            </w:r>
          </w:p>
          <w:p w:rsidR="005308FE" w:rsidRDefault="005F19E5">
            <w:pPr>
              <w:pStyle w:val="Inne0"/>
            </w:pPr>
            <w:r>
              <w:rPr>
                <w:rStyle w:val="Inne"/>
              </w:rPr>
              <w:t>K3PS_K07</w:t>
            </w:r>
          </w:p>
        </w:tc>
        <w:tc>
          <w:tcPr>
            <w:tcW w:w="3564" w:type="dxa"/>
            <w:tcBorders>
              <w:top w:val="single" w:sz="4" w:space="0" w:color="000000"/>
              <w:left w:val="single" w:sz="4" w:space="0" w:color="000000"/>
            </w:tcBorders>
            <w:shd w:val="clear" w:color="auto" w:fill="auto"/>
          </w:tcPr>
          <w:p w:rsidR="005308FE" w:rsidRDefault="005F19E5">
            <w:pPr>
              <w:pStyle w:val="Inne0"/>
              <w:numPr>
                <w:ilvl w:val="0"/>
                <w:numId w:val="176"/>
              </w:numPr>
              <w:tabs>
                <w:tab w:val="left" w:pos="563"/>
              </w:tabs>
              <w:spacing w:line="233" w:lineRule="auto"/>
              <w:ind w:firstLine="280"/>
              <w:jc w:val="left"/>
            </w:pPr>
            <w:r>
              <w:rPr>
                <w:rStyle w:val="Inne"/>
                <w:u w:val="single"/>
              </w:rPr>
              <w:t>ćwiczenia</w:t>
            </w:r>
          </w:p>
          <w:p w:rsidR="005308FE" w:rsidRDefault="005F19E5">
            <w:pPr>
              <w:pStyle w:val="Inne0"/>
              <w:numPr>
                <w:ilvl w:val="0"/>
                <w:numId w:val="176"/>
              </w:numPr>
              <w:tabs>
                <w:tab w:val="left" w:pos="563"/>
              </w:tabs>
              <w:spacing w:line="233" w:lineRule="auto"/>
              <w:ind w:left="560" w:hanging="280"/>
              <w:jc w:val="left"/>
            </w:pPr>
            <w:r>
              <w:rPr>
                <w:rStyle w:val="Inne"/>
              </w:rPr>
              <w:t>dyskusja, metoda projektu, prezentacja,</w:t>
            </w:r>
          </w:p>
        </w:tc>
        <w:tc>
          <w:tcPr>
            <w:tcW w:w="3583"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77"/>
              </w:numPr>
              <w:tabs>
                <w:tab w:val="left" w:pos="563"/>
              </w:tabs>
              <w:spacing w:line="233" w:lineRule="auto"/>
              <w:ind w:firstLine="280"/>
              <w:jc w:val="left"/>
            </w:pPr>
            <w:r>
              <w:rPr>
                <w:rStyle w:val="Inne"/>
              </w:rPr>
              <w:t>aktywność podczas zajęć</w:t>
            </w:r>
          </w:p>
          <w:p w:rsidR="005308FE" w:rsidRDefault="005F19E5">
            <w:pPr>
              <w:pStyle w:val="Inne0"/>
              <w:numPr>
                <w:ilvl w:val="0"/>
                <w:numId w:val="177"/>
              </w:numPr>
              <w:tabs>
                <w:tab w:val="left" w:pos="563"/>
              </w:tabs>
              <w:spacing w:line="233" w:lineRule="auto"/>
              <w:ind w:left="560" w:hanging="280"/>
              <w:jc w:val="left"/>
            </w:pPr>
            <w:r>
              <w:rPr>
                <w:rStyle w:val="Inne"/>
              </w:rPr>
              <w:t>przygotowanie i ocena prezentacji/projektu</w:t>
            </w:r>
          </w:p>
          <w:p w:rsidR="005308FE" w:rsidRDefault="005F19E5">
            <w:pPr>
              <w:pStyle w:val="Inne0"/>
              <w:numPr>
                <w:ilvl w:val="0"/>
                <w:numId w:val="177"/>
              </w:numPr>
              <w:tabs>
                <w:tab w:val="left" w:pos="563"/>
              </w:tabs>
              <w:spacing w:line="233" w:lineRule="auto"/>
              <w:ind w:firstLine="280"/>
              <w:jc w:val="left"/>
            </w:pPr>
            <w:r>
              <w:rPr>
                <w:rStyle w:val="Inne"/>
              </w:rPr>
              <w:t>obserwacja postaw studenta</w:t>
            </w:r>
          </w:p>
        </w:tc>
      </w:tr>
      <w:tr w:rsidR="005308FE">
        <w:trPr>
          <w:trHeight w:hRule="exact" w:val="293"/>
          <w:jc w:val="center"/>
        </w:trPr>
        <w:tc>
          <w:tcPr>
            <w:tcW w:w="3461" w:type="dxa"/>
            <w:tcBorders>
              <w:top w:val="single" w:sz="4" w:space="0" w:color="000000"/>
              <w:left w:val="single" w:sz="4" w:space="0" w:color="000000"/>
              <w:bottom w:val="single" w:sz="4" w:space="0" w:color="000000"/>
            </w:tcBorders>
            <w:shd w:val="clear" w:color="auto" w:fill="auto"/>
          </w:tcPr>
          <w:p w:rsidR="005308FE" w:rsidRDefault="005308FE">
            <w:pPr>
              <w:rPr>
                <w:sz w:val="10"/>
                <w:szCs w:val="10"/>
              </w:rPr>
            </w:pPr>
          </w:p>
        </w:tc>
        <w:tc>
          <w:tcPr>
            <w:tcW w:w="108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Przedmiot kładzie nacisk na profesjonalną wiedzę, praktyczne umiejętności i kompetencje społeczne: komunikacja</w:t>
            </w:r>
          </w:p>
        </w:tc>
      </w:tr>
    </w:tbl>
    <w:p w:rsidR="005308FE" w:rsidRDefault="005F19E5">
      <w:pPr>
        <w:spacing w:line="1" w:lineRule="exact"/>
        <w:rPr>
          <w:sz w:val="2"/>
          <w:szCs w:val="2"/>
        </w:rPr>
      </w:pPr>
      <w:r>
        <w:br w:type="page"/>
      </w:r>
    </w:p>
    <w:tbl>
      <w:tblPr>
        <w:tblW w:w="14282" w:type="dxa"/>
        <w:jc w:val="center"/>
        <w:tblLayout w:type="fixed"/>
        <w:tblCellMar>
          <w:left w:w="10" w:type="dxa"/>
          <w:right w:w="10" w:type="dxa"/>
        </w:tblCellMar>
        <w:tblLook w:val="0000" w:firstRow="0" w:lastRow="0" w:firstColumn="0" w:lastColumn="0" w:noHBand="0" w:noVBand="0"/>
      </w:tblPr>
      <w:tblGrid>
        <w:gridCol w:w="3460"/>
        <w:gridCol w:w="3682"/>
        <w:gridCol w:w="3558"/>
        <w:gridCol w:w="3582"/>
      </w:tblGrid>
      <w:tr w:rsidR="005308FE">
        <w:trPr>
          <w:trHeight w:hRule="exact" w:val="1627"/>
          <w:jc w:val="center"/>
        </w:trPr>
        <w:tc>
          <w:tcPr>
            <w:tcW w:w="3460"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rPr>
              <w:lastRenderedPageBreak/>
              <w:t>Treści programowe</w:t>
            </w:r>
          </w:p>
        </w:tc>
        <w:tc>
          <w:tcPr>
            <w:tcW w:w="10822"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rPr>
                <w:rStyle w:val="Inne"/>
              </w:rPr>
            </w:pPr>
            <w:r>
              <w:rPr>
                <w:rStyle w:val="Inne"/>
              </w:rPr>
              <w:t>społeczna, współpraca w zespole, przywództwo, metody twórczego rozwiązywania problemów i konfliktów społecznych. Ponadto: diagnozowanie zjawisk i procesów niosących ze sobą różne problemy społeczne, umiejętność planowania i opracowywania projektów społecznych, służących rozwiązywaniu tych problemów, kształtowanie dobrych relacji międzyludzkich jako podstawę kapitału społecznego, motywowanie ludzi - współpracowników do podejmowania różnych form aktywności publicznej, kierowanie realizacją projektów społecznych, politycznych i ekonomicznych.</w:t>
            </w:r>
          </w:p>
          <w:p w:rsidR="005308FE" w:rsidRDefault="005308FE">
            <w:pPr>
              <w:pStyle w:val="Inne0"/>
              <w:jc w:val="both"/>
            </w:pPr>
          </w:p>
        </w:tc>
      </w:tr>
      <w:tr w:rsidR="005308FE">
        <w:trPr>
          <w:trHeight w:hRule="exact" w:val="1354"/>
          <w:jc w:val="center"/>
        </w:trPr>
        <w:tc>
          <w:tcPr>
            <w:tcW w:w="3460"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Przedmiot do wyboru: Zarządzanie zmianą</w:t>
            </w:r>
          </w:p>
        </w:tc>
        <w:tc>
          <w:tcPr>
            <w:tcW w:w="368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K3PS_W01; K3PS_W03;</w:t>
            </w:r>
          </w:p>
          <w:p w:rsidR="005308FE" w:rsidRDefault="005F19E5">
            <w:pPr>
              <w:pStyle w:val="Inne0"/>
              <w:spacing w:line="230" w:lineRule="auto"/>
            </w:pPr>
            <w:r>
              <w:rPr>
                <w:rStyle w:val="Inne"/>
              </w:rPr>
              <w:t>K3PS_W04; K3PS_W24;</w:t>
            </w:r>
          </w:p>
          <w:p w:rsidR="005308FE" w:rsidRDefault="005F19E5">
            <w:pPr>
              <w:pStyle w:val="Inne0"/>
            </w:pPr>
            <w:r>
              <w:rPr>
                <w:rStyle w:val="Inne"/>
              </w:rPr>
              <w:t>K3PS_W29; K3PS_U01;</w:t>
            </w:r>
          </w:p>
          <w:p w:rsidR="005308FE" w:rsidRDefault="005F19E5">
            <w:pPr>
              <w:pStyle w:val="Inne0"/>
              <w:spacing w:line="230" w:lineRule="auto"/>
            </w:pPr>
            <w:r>
              <w:rPr>
                <w:rStyle w:val="Inne"/>
              </w:rPr>
              <w:t>K3PS_U02; K3PS_U23;</w:t>
            </w:r>
          </w:p>
          <w:p w:rsidR="005308FE" w:rsidRDefault="005F19E5">
            <w:pPr>
              <w:pStyle w:val="Inne0"/>
            </w:pPr>
            <w:r>
              <w:rPr>
                <w:rStyle w:val="Inne"/>
              </w:rPr>
              <w:t>K3PS_K07</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78"/>
              </w:numPr>
              <w:tabs>
                <w:tab w:val="left" w:pos="563"/>
              </w:tabs>
              <w:spacing w:line="233" w:lineRule="auto"/>
              <w:ind w:firstLine="280"/>
              <w:jc w:val="left"/>
            </w:pPr>
            <w:r>
              <w:rPr>
                <w:rStyle w:val="Inne"/>
                <w:u w:val="single"/>
              </w:rPr>
              <w:t>ćwiczenia</w:t>
            </w:r>
          </w:p>
          <w:p w:rsidR="005308FE" w:rsidRDefault="005F19E5">
            <w:pPr>
              <w:pStyle w:val="Inne0"/>
              <w:numPr>
                <w:ilvl w:val="0"/>
                <w:numId w:val="178"/>
              </w:numPr>
              <w:tabs>
                <w:tab w:val="left" w:pos="563"/>
              </w:tabs>
              <w:spacing w:line="233" w:lineRule="auto"/>
              <w:ind w:left="560" w:hanging="280"/>
              <w:jc w:val="left"/>
            </w:pPr>
            <w:r>
              <w:rPr>
                <w:rStyle w:val="Inne"/>
              </w:rPr>
              <w:t>dyskusja, metoda projektu, prezentacja</w:t>
            </w:r>
          </w:p>
        </w:tc>
        <w:tc>
          <w:tcPr>
            <w:tcW w:w="3582"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79"/>
              </w:numPr>
              <w:tabs>
                <w:tab w:val="left" w:pos="563"/>
              </w:tabs>
              <w:spacing w:line="233" w:lineRule="auto"/>
              <w:ind w:firstLine="280"/>
              <w:jc w:val="left"/>
            </w:pPr>
            <w:r>
              <w:rPr>
                <w:rStyle w:val="Inne"/>
              </w:rPr>
              <w:t>aktywność podczas zajęć</w:t>
            </w:r>
          </w:p>
          <w:p w:rsidR="005308FE" w:rsidRDefault="005F19E5">
            <w:pPr>
              <w:pStyle w:val="Inne0"/>
              <w:numPr>
                <w:ilvl w:val="0"/>
                <w:numId w:val="179"/>
              </w:numPr>
              <w:tabs>
                <w:tab w:val="left" w:pos="563"/>
              </w:tabs>
              <w:spacing w:line="233" w:lineRule="auto"/>
              <w:ind w:left="560" w:hanging="280"/>
              <w:jc w:val="left"/>
            </w:pPr>
            <w:r>
              <w:rPr>
                <w:rStyle w:val="Inne"/>
              </w:rPr>
              <w:t>przygotowanie i ocena prezentacji/projektu</w:t>
            </w:r>
          </w:p>
          <w:p w:rsidR="005308FE" w:rsidRDefault="005F19E5">
            <w:pPr>
              <w:pStyle w:val="Inne0"/>
              <w:numPr>
                <w:ilvl w:val="0"/>
                <w:numId w:val="179"/>
              </w:numPr>
              <w:tabs>
                <w:tab w:val="left" w:pos="563"/>
              </w:tabs>
              <w:spacing w:line="233" w:lineRule="auto"/>
              <w:ind w:firstLine="280"/>
              <w:jc w:val="left"/>
            </w:pPr>
            <w:r>
              <w:rPr>
                <w:rStyle w:val="Inne"/>
              </w:rPr>
              <w:t>obserwacja postaw studenta</w:t>
            </w:r>
          </w:p>
        </w:tc>
      </w:tr>
      <w:tr w:rsidR="005308FE">
        <w:trPr>
          <w:trHeight w:hRule="exact" w:val="1354"/>
          <w:jc w:val="center"/>
        </w:trPr>
        <w:tc>
          <w:tcPr>
            <w:tcW w:w="3460" w:type="dxa"/>
            <w:tcBorders>
              <w:top w:val="single" w:sz="4" w:space="0" w:color="000000"/>
              <w:left w:val="single" w:sz="4" w:space="0" w:color="000000"/>
            </w:tcBorders>
            <w:shd w:val="clear" w:color="auto" w:fill="auto"/>
          </w:tcPr>
          <w:p w:rsidR="005308FE" w:rsidRDefault="005F19E5">
            <w:pPr>
              <w:pStyle w:val="Inne0"/>
              <w:spacing w:before="260"/>
              <w:jc w:val="left"/>
            </w:pPr>
            <w:r>
              <w:rPr>
                <w:rStyle w:val="Inne"/>
              </w:rPr>
              <w:t>Treści programowe</w:t>
            </w:r>
          </w:p>
        </w:tc>
        <w:tc>
          <w:tcPr>
            <w:tcW w:w="10822" w:type="dxa"/>
            <w:gridSpan w:val="3"/>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 xml:space="preserve">Pojęcie zmiany - gdy zmiana staje się codziennością i koniecznością. Zachowania ludzi w sytuacji zmiany - jak pozyskać sojuszników, o co zadbać? Strategie wprowadzenia zmiany - co decyduje o tym, że zmiana staje się sukcesem? Komunikacja w procesie zmiany - czyli jak budować mosty zamiast murów? Przedsiębiorca jako innowator i </w:t>
            </w:r>
            <w:proofErr w:type="spellStart"/>
            <w:r>
              <w:rPr>
                <w:rStyle w:val="Inne"/>
              </w:rPr>
              <w:t>facylitator</w:t>
            </w:r>
            <w:proofErr w:type="spellEnd"/>
            <w:r>
              <w:rPr>
                <w:rStyle w:val="Inne"/>
              </w:rPr>
              <w:t xml:space="preserve">. </w:t>
            </w:r>
            <w:r>
              <w:rPr>
                <w:rStyle w:val="Inne"/>
                <w:color w:val="222222"/>
              </w:rPr>
              <w:t>Rola przywódców w procesie zmiany. Sposoby ograniczania oporu wobec zmiany. Główne źródła niepowodzeń w zarządzaniu zmianą.</w:t>
            </w:r>
          </w:p>
        </w:tc>
      </w:tr>
      <w:tr w:rsidR="005308FE">
        <w:trPr>
          <w:trHeight w:hRule="exact" w:val="2962"/>
          <w:jc w:val="center"/>
        </w:trPr>
        <w:tc>
          <w:tcPr>
            <w:tcW w:w="3460"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 xml:space="preserve">Seminarium dyplomowe </w:t>
            </w:r>
            <w:r>
              <w:rPr>
                <w:rStyle w:val="Inne"/>
              </w:rPr>
              <w:t>(semestry: 7, 8, 9, 10)</w:t>
            </w:r>
          </w:p>
        </w:tc>
        <w:tc>
          <w:tcPr>
            <w:tcW w:w="3682" w:type="dxa"/>
            <w:tcBorders>
              <w:top w:val="single" w:sz="4" w:space="0" w:color="000000"/>
              <w:left w:val="single" w:sz="4" w:space="0" w:color="000000"/>
            </w:tcBorders>
            <w:shd w:val="clear" w:color="auto" w:fill="auto"/>
          </w:tcPr>
          <w:p w:rsidR="005308FE" w:rsidRDefault="005F19E5">
            <w:pPr>
              <w:pStyle w:val="Inne0"/>
            </w:pPr>
            <w:r>
              <w:rPr>
                <w:rStyle w:val="Inne"/>
              </w:rPr>
              <w:t>K3PS_W01; K3PS_W02;</w:t>
            </w:r>
          </w:p>
          <w:p w:rsidR="005308FE" w:rsidRDefault="005F19E5">
            <w:pPr>
              <w:pStyle w:val="Inne0"/>
              <w:spacing w:line="230" w:lineRule="auto"/>
            </w:pPr>
            <w:r>
              <w:rPr>
                <w:rStyle w:val="Inne"/>
              </w:rPr>
              <w:t>K3PS_W17; K3PS_W18;</w:t>
            </w:r>
          </w:p>
          <w:p w:rsidR="005308FE" w:rsidRDefault="005F19E5">
            <w:pPr>
              <w:pStyle w:val="Inne0"/>
            </w:pPr>
            <w:r>
              <w:rPr>
                <w:rStyle w:val="Inne"/>
              </w:rPr>
              <w:t>K3PS_W25; K3PS_W31;</w:t>
            </w:r>
          </w:p>
          <w:p w:rsidR="005308FE" w:rsidRDefault="005F19E5">
            <w:pPr>
              <w:pStyle w:val="Inne0"/>
              <w:spacing w:line="230" w:lineRule="auto"/>
            </w:pPr>
            <w:r>
              <w:rPr>
                <w:rStyle w:val="Inne"/>
              </w:rPr>
              <w:t>K3PS_U04; K3PS_U05;</w:t>
            </w:r>
          </w:p>
          <w:p w:rsidR="005308FE" w:rsidRDefault="005F19E5">
            <w:pPr>
              <w:pStyle w:val="Inne0"/>
            </w:pPr>
            <w:r>
              <w:rPr>
                <w:rStyle w:val="Inne"/>
              </w:rPr>
              <w:t>K3PS_U17; K3PS_U18;</w:t>
            </w:r>
          </w:p>
          <w:p w:rsidR="005308FE" w:rsidRDefault="005F19E5">
            <w:pPr>
              <w:pStyle w:val="Inne0"/>
            </w:pPr>
            <w:r>
              <w:rPr>
                <w:rStyle w:val="Inne"/>
              </w:rPr>
              <w:t>K3PS_U20; K3PS_U21;</w:t>
            </w:r>
          </w:p>
          <w:p w:rsidR="005308FE" w:rsidRDefault="005F19E5">
            <w:pPr>
              <w:pStyle w:val="Inne0"/>
              <w:spacing w:line="230" w:lineRule="auto"/>
            </w:pPr>
            <w:r>
              <w:rPr>
                <w:rStyle w:val="Inne"/>
              </w:rPr>
              <w:t>K3PS_U22; K3PS_U24;</w:t>
            </w:r>
          </w:p>
          <w:p w:rsidR="005308FE" w:rsidRDefault="005F19E5">
            <w:pPr>
              <w:pStyle w:val="Inne0"/>
            </w:pPr>
            <w:r>
              <w:rPr>
                <w:rStyle w:val="Inne"/>
              </w:rPr>
              <w:t>K3PS_U26; K3PS_K04;</w:t>
            </w:r>
          </w:p>
          <w:p w:rsidR="005308FE" w:rsidRDefault="005F19E5">
            <w:pPr>
              <w:pStyle w:val="Inne0"/>
            </w:pPr>
            <w:r>
              <w:rPr>
                <w:rStyle w:val="Inne"/>
              </w:rPr>
              <w:t>K3PS_K05; K3PS_K12</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80"/>
              </w:numPr>
              <w:tabs>
                <w:tab w:val="left" w:pos="563"/>
              </w:tabs>
              <w:spacing w:line="233" w:lineRule="auto"/>
              <w:ind w:firstLine="280"/>
              <w:jc w:val="left"/>
            </w:pPr>
            <w:r>
              <w:rPr>
                <w:rStyle w:val="Inne"/>
                <w:u w:val="single"/>
              </w:rPr>
              <w:t>seminarium</w:t>
            </w:r>
          </w:p>
          <w:p w:rsidR="005308FE" w:rsidRDefault="005F19E5">
            <w:pPr>
              <w:pStyle w:val="Inne0"/>
              <w:numPr>
                <w:ilvl w:val="0"/>
                <w:numId w:val="180"/>
              </w:numPr>
              <w:tabs>
                <w:tab w:val="left" w:pos="563"/>
              </w:tabs>
              <w:spacing w:line="233" w:lineRule="auto"/>
              <w:ind w:left="560" w:hanging="280"/>
              <w:jc w:val="left"/>
            </w:pPr>
            <w:r>
              <w:rPr>
                <w:rStyle w:val="Inne"/>
              </w:rPr>
              <w:t>opis, praca z tekstem, dyskusja, prezentacja</w:t>
            </w:r>
          </w:p>
        </w:tc>
        <w:tc>
          <w:tcPr>
            <w:tcW w:w="3582"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81"/>
              </w:numPr>
              <w:tabs>
                <w:tab w:val="left" w:pos="568"/>
              </w:tabs>
              <w:ind w:firstLine="280"/>
              <w:jc w:val="left"/>
            </w:pPr>
            <w:r>
              <w:rPr>
                <w:rStyle w:val="Inne"/>
              </w:rPr>
              <w:t>ustny sprawdzian wiedzy</w:t>
            </w:r>
          </w:p>
          <w:p w:rsidR="005308FE" w:rsidRDefault="005F19E5">
            <w:pPr>
              <w:pStyle w:val="Inne0"/>
              <w:numPr>
                <w:ilvl w:val="0"/>
                <w:numId w:val="181"/>
              </w:numPr>
              <w:tabs>
                <w:tab w:val="left" w:pos="568"/>
              </w:tabs>
              <w:ind w:firstLine="280"/>
              <w:jc w:val="left"/>
            </w:pPr>
            <w:r>
              <w:rPr>
                <w:rStyle w:val="Inne"/>
              </w:rPr>
              <w:t>udział w dyskusji</w:t>
            </w:r>
          </w:p>
          <w:p w:rsidR="005308FE" w:rsidRDefault="005F19E5">
            <w:pPr>
              <w:pStyle w:val="Inne0"/>
              <w:numPr>
                <w:ilvl w:val="0"/>
                <w:numId w:val="181"/>
              </w:numPr>
              <w:tabs>
                <w:tab w:val="left" w:pos="568"/>
              </w:tabs>
              <w:ind w:left="560" w:hanging="280"/>
              <w:jc w:val="left"/>
            </w:pPr>
            <w:r>
              <w:rPr>
                <w:rStyle w:val="Inne"/>
              </w:rPr>
              <w:t>ocena materiałów opracowanych przez studenta</w:t>
            </w:r>
          </w:p>
          <w:p w:rsidR="005308FE" w:rsidRDefault="005F19E5">
            <w:pPr>
              <w:pStyle w:val="Inne0"/>
              <w:numPr>
                <w:ilvl w:val="0"/>
                <w:numId w:val="181"/>
              </w:numPr>
              <w:tabs>
                <w:tab w:val="left" w:pos="568"/>
              </w:tabs>
              <w:ind w:left="560" w:hanging="280"/>
              <w:jc w:val="left"/>
            </w:pPr>
            <w:r>
              <w:rPr>
                <w:rStyle w:val="Inne"/>
              </w:rPr>
              <w:t>umiejętność interpretacji danych</w:t>
            </w:r>
          </w:p>
          <w:p w:rsidR="005308FE" w:rsidRDefault="005F19E5">
            <w:pPr>
              <w:pStyle w:val="Inne0"/>
              <w:numPr>
                <w:ilvl w:val="0"/>
                <w:numId w:val="181"/>
              </w:numPr>
              <w:tabs>
                <w:tab w:val="left" w:pos="568"/>
              </w:tabs>
              <w:ind w:firstLine="280"/>
              <w:jc w:val="left"/>
            </w:pPr>
            <w:r>
              <w:rPr>
                <w:rStyle w:val="Inne"/>
              </w:rPr>
              <w:t>prezentacja wyników badań</w:t>
            </w:r>
          </w:p>
          <w:p w:rsidR="005308FE" w:rsidRDefault="005F19E5">
            <w:pPr>
              <w:pStyle w:val="Inne0"/>
              <w:numPr>
                <w:ilvl w:val="0"/>
                <w:numId w:val="181"/>
              </w:numPr>
              <w:tabs>
                <w:tab w:val="left" w:pos="568"/>
              </w:tabs>
              <w:ind w:firstLine="280"/>
              <w:jc w:val="left"/>
            </w:pPr>
            <w:r>
              <w:rPr>
                <w:rStyle w:val="Inne"/>
              </w:rPr>
              <w:t>obserwacja zaangażowania</w:t>
            </w:r>
          </w:p>
          <w:p w:rsidR="005308FE" w:rsidRDefault="005F19E5">
            <w:pPr>
              <w:pStyle w:val="Inne0"/>
              <w:ind w:left="560"/>
              <w:jc w:val="left"/>
            </w:pPr>
            <w:r>
              <w:rPr>
                <w:rStyle w:val="Inne"/>
              </w:rPr>
              <w:t>i ocena indywidualnej pracy studenta</w:t>
            </w:r>
          </w:p>
        </w:tc>
      </w:tr>
      <w:tr w:rsidR="005308FE">
        <w:trPr>
          <w:trHeight w:hRule="exact" w:val="1926"/>
          <w:jc w:val="center"/>
        </w:trPr>
        <w:tc>
          <w:tcPr>
            <w:tcW w:w="3460"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260"/>
              <w:jc w:val="left"/>
            </w:pPr>
            <w:r>
              <w:rPr>
                <w:rStyle w:val="Inne"/>
              </w:rPr>
              <w:t>Treści programowe</w:t>
            </w:r>
          </w:p>
        </w:tc>
        <w:tc>
          <w:tcPr>
            <w:tcW w:w="1082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Precyzowanie obszaru zainteresowań dyplomantów. Precyzowanie tematyki i tytułu pracy. Struktura pracy dyplomowej. Analiza literatury przedmiotu z zakresu tematu pracy dyplomowej. Metodologia badań własnych - formułowanie problemów badawczych, dobieranie metod, technik i konstruowanie narzędzi badawczych ilościowych i jakościowych. Analiza danych. Prezentacja wyników badań empirycznych. Formułowanie wniosków i uogólnień. Podsumowanie w aspekcie problemów badawczych i hipotez. Analiza poprawności przypisów. Styl, język, pisownia nazw obcych i skrótów. Wymagania edytorskie. Aspekty etyczne i prawne dotyczące przygotowania pracy dyplomowej. Przygotowanie prezentacji do egzaminu dyplomowego.</w:t>
            </w:r>
          </w:p>
        </w:tc>
      </w:tr>
    </w:tbl>
    <w:p w:rsidR="005308FE" w:rsidRDefault="005F19E5">
      <w:pPr>
        <w:spacing w:line="1" w:lineRule="exact"/>
        <w:rPr>
          <w:sz w:val="2"/>
          <w:szCs w:val="2"/>
        </w:rPr>
      </w:pPr>
      <w:r>
        <w:br w:type="page"/>
      </w:r>
    </w:p>
    <w:tbl>
      <w:tblPr>
        <w:tblW w:w="14282" w:type="dxa"/>
        <w:jc w:val="center"/>
        <w:tblLayout w:type="fixed"/>
        <w:tblCellMar>
          <w:left w:w="10" w:type="dxa"/>
          <w:right w:w="10" w:type="dxa"/>
        </w:tblCellMar>
        <w:tblLook w:val="0000" w:firstRow="0" w:lastRow="0" w:firstColumn="0" w:lastColumn="0" w:noHBand="0" w:noVBand="0"/>
      </w:tblPr>
      <w:tblGrid>
        <w:gridCol w:w="3460"/>
        <w:gridCol w:w="3682"/>
        <w:gridCol w:w="3558"/>
        <w:gridCol w:w="3582"/>
      </w:tblGrid>
      <w:tr w:rsidR="005308FE">
        <w:trPr>
          <w:trHeight w:hRule="exact" w:val="2698"/>
          <w:jc w:val="center"/>
        </w:trPr>
        <w:tc>
          <w:tcPr>
            <w:tcW w:w="3460" w:type="dxa"/>
            <w:tcBorders>
              <w:top w:val="single" w:sz="4" w:space="0" w:color="000000"/>
              <w:left w:val="single" w:sz="4" w:space="0" w:color="000000"/>
            </w:tcBorders>
            <w:shd w:val="clear" w:color="auto" w:fill="auto"/>
          </w:tcPr>
          <w:p w:rsidR="005308FE" w:rsidRDefault="005F19E5">
            <w:pPr>
              <w:pStyle w:val="Inne0"/>
              <w:pageBreakBefore/>
              <w:jc w:val="left"/>
            </w:pPr>
            <w:r>
              <w:rPr>
                <w:rStyle w:val="Inne"/>
                <w:b/>
                <w:bCs/>
              </w:rPr>
              <w:lastRenderedPageBreak/>
              <w:t>Praktyki zawodowe</w:t>
            </w:r>
          </w:p>
          <w:p w:rsidR="005308FE" w:rsidRDefault="005F19E5">
            <w:pPr>
              <w:pStyle w:val="Inne0"/>
              <w:spacing w:line="230" w:lineRule="auto"/>
              <w:jc w:val="left"/>
            </w:pPr>
            <w:r>
              <w:rPr>
                <w:rStyle w:val="Inne"/>
              </w:rPr>
              <w:t>(semestry: 6, 7, 8, 9)</w:t>
            </w:r>
          </w:p>
        </w:tc>
        <w:tc>
          <w:tcPr>
            <w:tcW w:w="3682" w:type="dxa"/>
            <w:tcBorders>
              <w:top w:val="single" w:sz="4" w:space="0" w:color="000000"/>
              <w:left w:val="single" w:sz="4" w:space="0" w:color="000000"/>
            </w:tcBorders>
            <w:shd w:val="clear" w:color="auto" w:fill="auto"/>
            <w:vAlign w:val="bottom"/>
          </w:tcPr>
          <w:p w:rsidR="005308FE" w:rsidRDefault="005F19E5">
            <w:pPr>
              <w:pStyle w:val="Inne0"/>
            </w:pPr>
            <w:r>
              <w:rPr>
                <w:rStyle w:val="Inne"/>
              </w:rPr>
              <w:t>K3PS_W32; K3PS_U03;</w:t>
            </w:r>
          </w:p>
          <w:p w:rsidR="005308FE" w:rsidRDefault="005F19E5">
            <w:pPr>
              <w:pStyle w:val="Inne0"/>
              <w:spacing w:line="230" w:lineRule="auto"/>
            </w:pPr>
            <w:r>
              <w:rPr>
                <w:rStyle w:val="Inne"/>
              </w:rPr>
              <w:t>K3PS_U04; K3PS_U05;</w:t>
            </w:r>
          </w:p>
          <w:p w:rsidR="005308FE" w:rsidRDefault="005F19E5">
            <w:pPr>
              <w:pStyle w:val="Inne0"/>
            </w:pPr>
            <w:r>
              <w:rPr>
                <w:rStyle w:val="Inne"/>
              </w:rPr>
              <w:t>K3PS_U08; K3PS_U13;</w:t>
            </w:r>
          </w:p>
          <w:p w:rsidR="005308FE" w:rsidRDefault="005F19E5">
            <w:pPr>
              <w:pStyle w:val="Inne0"/>
            </w:pPr>
            <w:r>
              <w:rPr>
                <w:rStyle w:val="Inne"/>
              </w:rPr>
              <w:t>K3PS_U14; K3PS_U16;</w:t>
            </w:r>
          </w:p>
          <w:p w:rsidR="005308FE" w:rsidRDefault="005F19E5">
            <w:pPr>
              <w:pStyle w:val="Inne0"/>
            </w:pPr>
            <w:r>
              <w:rPr>
                <w:rStyle w:val="Inne"/>
              </w:rPr>
              <w:t>K3PS_U18; K3PS_U24;</w:t>
            </w:r>
          </w:p>
          <w:p w:rsidR="005308FE" w:rsidRDefault="005F19E5">
            <w:pPr>
              <w:pStyle w:val="Inne0"/>
            </w:pPr>
            <w:r>
              <w:rPr>
                <w:rStyle w:val="Inne"/>
              </w:rPr>
              <w:t>K3PS_U26; K3PS_K01;</w:t>
            </w:r>
          </w:p>
          <w:p w:rsidR="005308FE" w:rsidRDefault="005F19E5">
            <w:pPr>
              <w:pStyle w:val="Inne0"/>
              <w:spacing w:line="230" w:lineRule="auto"/>
            </w:pPr>
            <w:r>
              <w:rPr>
                <w:rStyle w:val="Inne"/>
              </w:rPr>
              <w:t>K3PS_K02; K3PS_K03;</w:t>
            </w:r>
          </w:p>
          <w:p w:rsidR="005308FE" w:rsidRDefault="005F19E5">
            <w:pPr>
              <w:pStyle w:val="Inne0"/>
            </w:pPr>
            <w:r>
              <w:rPr>
                <w:rStyle w:val="Inne"/>
              </w:rPr>
              <w:t>K3PS_K05; K3PS_K06;</w:t>
            </w:r>
          </w:p>
          <w:p w:rsidR="005308FE" w:rsidRDefault="005F19E5">
            <w:pPr>
              <w:pStyle w:val="Inne0"/>
            </w:pPr>
            <w:r>
              <w:rPr>
                <w:rStyle w:val="Inne"/>
              </w:rPr>
              <w:t>K3PS_K08; K3PS_K10;</w:t>
            </w:r>
          </w:p>
          <w:p w:rsidR="005308FE" w:rsidRDefault="005F19E5">
            <w:pPr>
              <w:pStyle w:val="Inne0"/>
            </w:pPr>
            <w:r>
              <w:rPr>
                <w:rStyle w:val="Inne"/>
              </w:rPr>
              <w:t>K3PS_K13</w:t>
            </w:r>
          </w:p>
        </w:tc>
        <w:tc>
          <w:tcPr>
            <w:tcW w:w="3558" w:type="dxa"/>
            <w:tcBorders>
              <w:top w:val="single" w:sz="4" w:space="0" w:color="000000"/>
              <w:left w:val="single" w:sz="4" w:space="0" w:color="000000"/>
            </w:tcBorders>
            <w:shd w:val="clear" w:color="auto" w:fill="auto"/>
          </w:tcPr>
          <w:p w:rsidR="005308FE" w:rsidRDefault="005F19E5">
            <w:pPr>
              <w:pStyle w:val="Inne0"/>
              <w:numPr>
                <w:ilvl w:val="0"/>
                <w:numId w:val="182"/>
              </w:numPr>
              <w:tabs>
                <w:tab w:val="left" w:pos="568"/>
              </w:tabs>
              <w:spacing w:line="233" w:lineRule="auto"/>
              <w:ind w:firstLine="280"/>
              <w:jc w:val="left"/>
            </w:pPr>
            <w:r>
              <w:rPr>
                <w:rStyle w:val="Inne"/>
                <w:u w:val="single"/>
              </w:rPr>
              <w:t>praktyka zawodowa</w:t>
            </w:r>
          </w:p>
          <w:p w:rsidR="005308FE" w:rsidRDefault="005F19E5">
            <w:pPr>
              <w:pStyle w:val="Inne0"/>
              <w:numPr>
                <w:ilvl w:val="0"/>
                <w:numId w:val="182"/>
              </w:numPr>
              <w:tabs>
                <w:tab w:val="left" w:pos="568"/>
              </w:tabs>
              <w:spacing w:line="233" w:lineRule="auto"/>
              <w:ind w:left="560" w:hanging="280"/>
              <w:jc w:val="left"/>
            </w:pPr>
            <w:r>
              <w:rPr>
                <w:rStyle w:val="Inne"/>
              </w:rPr>
              <w:t>obserwacja, wyjaśnianie, opis, analiza przypadków</w:t>
            </w:r>
          </w:p>
        </w:tc>
        <w:tc>
          <w:tcPr>
            <w:tcW w:w="3582" w:type="dxa"/>
            <w:tcBorders>
              <w:top w:val="single" w:sz="4" w:space="0" w:color="000000"/>
              <w:left w:val="single" w:sz="4" w:space="0" w:color="000000"/>
              <w:right w:val="single" w:sz="4" w:space="0" w:color="000000"/>
            </w:tcBorders>
            <w:shd w:val="clear" w:color="auto" w:fill="auto"/>
          </w:tcPr>
          <w:p w:rsidR="005308FE" w:rsidRDefault="005F19E5">
            <w:pPr>
              <w:pStyle w:val="Inne0"/>
              <w:numPr>
                <w:ilvl w:val="0"/>
                <w:numId w:val="183"/>
              </w:numPr>
              <w:tabs>
                <w:tab w:val="left" w:pos="558"/>
              </w:tabs>
              <w:ind w:left="560" w:hanging="280"/>
              <w:jc w:val="left"/>
            </w:pPr>
            <w:r>
              <w:rPr>
                <w:rStyle w:val="Inne"/>
              </w:rPr>
              <w:t>wpis do dziennika praktyk karta przebiegu praktyki</w:t>
            </w:r>
          </w:p>
          <w:p w:rsidR="005308FE" w:rsidRDefault="005F19E5">
            <w:pPr>
              <w:pStyle w:val="Inne0"/>
              <w:numPr>
                <w:ilvl w:val="0"/>
                <w:numId w:val="183"/>
              </w:numPr>
              <w:tabs>
                <w:tab w:val="left" w:pos="558"/>
              </w:tabs>
              <w:ind w:left="560" w:hanging="280"/>
              <w:jc w:val="left"/>
            </w:pPr>
            <w:r>
              <w:rPr>
                <w:rStyle w:val="Inne"/>
              </w:rPr>
              <w:t>sprawozdanie z przebiegu praktyki</w:t>
            </w:r>
          </w:p>
          <w:p w:rsidR="005308FE" w:rsidRDefault="005F19E5">
            <w:pPr>
              <w:pStyle w:val="Inne0"/>
              <w:numPr>
                <w:ilvl w:val="0"/>
                <w:numId w:val="183"/>
              </w:numPr>
              <w:tabs>
                <w:tab w:val="left" w:pos="558"/>
                <w:tab w:val="left" w:pos="1653"/>
                <w:tab w:val="left" w:pos="2536"/>
                <w:tab w:val="left" w:pos="2915"/>
              </w:tabs>
              <w:ind w:firstLine="280"/>
              <w:jc w:val="left"/>
            </w:pPr>
            <w:r>
              <w:rPr>
                <w:rStyle w:val="Inne"/>
              </w:rPr>
              <w:t>pisemna</w:t>
            </w:r>
            <w:r>
              <w:rPr>
                <w:rStyle w:val="Inne"/>
              </w:rPr>
              <w:tab/>
              <w:t>opinia</w:t>
            </w:r>
            <w:r>
              <w:rPr>
                <w:rStyle w:val="Inne"/>
              </w:rPr>
              <w:tab/>
              <w:t>i</w:t>
            </w:r>
            <w:r>
              <w:rPr>
                <w:rStyle w:val="Inne"/>
              </w:rPr>
              <w:tab/>
              <w:t>ocena</w:t>
            </w:r>
          </w:p>
          <w:p w:rsidR="005308FE" w:rsidRDefault="005F19E5">
            <w:pPr>
              <w:pStyle w:val="Inne0"/>
              <w:ind w:left="560"/>
              <w:jc w:val="left"/>
            </w:pPr>
            <w:r>
              <w:rPr>
                <w:rStyle w:val="Inne"/>
              </w:rPr>
              <w:t>zakładowego opiekuna praktyk - psychologa</w:t>
            </w:r>
          </w:p>
        </w:tc>
      </w:tr>
      <w:tr w:rsidR="005308FE">
        <w:trPr>
          <w:trHeight w:hRule="exact" w:val="5928"/>
          <w:jc w:val="center"/>
        </w:trPr>
        <w:tc>
          <w:tcPr>
            <w:tcW w:w="3460"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rPr>
              <w:t>Treści programowe</w:t>
            </w:r>
          </w:p>
        </w:tc>
        <w:tc>
          <w:tcPr>
            <w:tcW w:w="10822"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Zapoznanie się ze specyfiką funkcjonowania wybranej placówki/organizacji: jej celami i zadaniami, wybranymi uwarunkowaniami ekonomiczno-prawnymi oraz możliwościami zastosowania psychologii w konkretnych zakresach działalności wybranej placówki/organizacji.</w:t>
            </w:r>
          </w:p>
          <w:p w:rsidR="005308FE" w:rsidRDefault="005F19E5">
            <w:pPr>
              <w:pStyle w:val="Inne0"/>
              <w:jc w:val="both"/>
            </w:pPr>
            <w:r>
              <w:rPr>
                <w:rStyle w:val="Inne"/>
              </w:rPr>
              <w:t>Zapoznanie z informacjami dotyczącymi środowiska wewnętrznego i zewnętrznego, w którym funkcjonuje placówka/ organizacja.</w:t>
            </w:r>
          </w:p>
          <w:p w:rsidR="005308FE" w:rsidRDefault="005F19E5">
            <w:pPr>
              <w:pStyle w:val="Inne0"/>
              <w:jc w:val="both"/>
            </w:pPr>
            <w:r>
              <w:rPr>
                <w:rStyle w:val="Inne"/>
              </w:rPr>
              <w:t>Poznanie struktury organizacyjnej, zasad organizacji pracy; zapoznanie z wymaganiami i zakresem obowiązków na danym stanowisku pracy, ze szczególnym uwzględnieniem specjalistycznych zadań z zakresu psychologii.</w:t>
            </w:r>
          </w:p>
          <w:p w:rsidR="005308FE" w:rsidRDefault="005F19E5">
            <w:pPr>
              <w:pStyle w:val="Inne0"/>
              <w:jc w:val="both"/>
            </w:pPr>
            <w:r>
              <w:rPr>
                <w:rStyle w:val="Inne"/>
              </w:rPr>
              <w:t>Zdobycie ogólnych umiejętności zawodowych związanych z pracą w wybranej instytucji oraz zdobycie wiedzy na temat możliwości stosowania specjalistycznej wiedzy psychologicznej i kompetencji psychologicznych w działaniach realizowanych w trakcie praktyki.</w:t>
            </w:r>
          </w:p>
          <w:p w:rsidR="005308FE" w:rsidRDefault="005F19E5">
            <w:pPr>
              <w:pStyle w:val="Inne0"/>
              <w:jc w:val="both"/>
            </w:pPr>
            <w:r>
              <w:rPr>
                <w:rStyle w:val="Inne"/>
              </w:rPr>
              <w:t>Asystowanie w realizacji zadań wykonywanych przez specjalistów w wybranym obszarze praktyki zawodowej. Praktyczne stosowanie wiedzy psychologicznej w konkretnych zadaniach; rozwój kompetencji specjalistycznych w wybranym zakresie, ze szczególnym uwzględnieniem procedur i metod.</w:t>
            </w:r>
          </w:p>
          <w:p w:rsidR="005308FE" w:rsidRDefault="005F19E5">
            <w:pPr>
              <w:pStyle w:val="Inne0"/>
              <w:jc w:val="both"/>
            </w:pPr>
            <w:r>
              <w:rPr>
                <w:rStyle w:val="Inne"/>
              </w:rPr>
              <w:t>Obserwacja pracy specjalistów z wybranego przez studenta zakresu i umiejętność zdefiniowania kluczowych umiejętności psychologicznych i pozapsychologicznych charakterystycznych dla wybranego obszaru praktyki zawodowej.</w:t>
            </w:r>
          </w:p>
          <w:p w:rsidR="005308FE" w:rsidRDefault="005F19E5">
            <w:pPr>
              <w:pStyle w:val="Inne0"/>
              <w:jc w:val="both"/>
            </w:pPr>
            <w:r>
              <w:rPr>
                <w:rStyle w:val="Inne"/>
              </w:rPr>
              <w:t>Samodzielne wykonywanie zadań z zakresu zastosowań psychologii pod nadzorem opiekuna praktyk w wybranej placówki/organizacji.</w:t>
            </w:r>
          </w:p>
          <w:p w:rsidR="005308FE" w:rsidRDefault="005F19E5">
            <w:pPr>
              <w:pStyle w:val="Inne0"/>
              <w:jc w:val="both"/>
            </w:pPr>
            <w:r>
              <w:rPr>
                <w:rStyle w:val="Inne"/>
              </w:rPr>
              <w:t>Kształtowanie predyspozycji do pracy w zespole i rozwijanie osobistej odpowiedzialności za jakość wykonywanej pracy; wzrost świadomości zawodowej i świadomość potrzeby rozwoju zawodowego, w szczególności dzięki kontaktom ze specjalistami i ekspertami z różnych dziedzin.</w:t>
            </w:r>
          </w:p>
          <w:p w:rsidR="005308FE" w:rsidRDefault="005F19E5">
            <w:pPr>
              <w:pStyle w:val="Inne0"/>
              <w:jc w:val="both"/>
            </w:pPr>
            <w:r>
              <w:rPr>
                <w:rStyle w:val="Inne"/>
              </w:rPr>
              <w:t>Nabycie umiejętności analizowania własnej pracy i oceny jej efektów.</w:t>
            </w:r>
          </w:p>
        </w:tc>
      </w:tr>
    </w:tbl>
    <w:p w:rsidR="005308FE" w:rsidRDefault="005F19E5">
      <w:pPr>
        <w:spacing w:line="1" w:lineRule="exact"/>
        <w:rPr>
          <w:sz w:val="2"/>
          <w:szCs w:val="2"/>
        </w:rPr>
      </w:pPr>
      <w:r>
        <w:br w:type="page"/>
      </w:r>
    </w:p>
    <w:p w:rsidR="005308FE" w:rsidRDefault="005F19E5">
      <w:pPr>
        <w:pStyle w:val="Podpistabeli0"/>
        <w:ind w:left="101"/>
      </w:pPr>
      <w:r>
        <w:rPr>
          <w:rStyle w:val="Podpistabeli"/>
          <w:b/>
          <w:bCs/>
        </w:rPr>
        <w:lastRenderedPageBreak/>
        <w:t>Praktyki zawodowe - wymiar, forma i zasady odbywania:</w:t>
      </w:r>
    </w:p>
    <w:tbl>
      <w:tblPr>
        <w:tblW w:w="14237" w:type="dxa"/>
        <w:jc w:val="center"/>
        <w:tblLayout w:type="fixed"/>
        <w:tblCellMar>
          <w:left w:w="10" w:type="dxa"/>
          <w:right w:w="10" w:type="dxa"/>
        </w:tblCellMar>
        <w:tblLook w:val="0000" w:firstRow="0" w:lastRow="0" w:firstColumn="0" w:lastColumn="0" w:noHBand="0" w:noVBand="0"/>
      </w:tblPr>
      <w:tblGrid>
        <w:gridCol w:w="5643"/>
        <w:gridCol w:w="8594"/>
      </w:tblGrid>
      <w:tr w:rsidR="005308FE">
        <w:trPr>
          <w:trHeight w:hRule="exact" w:val="552"/>
          <w:jc w:val="center"/>
        </w:trPr>
        <w:tc>
          <w:tcPr>
            <w:tcW w:w="5643"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Wymiar praktyk:</w:t>
            </w:r>
          </w:p>
        </w:tc>
        <w:tc>
          <w:tcPr>
            <w:tcW w:w="8594" w:type="dxa"/>
            <w:tcBorders>
              <w:top w:val="single" w:sz="4" w:space="0" w:color="000000"/>
              <w:left w:val="single" w:sz="4" w:space="0" w:color="000000"/>
              <w:right w:val="single" w:sz="4" w:space="0" w:color="000000"/>
            </w:tcBorders>
            <w:shd w:val="clear" w:color="auto" w:fill="auto"/>
          </w:tcPr>
          <w:p w:rsidR="005308FE" w:rsidRDefault="005F19E5">
            <w:pPr>
              <w:pStyle w:val="Inne0"/>
              <w:jc w:val="both"/>
            </w:pPr>
            <w:r>
              <w:rPr>
                <w:rStyle w:val="Inne"/>
                <w:b/>
                <w:bCs/>
              </w:rPr>
              <w:t>720 godzin</w:t>
            </w:r>
          </w:p>
        </w:tc>
      </w:tr>
      <w:tr w:rsidR="005308FE">
        <w:trPr>
          <w:trHeight w:hRule="exact" w:val="1354"/>
          <w:jc w:val="center"/>
        </w:trPr>
        <w:tc>
          <w:tcPr>
            <w:tcW w:w="5643" w:type="dxa"/>
            <w:tcBorders>
              <w:top w:val="single" w:sz="4" w:space="0" w:color="000000"/>
              <w:left w:val="single" w:sz="4" w:space="0" w:color="000000"/>
            </w:tcBorders>
            <w:shd w:val="clear" w:color="auto" w:fill="auto"/>
          </w:tcPr>
          <w:p w:rsidR="005308FE" w:rsidRDefault="005F19E5">
            <w:pPr>
              <w:pStyle w:val="Inne0"/>
              <w:jc w:val="left"/>
            </w:pPr>
            <w:r>
              <w:rPr>
                <w:rStyle w:val="Inne"/>
                <w:b/>
                <w:bCs/>
              </w:rPr>
              <w:t>Forma odbywania praktyk:</w:t>
            </w:r>
          </w:p>
        </w:tc>
        <w:tc>
          <w:tcPr>
            <w:tcW w:w="8594"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jc w:val="both"/>
            </w:pPr>
            <w:r>
              <w:rPr>
                <w:rStyle w:val="Inne"/>
              </w:rPr>
              <w:t>Praktyki zawodowe stanowią integralną część programu studiów na kierunku Psychologia. Praktyka rozpoczyna się w semestrze VI i kończy w semestrze IX. W ramach praktyk zawodowych student uzyskuje 32 punkty ECTS. Celem praktyk jest m.in. nabycie przez studenta doświadczenia w zakresie zadań, funkcji i warsztatu pracy psychologa w placówce/instytucji, która prowadzi praktykę.</w:t>
            </w:r>
          </w:p>
        </w:tc>
      </w:tr>
      <w:tr w:rsidR="005308FE">
        <w:trPr>
          <w:trHeight w:hRule="exact" w:val="1094"/>
          <w:jc w:val="center"/>
        </w:trPr>
        <w:tc>
          <w:tcPr>
            <w:tcW w:w="5643"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b/>
                <w:bCs/>
              </w:rPr>
              <w:t>Zasady odbywania praktyk:</w:t>
            </w:r>
          </w:p>
        </w:tc>
        <w:tc>
          <w:tcPr>
            <w:tcW w:w="8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5308FE" w:rsidRDefault="005F19E5">
            <w:pPr>
              <w:pStyle w:val="Inne0"/>
              <w:jc w:val="both"/>
            </w:pPr>
            <w:r>
              <w:rPr>
                <w:rStyle w:val="Inne"/>
              </w:rPr>
              <w:t>Wszystkie praktyki powinny odbywać się pod kierunkiem zatrudnionego w danej placówce/instytucji psychologa, który pełni rolę zakładowego opiekuna praktyk.</w:t>
            </w:r>
          </w:p>
          <w:p w:rsidR="005308FE" w:rsidRDefault="005F19E5">
            <w:pPr>
              <w:pStyle w:val="Inne0"/>
              <w:jc w:val="both"/>
            </w:pPr>
            <w:r>
              <w:rPr>
                <w:rStyle w:val="Inne"/>
              </w:rPr>
              <w:t>Szczegółowe zasady odbywania praktyk, w tym miejsca ich realizacji zawiera „Regulamin praktyk zawodowych”.</w:t>
            </w:r>
          </w:p>
        </w:tc>
      </w:tr>
    </w:tbl>
    <w:p w:rsidR="005308FE" w:rsidRDefault="005308FE">
      <w:pPr>
        <w:sectPr w:rsidR="005308FE">
          <w:pgSz w:w="16838" w:h="11906" w:orient="landscape"/>
          <w:pgMar w:top="1414" w:right="1271" w:bottom="855" w:left="1279" w:header="0" w:footer="0" w:gutter="0"/>
          <w:cols w:space="708"/>
          <w:formProt w:val="0"/>
          <w:docGrid w:linePitch="360"/>
        </w:sectPr>
      </w:pPr>
    </w:p>
    <w:p w:rsidR="005308FE" w:rsidRDefault="005F19E5">
      <w:pPr>
        <w:pStyle w:val="Nagwek10"/>
        <w:keepNext/>
        <w:keepLines/>
        <w:spacing w:before="300" w:after="880"/>
      </w:pPr>
      <w:bookmarkStart w:id="4" w:name="bookmark8"/>
      <w:r>
        <w:rPr>
          <w:rStyle w:val="Nagwek1"/>
          <w:b/>
          <w:bCs/>
        </w:rPr>
        <w:lastRenderedPageBreak/>
        <w:t xml:space="preserve">WARUNKI REALIZACJI PROGRAMU </w:t>
      </w:r>
      <w:r>
        <w:rPr>
          <w:rStyle w:val="Nagwek1"/>
          <w:b/>
          <w:bCs/>
          <w:lang w:val="pl-PL" w:eastAsia="pl-PL" w:bidi="pl-PL"/>
        </w:rPr>
        <w:t>STUDIÓW</w:t>
      </w:r>
      <w:bookmarkEnd w:id="4"/>
    </w:p>
    <w:tbl>
      <w:tblPr>
        <w:tblW w:w="9763" w:type="dxa"/>
        <w:jc w:val="center"/>
        <w:tblLayout w:type="fixed"/>
        <w:tblCellMar>
          <w:left w:w="10" w:type="dxa"/>
          <w:right w:w="10" w:type="dxa"/>
        </w:tblCellMar>
        <w:tblLook w:val="0000" w:firstRow="0" w:lastRow="0" w:firstColumn="0" w:lastColumn="0" w:noHBand="0" w:noVBand="0"/>
      </w:tblPr>
      <w:tblGrid>
        <w:gridCol w:w="3089"/>
        <w:gridCol w:w="6674"/>
      </w:tblGrid>
      <w:tr w:rsidR="005308FE">
        <w:trPr>
          <w:trHeight w:hRule="exact" w:val="552"/>
          <w:jc w:val="center"/>
        </w:trPr>
        <w:tc>
          <w:tcPr>
            <w:tcW w:w="3089" w:type="dxa"/>
            <w:tcBorders>
              <w:top w:val="single" w:sz="4" w:space="0" w:color="000000"/>
              <w:left w:val="single" w:sz="4" w:space="0" w:color="000000"/>
            </w:tcBorders>
            <w:shd w:val="clear" w:color="auto" w:fill="auto"/>
          </w:tcPr>
          <w:p w:rsidR="005308FE" w:rsidRDefault="005F19E5">
            <w:pPr>
              <w:pStyle w:val="Inne0"/>
              <w:jc w:val="left"/>
            </w:pPr>
            <w:r>
              <w:rPr>
                <w:rStyle w:val="Inne"/>
              </w:rPr>
              <w:t>Nazwa kierunku studiów:</w:t>
            </w:r>
          </w:p>
        </w:tc>
        <w:tc>
          <w:tcPr>
            <w:tcW w:w="6674" w:type="dxa"/>
            <w:tcBorders>
              <w:top w:val="single" w:sz="4" w:space="0" w:color="000000"/>
              <w:left w:val="single" w:sz="4" w:space="0" w:color="000000"/>
              <w:right w:val="single" w:sz="4" w:space="0" w:color="000000"/>
            </w:tcBorders>
            <w:shd w:val="clear" w:color="auto" w:fill="auto"/>
          </w:tcPr>
          <w:p w:rsidR="005308FE" w:rsidRDefault="005F19E5">
            <w:pPr>
              <w:pStyle w:val="Inne0"/>
              <w:jc w:val="left"/>
            </w:pPr>
            <w:r>
              <w:rPr>
                <w:rStyle w:val="Inne"/>
              </w:rPr>
              <w:t>Psychologia</w:t>
            </w:r>
          </w:p>
        </w:tc>
      </w:tr>
      <w:tr w:rsidR="005308FE">
        <w:trPr>
          <w:trHeight w:hRule="exact" w:val="547"/>
          <w:jc w:val="center"/>
        </w:trPr>
        <w:tc>
          <w:tcPr>
            <w:tcW w:w="3089" w:type="dxa"/>
            <w:tcBorders>
              <w:top w:val="single" w:sz="4" w:space="0" w:color="000000"/>
              <w:left w:val="single" w:sz="4" w:space="0" w:color="000000"/>
            </w:tcBorders>
            <w:shd w:val="clear" w:color="auto" w:fill="auto"/>
          </w:tcPr>
          <w:p w:rsidR="005308FE" w:rsidRDefault="005F19E5">
            <w:pPr>
              <w:pStyle w:val="Inne0"/>
              <w:jc w:val="left"/>
            </w:pPr>
            <w:r>
              <w:rPr>
                <w:rStyle w:val="Inne"/>
              </w:rPr>
              <w:t>Poziom studiów:</w:t>
            </w:r>
          </w:p>
        </w:tc>
        <w:tc>
          <w:tcPr>
            <w:tcW w:w="6674" w:type="dxa"/>
            <w:tcBorders>
              <w:top w:val="single" w:sz="4" w:space="0" w:color="000000"/>
              <w:left w:val="single" w:sz="4" w:space="0" w:color="000000"/>
              <w:right w:val="single" w:sz="4" w:space="0" w:color="000000"/>
            </w:tcBorders>
            <w:shd w:val="clear" w:color="auto" w:fill="auto"/>
          </w:tcPr>
          <w:p w:rsidR="005308FE" w:rsidRDefault="005F19E5">
            <w:pPr>
              <w:pStyle w:val="Inne0"/>
              <w:jc w:val="left"/>
            </w:pPr>
            <w:r>
              <w:rPr>
                <w:rStyle w:val="Inne"/>
              </w:rPr>
              <w:t>jednolite studia magisterskie</w:t>
            </w:r>
          </w:p>
        </w:tc>
      </w:tr>
      <w:tr w:rsidR="005308FE">
        <w:trPr>
          <w:trHeight w:hRule="exact" w:val="557"/>
          <w:jc w:val="center"/>
        </w:trPr>
        <w:tc>
          <w:tcPr>
            <w:tcW w:w="3089" w:type="dxa"/>
            <w:tcBorders>
              <w:top w:val="single" w:sz="4" w:space="0" w:color="000000"/>
              <w:left w:val="single" w:sz="4" w:space="0" w:color="000000"/>
              <w:bottom w:val="single" w:sz="4" w:space="0" w:color="000000"/>
            </w:tcBorders>
            <w:shd w:val="clear" w:color="auto" w:fill="auto"/>
          </w:tcPr>
          <w:p w:rsidR="005308FE" w:rsidRDefault="005F19E5">
            <w:pPr>
              <w:pStyle w:val="Inne0"/>
              <w:jc w:val="left"/>
            </w:pPr>
            <w:r>
              <w:rPr>
                <w:rStyle w:val="Inne"/>
              </w:rPr>
              <w:t>Profil studiów:</w:t>
            </w:r>
          </w:p>
        </w:tc>
        <w:tc>
          <w:tcPr>
            <w:tcW w:w="6674"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jc w:val="left"/>
            </w:pPr>
            <w:r>
              <w:rPr>
                <w:rStyle w:val="Inne"/>
              </w:rPr>
              <w:t>praktyczny</w:t>
            </w:r>
          </w:p>
        </w:tc>
      </w:tr>
    </w:tbl>
    <w:p w:rsidR="005308FE" w:rsidRDefault="005308FE">
      <w:pPr>
        <w:spacing w:after="799" w:line="1" w:lineRule="exact"/>
      </w:pPr>
    </w:p>
    <w:p w:rsidR="005308FE" w:rsidRDefault="005F19E5">
      <w:pPr>
        <w:pStyle w:val="Podpistabeli0"/>
        <w:ind w:left="2654"/>
        <w:rPr>
          <w:sz w:val="24"/>
          <w:szCs w:val="24"/>
        </w:rPr>
      </w:pPr>
      <w:r>
        <w:rPr>
          <w:rStyle w:val="Podpistabeli"/>
          <w:b/>
          <w:bCs/>
          <w:sz w:val="24"/>
          <w:szCs w:val="24"/>
        </w:rPr>
        <w:t xml:space="preserve">Wskaźniki dotyczące </w:t>
      </w:r>
      <w:proofErr w:type="spellStart"/>
      <w:r>
        <w:rPr>
          <w:rStyle w:val="Podpistabeli"/>
          <w:b/>
          <w:bCs/>
          <w:sz w:val="24"/>
          <w:szCs w:val="24"/>
          <w:lang w:val="en-US" w:eastAsia="en-US" w:bidi="en-US"/>
        </w:rPr>
        <w:t>programu</w:t>
      </w:r>
      <w:proofErr w:type="spellEnd"/>
      <w:r>
        <w:rPr>
          <w:rStyle w:val="Podpistabeli"/>
          <w:b/>
          <w:bCs/>
          <w:sz w:val="24"/>
          <w:szCs w:val="24"/>
          <w:lang w:val="en-US" w:eastAsia="en-US" w:bidi="en-US"/>
        </w:rPr>
        <w:t xml:space="preserve"> </w:t>
      </w:r>
      <w:r>
        <w:rPr>
          <w:rStyle w:val="Podpistabeli"/>
          <w:b/>
          <w:bCs/>
          <w:sz w:val="24"/>
          <w:szCs w:val="24"/>
        </w:rPr>
        <w:t>studiów</w:t>
      </w:r>
    </w:p>
    <w:tbl>
      <w:tblPr>
        <w:tblW w:w="9749" w:type="dxa"/>
        <w:jc w:val="center"/>
        <w:tblLayout w:type="fixed"/>
        <w:tblCellMar>
          <w:left w:w="10" w:type="dxa"/>
          <w:right w:w="10" w:type="dxa"/>
        </w:tblCellMar>
        <w:tblLook w:val="0000" w:firstRow="0" w:lastRow="0" w:firstColumn="0" w:lastColumn="0" w:noHBand="0" w:noVBand="0"/>
      </w:tblPr>
      <w:tblGrid>
        <w:gridCol w:w="6394"/>
        <w:gridCol w:w="3355"/>
      </w:tblGrid>
      <w:tr w:rsidR="005308FE">
        <w:trPr>
          <w:trHeight w:hRule="exact" w:val="552"/>
          <w:jc w:val="center"/>
        </w:trPr>
        <w:tc>
          <w:tcPr>
            <w:tcW w:w="6394" w:type="dxa"/>
            <w:tcBorders>
              <w:top w:val="single" w:sz="4" w:space="0" w:color="000000"/>
              <w:left w:val="single" w:sz="4" w:space="0" w:color="000000"/>
            </w:tcBorders>
            <w:shd w:val="clear" w:color="auto" w:fill="auto"/>
          </w:tcPr>
          <w:p w:rsidR="005308FE" w:rsidRDefault="005F19E5">
            <w:pPr>
              <w:pStyle w:val="Inne0"/>
            </w:pPr>
            <w:r>
              <w:rPr>
                <w:rStyle w:val="Inne"/>
                <w:b/>
                <w:bCs/>
              </w:rPr>
              <w:t>Nazwa wskaźnika</w:t>
            </w:r>
          </w:p>
        </w:tc>
        <w:tc>
          <w:tcPr>
            <w:tcW w:w="3355" w:type="dxa"/>
            <w:tcBorders>
              <w:top w:val="single" w:sz="4" w:space="0" w:color="000000"/>
              <w:left w:val="single" w:sz="4" w:space="0" w:color="000000"/>
              <w:right w:val="single" w:sz="4" w:space="0" w:color="000000"/>
            </w:tcBorders>
            <w:shd w:val="clear" w:color="auto" w:fill="auto"/>
            <w:vAlign w:val="bottom"/>
          </w:tcPr>
          <w:p w:rsidR="005308FE" w:rsidRDefault="005F19E5">
            <w:pPr>
              <w:pStyle w:val="Inne0"/>
            </w:pPr>
            <w:r>
              <w:rPr>
                <w:rStyle w:val="Inne"/>
                <w:b/>
                <w:bCs/>
              </w:rPr>
              <w:t>Studia stacjonarne</w:t>
            </w:r>
          </w:p>
        </w:tc>
      </w:tr>
      <w:tr w:rsidR="005308FE">
        <w:trPr>
          <w:trHeight w:hRule="exact" w:val="547"/>
          <w:jc w:val="center"/>
        </w:trPr>
        <w:tc>
          <w:tcPr>
            <w:tcW w:w="6394" w:type="dxa"/>
            <w:tcBorders>
              <w:top w:val="single" w:sz="4" w:space="0" w:color="000000"/>
              <w:left w:val="single" w:sz="4" w:space="0" w:color="000000"/>
            </w:tcBorders>
            <w:shd w:val="clear" w:color="auto" w:fill="auto"/>
          </w:tcPr>
          <w:p w:rsidR="005308FE" w:rsidRDefault="005F19E5">
            <w:pPr>
              <w:pStyle w:val="Inne0"/>
              <w:jc w:val="both"/>
            </w:pPr>
            <w:r>
              <w:rPr>
                <w:rStyle w:val="Inne"/>
              </w:rPr>
              <w:t>Liczba semestrów i punktów ECTS konieczna do ukończenia studiów</w:t>
            </w:r>
          </w:p>
        </w:tc>
        <w:tc>
          <w:tcPr>
            <w:tcW w:w="3355"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10 semestrów</w:t>
            </w:r>
          </w:p>
          <w:p w:rsidR="005308FE" w:rsidRDefault="005F19E5">
            <w:pPr>
              <w:pStyle w:val="Inne0"/>
            </w:pPr>
            <w:r>
              <w:rPr>
                <w:rStyle w:val="Inne"/>
              </w:rPr>
              <w:t>300 ECTS</w:t>
            </w:r>
          </w:p>
        </w:tc>
      </w:tr>
      <w:tr w:rsidR="005308FE">
        <w:trPr>
          <w:trHeight w:hRule="exact" w:val="547"/>
          <w:jc w:val="center"/>
        </w:trPr>
        <w:tc>
          <w:tcPr>
            <w:tcW w:w="6394" w:type="dxa"/>
            <w:tcBorders>
              <w:top w:val="single" w:sz="4" w:space="0" w:color="000000"/>
              <w:left w:val="single" w:sz="4" w:space="0" w:color="000000"/>
            </w:tcBorders>
            <w:shd w:val="clear" w:color="auto" w:fill="auto"/>
          </w:tcPr>
          <w:p w:rsidR="005308FE" w:rsidRDefault="005F19E5">
            <w:pPr>
              <w:pStyle w:val="Inne0"/>
              <w:jc w:val="both"/>
            </w:pPr>
            <w:r>
              <w:rPr>
                <w:rStyle w:val="Inne"/>
              </w:rPr>
              <w:t>Łączna liczba godzin zajęć</w:t>
            </w:r>
          </w:p>
        </w:tc>
        <w:tc>
          <w:tcPr>
            <w:tcW w:w="3355"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rPr>
              <w:t>3 610</w:t>
            </w:r>
          </w:p>
        </w:tc>
      </w:tr>
      <w:tr w:rsidR="005308FE">
        <w:trPr>
          <w:trHeight w:hRule="exact" w:val="816"/>
          <w:jc w:val="center"/>
        </w:trPr>
        <w:tc>
          <w:tcPr>
            <w:tcW w:w="6394" w:type="dxa"/>
            <w:tcBorders>
              <w:top w:val="single" w:sz="4" w:space="0" w:color="000000"/>
              <w:left w:val="single" w:sz="4" w:space="0" w:color="000000"/>
            </w:tcBorders>
            <w:shd w:val="clear" w:color="auto" w:fill="auto"/>
            <w:vAlign w:val="bottom"/>
          </w:tcPr>
          <w:p w:rsidR="005308FE" w:rsidRDefault="005F19E5">
            <w:pPr>
              <w:pStyle w:val="Inne0"/>
              <w:tabs>
                <w:tab w:val="left" w:pos="2261"/>
                <w:tab w:val="left" w:pos="2606"/>
                <w:tab w:val="left" w:pos="4133"/>
                <w:tab w:val="left" w:pos="5203"/>
              </w:tabs>
              <w:jc w:val="both"/>
            </w:pPr>
            <w:r>
              <w:rPr>
                <w:rStyle w:val="Inne"/>
              </w:rPr>
              <w:t>Łączna liczba punktów ECTS, jaką student musi uzyskać w ramach zajęć prowadzonych</w:t>
            </w:r>
            <w:r>
              <w:rPr>
                <w:rStyle w:val="Inne"/>
              </w:rPr>
              <w:tab/>
              <w:t>z</w:t>
            </w:r>
            <w:r>
              <w:rPr>
                <w:rStyle w:val="Inne"/>
              </w:rPr>
              <w:tab/>
              <w:t>bezpośrednim</w:t>
            </w:r>
            <w:r>
              <w:rPr>
                <w:rStyle w:val="Inne"/>
              </w:rPr>
              <w:tab/>
              <w:t>udziałem</w:t>
            </w:r>
            <w:r>
              <w:rPr>
                <w:rStyle w:val="Inne"/>
              </w:rPr>
              <w:tab/>
              <w:t>nauczycieli</w:t>
            </w:r>
          </w:p>
          <w:p w:rsidR="005308FE" w:rsidRDefault="005F19E5">
            <w:pPr>
              <w:pStyle w:val="Inne0"/>
              <w:jc w:val="both"/>
            </w:pPr>
            <w:r>
              <w:rPr>
                <w:rStyle w:val="Inne"/>
              </w:rPr>
              <w:t>akademickich lub innych osób prowadzących zajęcia</w:t>
            </w:r>
          </w:p>
        </w:tc>
        <w:tc>
          <w:tcPr>
            <w:tcW w:w="3355"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151</w:t>
            </w:r>
          </w:p>
        </w:tc>
      </w:tr>
      <w:tr w:rsidR="005308FE">
        <w:trPr>
          <w:trHeight w:hRule="exact" w:val="547"/>
          <w:jc w:val="center"/>
        </w:trPr>
        <w:tc>
          <w:tcPr>
            <w:tcW w:w="6394" w:type="dxa"/>
            <w:tcBorders>
              <w:top w:val="single" w:sz="4" w:space="0" w:color="000000"/>
              <w:left w:val="single" w:sz="4" w:space="0" w:color="000000"/>
            </w:tcBorders>
            <w:shd w:val="clear" w:color="auto" w:fill="auto"/>
            <w:vAlign w:val="bottom"/>
          </w:tcPr>
          <w:p w:rsidR="005308FE" w:rsidRDefault="005F19E5">
            <w:pPr>
              <w:pStyle w:val="Inne0"/>
              <w:tabs>
                <w:tab w:val="left" w:pos="874"/>
                <w:tab w:val="left" w:pos="1646"/>
                <w:tab w:val="left" w:pos="2717"/>
                <w:tab w:val="left" w:pos="3413"/>
                <w:tab w:val="left" w:pos="5376"/>
              </w:tabs>
              <w:jc w:val="both"/>
            </w:pPr>
            <w:r>
              <w:rPr>
                <w:rStyle w:val="Inne"/>
              </w:rPr>
              <w:t>Łączna</w:t>
            </w:r>
            <w:r>
              <w:rPr>
                <w:rStyle w:val="Inne"/>
              </w:rPr>
              <w:tab/>
              <w:t>liczba</w:t>
            </w:r>
            <w:r>
              <w:rPr>
                <w:rStyle w:val="Inne"/>
              </w:rPr>
              <w:tab/>
              <w:t>punktów</w:t>
            </w:r>
            <w:r>
              <w:rPr>
                <w:rStyle w:val="Inne"/>
              </w:rPr>
              <w:tab/>
              <w:t>ECTS</w:t>
            </w:r>
            <w:r>
              <w:rPr>
                <w:rStyle w:val="Inne"/>
              </w:rPr>
              <w:tab/>
              <w:t>przyporządkowana</w:t>
            </w:r>
            <w:r>
              <w:rPr>
                <w:rStyle w:val="Inne"/>
              </w:rPr>
              <w:tab/>
              <w:t>zajęciom</w:t>
            </w:r>
          </w:p>
          <w:p w:rsidR="005308FE" w:rsidRDefault="005F19E5">
            <w:pPr>
              <w:pStyle w:val="Inne0"/>
              <w:jc w:val="both"/>
            </w:pPr>
            <w:r>
              <w:rPr>
                <w:rStyle w:val="Inne"/>
              </w:rPr>
              <w:t>kształtującym umiejętności praktyczne</w:t>
            </w:r>
          </w:p>
        </w:tc>
        <w:tc>
          <w:tcPr>
            <w:tcW w:w="3355" w:type="dxa"/>
            <w:tcBorders>
              <w:top w:val="single" w:sz="4" w:space="0" w:color="000000"/>
              <w:left w:val="single" w:sz="4" w:space="0" w:color="000000"/>
              <w:right w:val="single" w:sz="4" w:space="0" w:color="000000"/>
            </w:tcBorders>
            <w:shd w:val="clear" w:color="auto" w:fill="auto"/>
          </w:tcPr>
          <w:p w:rsidR="005308FE" w:rsidRDefault="001E0A3A">
            <w:pPr>
              <w:pStyle w:val="Inne0"/>
            </w:pPr>
            <w:r>
              <w:rPr>
                <w:rStyle w:val="Inne"/>
              </w:rPr>
              <w:t>170/172</w:t>
            </w:r>
            <w:r w:rsidR="005F19E5">
              <w:rPr>
                <w:rStyle w:val="Inne"/>
              </w:rPr>
              <w:t>*</w:t>
            </w:r>
          </w:p>
        </w:tc>
      </w:tr>
      <w:tr w:rsidR="005308FE">
        <w:trPr>
          <w:trHeight w:hRule="exact" w:val="1354"/>
          <w:jc w:val="center"/>
        </w:trPr>
        <w:tc>
          <w:tcPr>
            <w:tcW w:w="6394" w:type="dxa"/>
            <w:tcBorders>
              <w:top w:val="single" w:sz="4" w:space="0" w:color="000000"/>
              <w:left w:val="single" w:sz="4" w:space="0" w:color="000000"/>
            </w:tcBorders>
            <w:shd w:val="clear" w:color="auto" w:fill="auto"/>
            <w:vAlign w:val="bottom"/>
          </w:tcPr>
          <w:p w:rsidR="005308FE" w:rsidRDefault="005F19E5">
            <w:pPr>
              <w:pStyle w:val="Inne0"/>
              <w:jc w:val="both"/>
            </w:pPr>
            <w:r>
              <w:rPr>
                <w:rStyle w:val="Inne"/>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3355"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5</w:t>
            </w:r>
          </w:p>
          <w:p w:rsidR="005308FE" w:rsidRDefault="005F19E5">
            <w:pPr>
              <w:pStyle w:val="Inne0"/>
            </w:pPr>
            <w:r>
              <w:rPr>
                <w:rStyle w:val="Inne"/>
              </w:rPr>
              <w:t>(zajęcia z dziedziny nauk humanistycznych)</w:t>
            </w:r>
          </w:p>
        </w:tc>
      </w:tr>
      <w:tr w:rsidR="005308FE">
        <w:trPr>
          <w:trHeight w:hRule="exact" w:val="547"/>
          <w:jc w:val="center"/>
        </w:trPr>
        <w:tc>
          <w:tcPr>
            <w:tcW w:w="6394" w:type="dxa"/>
            <w:tcBorders>
              <w:top w:val="single" w:sz="4" w:space="0" w:color="000000"/>
              <w:left w:val="single" w:sz="4" w:space="0" w:color="000000"/>
            </w:tcBorders>
            <w:shd w:val="clear" w:color="auto" w:fill="auto"/>
          </w:tcPr>
          <w:p w:rsidR="005308FE" w:rsidRDefault="005F19E5">
            <w:pPr>
              <w:pStyle w:val="Inne0"/>
              <w:jc w:val="both"/>
            </w:pPr>
            <w:r>
              <w:rPr>
                <w:rStyle w:val="Inne"/>
              </w:rPr>
              <w:t>Łączna liczba punktów ECTS przyporządkowana zajęciom do wyboru</w:t>
            </w:r>
          </w:p>
        </w:tc>
        <w:tc>
          <w:tcPr>
            <w:tcW w:w="3355"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rPr>
              <w:t>104</w:t>
            </w:r>
          </w:p>
        </w:tc>
      </w:tr>
      <w:tr w:rsidR="005308FE">
        <w:trPr>
          <w:trHeight w:hRule="exact" w:val="816"/>
          <w:jc w:val="center"/>
        </w:trPr>
        <w:tc>
          <w:tcPr>
            <w:tcW w:w="6394" w:type="dxa"/>
            <w:tcBorders>
              <w:top w:val="single" w:sz="4" w:space="0" w:color="000000"/>
              <w:left w:val="single" w:sz="4" w:space="0" w:color="000000"/>
            </w:tcBorders>
            <w:shd w:val="clear" w:color="auto" w:fill="auto"/>
          </w:tcPr>
          <w:p w:rsidR="005308FE" w:rsidRDefault="005F19E5">
            <w:pPr>
              <w:pStyle w:val="Inne0"/>
              <w:jc w:val="both"/>
            </w:pPr>
            <w:r>
              <w:rPr>
                <w:rStyle w:val="Inne"/>
              </w:rPr>
              <w:t>Łączna liczba punktów ECTS przyporządkowana praktykom zawodowym</w:t>
            </w:r>
          </w:p>
        </w:tc>
        <w:tc>
          <w:tcPr>
            <w:tcW w:w="3355"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rPr>
              <w:t>32</w:t>
            </w:r>
          </w:p>
        </w:tc>
      </w:tr>
      <w:tr w:rsidR="005308FE">
        <w:trPr>
          <w:trHeight w:hRule="exact" w:val="547"/>
          <w:jc w:val="center"/>
        </w:trPr>
        <w:tc>
          <w:tcPr>
            <w:tcW w:w="6394" w:type="dxa"/>
            <w:tcBorders>
              <w:top w:val="single" w:sz="4" w:space="0" w:color="000000"/>
              <w:left w:val="single" w:sz="4" w:space="0" w:color="000000"/>
            </w:tcBorders>
            <w:shd w:val="clear" w:color="auto" w:fill="auto"/>
          </w:tcPr>
          <w:p w:rsidR="005308FE" w:rsidRDefault="005F19E5">
            <w:pPr>
              <w:pStyle w:val="Inne0"/>
              <w:jc w:val="both"/>
            </w:pPr>
            <w:r>
              <w:rPr>
                <w:rStyle w:val="Inne"/>
              </w:rPr>
              <w:t>Wymiar praktyk zawodowych**</w:t>
            </w:r>
          </w:p>
        </w:tc>
        <w:tc>
          <w:tcPr>
            <w:tcW w:w="3355" w:type="dxa"/>
            <w:tcBorders>
              <w:top w:val="single" w:sz="4" w:space="0" w:color="000000"/>
              <w:left w:val="single" w:sz="4" w:space="0" w:color="000000"/>
              <w:right w:val="single" w:sz="4" w:space="0" w:color="000000"/>
            </w:tcBorders>
            <w:shd w:val="clear" w:color="auto" w:fill="auto"/>
          </w:tcPr>
          <w:p w:rsidR="005308FE" w:rsidRDefault="005F19E5">
            <w:pPr>
              <w:pStyle w:val="Inne0"/>
            </w:pPr>
            <w:r>
              <w:rPr>
                <w:rStyle w:val="Inne"/>
              </w:rPr>
              <w:t>720 godz.</w:t>
            </w:r>
          </w:p>
        </w:tc>
      </w:tr>
      <w:tr w:rsidR="005308FE">
        <w:trPr>
          <w:trHeight w:hRule="exact" w:val="1094"/>
          <w:jc w:val="center"/>
        </w:trPr>
        <w:tc>
          <w:tcPr>
            <w:tcW w:w="6394" w:type="dxa"/>
            <w:tcBorders>
              <w:top w:val="single" w:sz="4" w:space="0" w:color="000000"/>
              <w:left w:val="single" w:sz="4" w:space="0" w:color="000000"/>
              <w:bottom w:val="single" w:sz="4" w:space="0" w:color="000000"/>
            </w:tcBorders>
            <w:shd w:val="clear" w:color="auto" w:fill="auto"/>
          </w:tcPr>
          <w:p w:rsidR="005308FE" w:rsidRDefault="005F19E5">
            <w:pPr>
              <w:pStyle w:val="Inne0"/>
              <w:tabs>
                <w:tab w:val="left" w:pos="480"/>
                <w:tab w:val="left" w:pos="1685"/>
                <w:tab w:val="left" w:pos="3216"/>
                <w:tab w:val="left" w:pos="4214"/>
                <w:tab w:val="left" w:pos="5506"/>
              </w:tabs>
              <w:jc w:val="both"/>
            </w:pPr>
            <w:r>
              <w:rPr>
                <w:rStyle w:val="Inne"/>
              </w:rPr>
              <w:t>W</w:t>
            </w:r>
            <w:r>
              <w:rPr>
                <w:rStyle w:val="Inne"/>
              </w:rPr>
              <w:tab/>
              <w:t>przypadku</w:t>
            </w:r>
            <w:r>
              <w:rPr>
                <w:rStyle w:val="Inne"/>
              </w:rPr>
              <w:tab/>
              <w:t>stacjonarnych</w:t>
            </w:r>
            <w:r>
              <w:rPr>
                <w:rStyle w:val="Inne"/>
              </w:rPr>
              <w:tab/>
              <w:t>studiów</w:t>
            </w:r>
            <w:r>
              <w:rPr>
                <w:rStyle w:val="Inne"/>
              </w:rPr>
              <w:tab/>
              <w:t>pierwszego</w:t>
            </w:r>
            <w:r>
              <w:rPr>
                <w:rStyle w:val="Inne"/>
              </w:rPr>
              <w:tab/>
              <w:t>stopnia</w:t>
            </w:r>
          </w:p>
          <w:p w:rsidR="005308FE" w:rsidRDefault="005F19E5">
            <w:pPr>
              <w:pStyle w:val="Inne0"/>
              <w:tabs>
                <w:tab w:val="left" w:pos="302"/>
                <w:tab w:val="left" w:pos="1584"/>
                <w:tab w:val="left" w:pos="2578"/>
                <w:tab w:val="left" w:pos="4080"/>
                <w:tab w:val="left" w:pos="4843"/>
                <w:tab w:val="left" w:pos="5712"/>
              </w:tabs>
              <w:jc w:val="both"/>
            </w:pPr>
            <w:r>
              <w:rPr>
                <w:rStyle w:val="Inne"/>
              </w:rPr>
              <w:t>i</w:t>
            </w:r>
            <w:r>
              <w:rPr>
                <w:rStyle w:val="Inne"/>
              </w:rPr>
              <w:tab/>
              <w:t>jednolitych</w:t>
            </w:r>
            <w:r>
              <w:rPr>
                <w:rStyle w:val="Inne"/>
              </w:rPr>
              <w:tab/>
              <w:t>studiów</w:t>
            </w:r>
            <w:r>
              <w:rPr>
                <w:rStyle w:val="Inne"/>
              </w:rPr>
              <w:tab/>
              <w:t>magisterskich</w:t>
            </w:r>
            <w:r>
              <w:rPr>
                <w:rStyle w:val="Inne"/>
              </w:rPr>
              <w:tab/>
              <w:t>liczba</w:t>
            </w:r>
            <w:r>
              <w:rPr>
                <w:rStyle w:val="Inne"/>
              </w:rPr>
              <w:tab/>
              <w:t>godzin</w:t>
            </w:r>
            <w:r>
              <w:rPr>
                <w:rStyle w:val="Inne"/>
              </w:rPr>
              <w:tab/>
              <w:t>zajęć</w:t>
            </w:r>
          </w:p>
          <w:p w:rsidR="005308FE" w:rsidRDefault="005F19E5">
            <w:pPr>
              <w:pStyle w:val="Inne0"/>
              <w:jc w:val="both"/>
            </w:pPr>
            <w:r>
              <w:rPr>
                <w:rStyle w:val="Inne"/>
              </w:rPr>
              <w:t>z wychowania fizycznego</w:t>
            </w:r>
          </w:p>
        </w:tc>
        <w:tc>
          <w:tcPr>
            <w:tcW w:w="3355"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pPr>
            <w:r>
              <w:rPr>
                <w:rStyle w:val="Inne"/>
              </w:rPr>
              <w:t>60 godz.</w:t>
            </w:r>
          </w:p>
        </w:tc>
      </w:tr>
    </w:tbl>
    <w:p w:rsidR="005308FE" w:rsidRDefault="005F19E5">
      <w:pPr>
        <w:pStyle w:val="Podpistabeli0"/>
        <w:spacing w:line="233" w:lineRule="auto"/>
        <w:ind w:left="86"/>
        <w:rPr>
          <w:sz w:val="18"/>
          <w:szCs w:val="18"/>
        </w:rPr>
      </w:pPr>
      <w:r>
        <w:rPr>
          <w:rStyle w:val="Podpistabeli"/>
          <w:i/>
          <w:iCs/>
          <w:sz w:val="18"/>
          <w:szCs w:val="18"/>
          <w:lang w:eastAsia="en-US" w:bidi="en-US"/>
        </w:rPr>
        <w:t xml:space="preserve">* </w:t>
      </w:r>
      <w:r>
        <w:rPr>
          <w:rStyle w:val="Podpistabeli"/>
          <w:i/>
          <w:iCs/>
          <w:sz w:val="18"/>
          <w:szCs w:val="18"/>
        </w:rPr>
        <w:t xml:space="preserve">Łączna </w:t>
      </w:r>
      <w:r>
        <w:rPr>
          <w:rStyle w:val="Podpistabeli"/>
          <w:i/>
          <w:iCs/>
          <w:sz w:val="18"/>
          <w:szCs w:val="18"/>
          <w:lang w:eastAsia="en-US" w:bidi="en-US"/>
        </w:rPr>
        <w:t xml:space="preserve">liczba </w:t>
      </w:r>
      <w:r>
        <w:rPr>
          <w:rStyle w:val="Podpistabeli"/>
          <w:i/>
          <w:iCs/>
          <w:sz w:val="18"/>
          <w:szCs w:val="18"/>
        </w:rPr>
        <w:t xml:space="preserve">punktów </w:t>
      </w:r>
      <w:r>
        <w:rPr>
          <w:rStyle w:val="Podpistabeli"/>
          <w:i/>
          <w:iCs/>
          <w:sz w:val="18"/>
          <w:szCs w:val="18"/>
          <w:lang w:eastAsia="en-US" w:bidi="en-US"/>
        </w:rPr>
        <w:t xml:space="preserve">ECTS </w:t>
      </w:r>
      <w:r>
        <w:rPr>
          <w:rStyle w:val="Podpistabeli"/>
          <w:i/>
          <w:iCs/>
          <w:sz w:val="18"/>
          <w:szCs w:val="18"/>
        </w:rPr>
        <w:t xml:space="preserve">przyporządkowana zajęciom kształtującym umiejętności </w:t>
      </w:r>
      <w:r>
        <w:rPr>
          <w:rStyle w:val="Podpistabeli"/>
          <w:i/>
          <w:iCs/>
          <w:sz w:val="18"/>
          <w:szCs w:val="18"/>
          <w:lang w:eastAsia="en-US" w:bidi="en-US"/>
        </w:rPr>
        <w:t xml:space="preserve">praktyczne: </w:t>
      </w:r>
      <w:r>
        <w:rPr>
          <w:rStyle w:val="Podpistabeli"/>
          <w:i/>
          <w:iCs/>
          <w:sz w:val="18"/>
          <w:szCs w:val="18"/>
        </w:rPr>
        <w:t xml:space="preserve">moduł kształcenia specjalnościowego </w:t>
      </w:r>
      <w:r>
        <w:rPr>
          <w:rStyle w:val="Podpistabeli"/>
          <w:i/>
          <w:iCs/>
          <w:sz w:val="18"/>
          <w:szCs w:val="18"/>
          <w:lang w:eastAsia="en-US" w:bidi="en-US"/>
        </w:rPr>
        <w:t xml:space="preserve">psychologia biznesu/ </w:t>
      </w:r>
      <w:r>
        <w:rPr>
          <w:rStyle w:val="Podpistabeli"/>
          <w:i/>
          <w:iCs/>
          <w:sz w:val="18"/>
          <w:szCs w:val="18"/>
        </w:rPr>
        <w:t xml:space="preserve">moduł kształcenia specjalnościowego </w:t>
      </w:r>
      <w:r>
        <w:rPr>
          <w:rStyle w:val="Podpistabeli"/>
          <w:i/>
          <w:iCs/>
          <w:sz w:val="18"/>
          <w:szCs w:val="18"/>
          <w:lang w:eastAsia="en-US" w:bidi="en-US"/>
        </w:rPr>
        <w:t xml:space="preserve">psychologia </w:t>
      </w:r>
      <w:r>
        <w:rPr>
          <w:rStyle w:val="Podpistabeli"/>
          <w:i/>
          <w:iCs/>
          <w:sz w:val="18"/>
          <w:szCs w:val="18"/>
        </w:rPr>
        <w:t>społeczna.</w:t>
      </w:r>
    </w:p>
    <w:p w:rsidR="005308FE" w:rsidRDefault="005F19E5">
      <w:pPr>
        <w:pStyle w:val="Podpistabeli0"/>
        <w:spacing w:line="233" w:lineRule="auto"/>
        <w:ind w:left="86"/>
        <w:rPr>
          <w:sz w:val="18"/>
          <w:szCs w:val="18"/>
        </w:rPr>
      </w:pPr>
      <w:r>
        <w:rPr>
          <w:rStyle w:val="Podpistabeli"/>
          <w:i/>
          <w:iCs/>
          <w:sz w:val="18"/>
          <w:szCs w:val="18"/>
          <w:lang w:eastAsia="en-US" w:bidi="en-US"/>
        </w:rPr>
        <w:t xml:space="preserve">**Wskazana </w:t>
      </w:r>
      <w:r>
        <w:rPr>
          <w:rStyle w:val="Podpistabeli"/>
          <w:i/>
          <w:iCs/>
          <w:sz w:val="18"/>
          <w:szCs w:val="18"/>
        </w:rPr>
        <w:t xml:space="preserve">wartość </w:t>
      </w:r>
      <w:r>
        <w:rPr>
          <w:rStyle w:val="Podpistabeli"/>
          <w:i/>
          <w:iCs/>
          <w:sz w:val="18"/>
          <w:szCs w:val="18"/>
          <w:lang w:eastAsia="en-US" w:bidi="en-US"/>
        </w:rPr>
        <w:t>obejmuje tzw. godziny „zegarowe” (60 min.), co stanowi 960 godzin dydaktycznych (45 min.).</w:t>
      </w:r>
      <w:r>
        <w:br w:type="page"/>
      </w:r>
    </w:p>
    <w:p w:rsidR="005308FE" w:rsidRDefault="005F19E5">
      <w:pPr>
        <w:pStyle w:val="Podpistabeli0"/>
        <w:ind w:left="2011"/>
        <w:rPr>
          <w:sz w:val="24"/>
          <w:szCs w:val="24"/>
        </w:rPr>
      </w:pPr>
      <w:r>
        <w:rPr>
          <w:rStyle w:val="Podpistabeli"/>
          <w:b/>
          <w:bCs/>
          <w:sz w:val="24"/>
          <w:szCs w:val="24"/>
        </w:rPr>
        <w:lastRenderedPageBreak/>
        <w:t xml:space="preserve">Zajęcia </w:t>
      </w:r>
      <w:r>
        <w:rPr>
          <w:rStyle w:val="Podpistabeli"/>
          <w:b/>
          <w:bCs/>
          <w:sz w:val="24"/>
          <w:szCs w:val="24"/>
          <w:lang w:eastAsia="en-US" w:bidi="en-US"/>
        </w:rPr>
        <w:t xml:space="preserve">lub grupy </w:t>
      </w:r>
      <w:r>
        <w:rPr>
          <w:rStyle w:val="Podpistabeli"/>
          <w:b/>
          <w:bCs/>
          <w:sz w:val="24"/>
          <w:szCs w:val="24"/>
        </w:rPr>
        <w:t xml:space="preserve">zajęć kształtujące umiejętności </w:t>
      </w:r>
      <w:r>
        <w:rPr>
          <w:rStyle w:val="Podpistabeli"/>
          <w:b/>
          <w:bCs/>
          <w:sz w:val="24"/>
          <w:szCs w:val="24"/>
          <w:lang w:eastAsia="en-US" w:bidi="en-US"/>
        </w:rPr>
        <w:t>praktyczne</w:t>
      </w:r>
    </w:p>
    <w:tbl>
      <w:tblPr>
        <w:tblW w:w="10037" w:type="dxa"/>
        <w:jc w:val="center"/>
        <w:tblLayout w:type="fixed"/>
        <w:tblCellMar>
          <w:left w:w="10" w:type="dxa"/>
          <w:right w:w="10" w:type="dxa"/>
        </w:tblCellMar>
        <w:tblLook w:val="0000" w:firstRow="0" w:lastRow="0" w:firstColumn="0" w:lastColumn="0" w:noHBand="0" w:noVBand="0"/>
      </w:tblPr>
      <w:tblGrid>
        <w:gridCol w:w="4217"/>
        <w:gridCol w:w="1884"/>
        <w:gridCol w:w="1843"/>
        <w:gridCol w:w="2093"/>
      </w:tblGrid>
      <w:tr w:rsidR="005308FE">
        <w:trPr>
          <w:trHeight w:hRule="exact" w:val="1080"/>
          <w:jc w:val="center"/>
        </w:trPr>
        <w:tc>
          <w:tcPr>
            <w:tcW w:w="4217" w:type="dxa"/>
            <w:tcBorders>
              <w:top w:val="single" w:sz="4" w:space="0" w:color="000000"/>
              <w:left w:val="single" w:sz="4" w:space="0" w:color="000000"/>
            </w:tcBorders>
            <w:shd w:val="clear" w:color="auto" w:fill="C7D9F1"/>
            <w:vAlign w:val="center"/>
          </w:tcPr>
          <w:p w:rsidR="005308FE" w:rsidRDefault="005F19E5">
            <w:pPr>
              <w:pStyle w:val="Inne0"/>
            </w:pPr>
            <w:r>
              <w:rPr>
                <w:rStyle w:val="Inne"/>
                <w:b/>
                <w:bCs/>
              </w:rPr>
              <w:t>Nazwa zajęć/grupy zajęć</w:t>
            </w:r>
          </w:p>
        </w:tc>
        <w:tc>
          <w:tcPr>
            <w:tcW w:w="1884" w:type="dxa"/>
            <w:tcBorders>
              <w:top w:val="single" w:sz="4" w:space="0" w:color="000000"/>
              <w:left w:val="single" w:sz="4" w:space="0" w:color="000000"/>
            </w:tcBorders>
            <w:shd w:val="clear" w:color="auto" w:fill="C7D9F1"/>
            <w:vAlign w:val="center"/>
          </w:tcPr>
          <w:p w:rsidR="005308FE" w:rsidRDefault="005F19E5">
            <w:pPr>
              <w:pStyle w:val="Inne0"/>
            </w:pPr>
            <w:r>
              <w:rPr>
                <w:rStyle w:val="Inne"/>
                <w:b/>
                <w:bCs/>
              </w:rPr>
              <w:t>Forma zajęć</w:t>
            </w:r>
          </w:p>
        </w:tc>
        <w:tc>
          <w:tcPr>
            <w:tcW w:w="1843" w:type="dxa"/>
            <w:tcBorders>
              <w:top w:val="single" w:sz="4" w:space="0" w:color="000000"/>
              <w:left w:val="single" w:sz="4" w:space="0" w:color="000000"/>
            </w:tcBorders>
            <w:shd w:val="clear" w:color="auto" w:fill="C7D9F1"/>
          </w:tcPr>
          <w:p w:rsidR="005308FE" w:rsidRDefault="005F19E5">
            <w:pPr>
              <w:pStyle w:val="Inne0"/>
            </w:pPr>
            <w:r>
              <w:rPr>
                <w:rStyle w:val="Inne"/>
                <w:b/>
                <w:bCs/>
              </w:rPr>
              <w:t>Łączna liczna godzin zajęć - stacjonarne</w:t>
            </w:r>
          </w:p>
        </w:tc>
        <w:tc>
          <w:tcPr>
            <w:tcW w:w="2093" w:type="dxa"/>
            <w:tcBorders>
              <w:top w:val="single" w:sz="4" w:space="0" w:color="000000"/>
              <w:left w:val="single" w:sz="4" w:space="0" w:color="000000"/>
              <w:right w:val="single" w:sz="4" w:space="0" w:color="000000"/>
            </w:tcBorders>
            <w:shd w:val="clear" w:color="auto" w:fill="C7D9F1"/>
            <w:vAlign w:val="center"/>
          </w:tcPr>
          <w:p w:rsidR="005308FE" w:rsidRDefault="005F19E5">
            <w:pPr>
              <w:pStyle w:val="Inne0"/>
            </w:pPr>
            <w:r>
              <w:rPr>
                <w:rStyle w:val="Inne"/>
                <w:b/>
                <w:bCs/>
              </w:rPr>
              <w:t>Liczba punktów ECTS</w:t>
            </w:r>
          </w:p>
        </w:tc>
      </w:tr>
      <w:tr w:rsidR="005308FE">
        <w:trPr>
          <w:trHeight w:hRule="exact" w:val="581"/>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Technologie informacyjne</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2</w:t>
            </w:r>
          </w:p>
        </w:tc>
      </w:tr>
      <w:tr w:rsidR="005308FE">
        <w:trPr>
          <w:trHeight w:hRule="exact" w:val="571"/>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Komunikacja społeczna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2</w:t>
            </w:r>
          </w:p>
        </w:tc>
      </w:tr>
      <w:tr w:rsidR="005308FE">
        <w:trPr>
          <w:trHeight w:hRule="exact" w:val="571"/>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Trening interpersonalny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4</w:t>
            </w:r>
          </w:p>
        </w:tc>
      </w:tr>
      <w:tr w:rsidR="005308FE">
        <w:trPr>
          <w:trHeight w:hRule="exact" w:val="552"/>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Podstawy pracy grupowej</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3</w:t>
            </w:r>
          </w:p>
        </w:tc>
      </w:tr>
      <w:tr w:rsidR="005308FE">
        <w:trPr>
          <w:trHeight w:hRule="exact" w:val="566"/>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Pierwsza pomoc przedmedyczna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15</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1</w:t>
            </w:r>
          </w:p>
        </w:tc>
      </w:tr>
      <w:tr w:rsidR="005308FE">
        <w:trPr>
          <w:trHeight w:hRule="exact" w:val="528"/>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wychowawcza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3</w:t>
            </w:r>
          </w:p>
        </w:tc>
      </w:tr>
      <w:tr w:rsidR="005308FE">
        <w:trPr>
          <w:trHeight w:hRule="exact" w:val="533"/>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Metodologia badań psychologicznych</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5</w:t>
            </w:r>
          </w:p>
        </w:tc>
      </w:tr>
      <w:tr w:rsidR="005308FE">
        <w:trPr>
          <w:trHeight w:hRule="exact" w:val="528"/>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twórczości</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2</w:t>
            </w:r>
          </w:p>
        </w:tc>
      </w:tr>
      <w:tr w:rsidR="005308FE">
        <w:trPr>
          <w:trHeight w:hRule="exact" w:val="528"/>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uczenia się</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tcPr>
          <w:p w:rsidR="005308FE" w:rsidRDefault="005F19E5">
            <w:pPr>
              <w:pStyle w:val="Inne0"/>
              <w:ind w:left="1040"/>
              <w:jc w:val="both"/>
            </w:pPr>
            <w:r>
              <w:rPr>
                <w:rStyle w:val="Inne"/>
              </w:rPr>
              <w:t>2</w:t>
            </w:r>
          </w:p>
        </w:tc>
      </w:tr>
      <w:tr w:rsidR="005308FE">
        <w:trPr>
          <w:trHeight w:hRule="exact" w:val="672"/>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stresu</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3</w:t>
            </w:r>
          </w:p>
        </w:tc>
      </w:tr>
      <w:tr w:rsidR="005308FE">
        <w:trPr>
          <w:trHeight w:hRule="exact" w:val="667"/>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Statystyka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4</w:t>
            </w:r>
          </w:p>
        </w:tc>
      </w:tr>
      <w:tr w:rsidR="005308FE">
        <w:trPr>
          <w:trHeight w:hRule="exact" w:val="667"/>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Interwencja kryzysowa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3</w:t>
            </w:r>
          </w:p>
        </w:tc>
      </w:tr>
      <w:tr w:rsidR="005308FE">
        <w:trPr>
          <w:trHeight w:hRule="exact" w:val="672"/>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bezpieczeństwa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2</w:t>
            </w:r>
          </w:p>
        </w:tc>
      </w:tr>
      <w:tr w:rsidR="005308FE">
        <w:trPr>
          <w:trHeight w:hRule="exact" w:val="600"/>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kliniczna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4</w:t>
            </w:r>
          </w:p>
        </w:tc>
      </w:tr>
      <w:tr w:rsidR="005308FE">
        <w:trPr>
          <w:trHeight w:hRule="exact" w:val="576"/>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Psychopatologia z elementami psychiatrii</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4</w:t>
            </w:r>
          </w:p>
        </w:tc>
      </w:tr>
      <w:tr w:rsidR="005308FE">
        <w:trPr>
          <w:trHeight w:hRule="exact" w:val="648"/>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Pomoc psychologiczna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3</w:t>
            </w:r>
          </w:p>
        </w:tc>
      </w:tr>
      <w:tr w:rsidR="005308FE">
        <w:trPr>
          <w:trHeight w:hRule="exact" w:val="643"/>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Psychometria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3</w:t>
            </w:r>
          </w:p>
        </w:tc>
      </w:tr>
      <w:tr w:rsidR="005308FE">
        <w:trPr>
          <w:trHeight w:hRule="exact" w:val="648"/>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Wywiad psychologiczny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bottom"/>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4</w:t>
            </w:r>
          </w:p>
        </w:tc>
      </w:tr>
      <w:tr w:rsidR="005308FE">
        <w:trPr>
          <w:trHeight w:hRule="exact" w:val="643"/>
          <w:jc w:val="center"/>
        </w:trPr>
        <w:tc>
          <w:tcPr>
            <w:tcW w:w="421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Diagnoza psychologiczna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both"/>
            </w:pPr>
            <w:r>
              <w:rPr>
                <w:rStyle w:val="Inne"/>
              </w:rPr>
              <w:t>30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4</w:t>
            </w:r>
          </w:p>
        </w:tc>
      </w:tr>
      <w:tr w:rsidR="005308FE">
        <w:trPr>
          <w:trHeight w:hRule="exact" w:val="658"/>
          <w:jc w:val="center"/>
        </w:trPr>
        <w:tc>
          <w:tcPr>
            <w:tcW w:w="4217"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Etyka zawodu psychologa</w:t>
            </w:r>
          </w:p>
        </w:tc>
        <w:tc>
          <w:tcPr>
            <w:tcW w:w="1884"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860"/>
              <w:jc w:val="both"/>
            </w:pPr>
            <w:r>
              <w:rPr>
                <w:rStyle w:val="Inne"/>
              </w:rPr>
              <w:t>15</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ind w:left="1040"/>
              <w:jc w:val="both"/>
            </w:pPr>
            <w:r>
              <w:rPr>
                <w:rStyle w:val="Inne"/>
              </w:rPr>
              <w:t>1</w:t>
            </w:r>
          </w:p>
        </w:tc>
      </w:tr>
    </w:tbl>
    <w:p w:rsidR="005308FE" w:rsidRDefault="005F19E5">
      <w:pPr>
        <w:spacing w:line="1" w:lineRule="exact"/>
        <w:rPr>
          <w:sz w:val="2"/>
          <w:szCs w:val="2"/>
        </w:rPr>
      </w:pPr>
      <w:r>
        <w:br w:type="page"/>
      </w:r>
    </w:p>
    <w:tbl>
      <w:tblPr>
        <w:tblW w:w="10056" w:type="dxa"/>
        <w:jc w:val="center"/>
        <w:tblLayout w:type="fixed"/>
        <w:tblCellMar>
          <w:left w:w="10" w:type="dxa"/>
          <w:right w:w="10" w:type="dxa"/>
        </w:tblCellMar>
        <w:tblLook w:val="0000" w:firstRow="0" w:lastRow="0" w:firstColumn="0" w:lastColumn="0" w:noHBand="0" w:noVBand="0"/>
      </w:tblPr>
      <w:tblGrid>
        <w:gridCol w:w="4227"/>
        <w:gridCol w:w="1884"/>
        <w:gridCol w:w="1843"/>
        <w:gridCol w:w="2102"/>
      </w:tblGrid>
      <w:tr w:rsidR="005308FE">
        <w:trPr>
          <w:trHeight w:hRule="exact" w:val="653"/>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pageBreakBefore/>
              <w:jc w:val="left"/>
            </w:pPr>
            <w:r>
              <w:rPr>
                <w:rStyle w:val="Inne"/>
              </w:rPr>
              <w:lastRenderedPageBreak/>
              <w:t>Psychologia zdrowia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Esej psychologiczny - projekt indywidualny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2</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Psychoterapia - metody i procesy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kryzysu</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1</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Diagnoza psychologiczna inteligencji</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Projektowanie i prowadzenie szkoleń</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Obszary zastosowań w psychologii</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Projektowanie ścieżki kariery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2</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Wystąpienia publiczne</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Emisja głosu</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1</w:t>
            </w:r>
          </w:p>
        </w:tc>
      </w:tr>
      <w:tr w:rsidR="005308FE">
        <w:trPr>
          <w:trHeight w:hRule="exact" w:val="1224"/>
          <w:jc w:val="center"/>
        </w:trPr>
        <w:tc>
          <w:tcPr>
            <w:tcW w:w="4227" w:type="dxa"/>
            <w:tcBorders>
              <w:top w:val="single" w:sz="4" w:space="0" w:color="000000"/>
              <w:left w:val="single" w:sz="4" w:space="0" w:color="000000"/>
            </w:tcBorders>
            <w:shd w:val="clear" w:color="auto" w:fill="auto"/>
          </w:tcPr>
          <w:p w:rsidR="005308FE" w:rsidRDefault="005F19E5">
            <w:pPr>
              <w:pStyle w:val="Inne0"/>
              <w:jc w:val="left"/>
            </w:pPr>
            <w:r>
              <w:rPr>
                <w:rStyle w:val="Inne"/>
              </w:rPr>
              <w:t>Przedmiot do wyboru: Terapia skoncentrowana na rozwiązaniach/Dialog motywujący i terapia poznawczo- behawioralna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720"/>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Przedmiot do wyboru: Zarządzanie projektami społecznymi/Zarządzanie zmianą</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1262"/>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Przedmiot do wyboru w języku obcym*: Psychologiczne aspekty zarządzania międzykulturowego/Zarządzanie międzykulturowe i przywództwo</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Wprowadzenie do praktyki zawodowej</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1</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Praktyki zawodowe</w:t>
            </w:r>
          </w:p>
        </w:tc>
        <w:tc>
          <w:tcPr>
            <w:tcW w:w="1884" w:type="dxa"/>
            <w:tcBorders>
              <w:top w:val="single" w:sz="4" w:space="0" w:color="000000"/>
              <w:left w:val="single" w:sz="4" w:space="0" w:color="000000"/>
            </w:tcBorders>
            <w:shd w:val="clear" w:color="auto" w:fill="auto"/>
            <w:vAlign w:val="center"/>
          </w:tcPr>
          <w:p w:rsidR="005308FE" w:rsidRDefault="005F19E5">
            <w:pPr>
              <w:pStyle w:val="Inne0"/>
            </w:pPr>
            <w:r>
              <w:rPr>
                <w:rStyle w:val="Inne"/>
              </w:rPr>
              <w:t>Praktyka zawodowa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00"/>
              <w:jc w:val="left"/>
            </w:pPr>
            <w:r>
              <w:rPr>
                <w:rStyle w:val="Inne"/>
              </w:rPr>
              <w:t>720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32</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Język obcy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00"/>
              <w:jc w:val="left"/>
            </w:pPr>
            <w:r>
              <w:rPr>
                <w:rStyle w:val="Inne"/>
              </w:rPr>
              <w:t>120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9</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Język obcy specjalistyczny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2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both"/>
            </w:pPr>
            <w:r>
              <w:rPr>
                <w:rStyle w:val="Inne"/>
              </w:rPr>
              <w:t>3</w:t>
            </w:r>
          </w:p>
        </w:tc>
      </w:tr>
      <w:tr w:rsidR="005308FE">
        <w:trPr>
          <w:trHeight w:hRule="exact" w:val="638"/>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Seminarium</w:t>
            </w:r>
          </w:p>
        </w:tc>
        <w:tc>
          <w:tcPr>
            <w:tcW w:w="1884" w:type="dxa"/>
            <w:tcBorders>
              <w:top w:val="single" w:sz="4" w:space="0" w:color="000000"/>
              <w:left w:val="single" w:sz="4" w:space="0" w:color="000000"/>
            </w:tcBorders>
            <w:shd w:val="clear" w:color="auto" w:fill="auto"/>
            <w:vAlign w:val="center"/>
          </w:tcPr>
          <w:p w:rsidR="005308FE" w:rsidRDefault="005F19E5">
            <w:pPr>
              <w:pStyle w:val="Inne0"/>
            </w:pPr>
            <w:r>
              <w:rPr>
                <w:rStyle w:val="Inne"/>
              </w:rPr>
              <w:t>Seminarium</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00"/>
              <w:jc w:val="left"/>
            </w:pPr>
            <w:r>
              <w:rPr>
                <w:rStyle w:val="Inne"/>
              </w:rPr>
              <w:t>120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13</w:t>
            </w:r>
          </w:p>
        </w:tc>
      </w:tr>
      <w:tr w:rsidR="005308FE">
        <w:trPr>
          <w:trHeight w:hRule="exact" w:val="821"/>
          <w:jc w:val="center"/>
        </w:trPr>
        <w:tc>
          <w:tcPr>
            <w:tcW w:w="4227"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b/>
                <w:bCs/>
              </w:rPr>
              <w:t>Razem:</w:t>
            </w:r>
          </w:p>
        </w:tc>
        <w:tc>
          <w:tcPr>
            <w:tcW w:w="1884" w:type="dxa"/>
            <w:tcBorders>
              <w:top w:val="single" w:sz="4" w:space="0" w:color="000000"/>
              <w:left w:val="single" w:sz="4" w:space="0" w:color="000000"/>
              <w:bottom w:val="single" w:sz="4" w:space="0" w:color="000000"/>
            </w:tcBorders>
            <w:shd w:val="clear" w:color="auto" w:fill="auto"/>
          </w:tcPr>
          <w:p w:rsidR="005308FE" w:rsidRDefault="005308FE">
            <w:pPr>
              <w:rPr>
                <w:sz w:val="10"/>
                <w:szCs w:val="10"/>
              </w:rPr>
            </w:pPr>
          </w:p>
        </w:tc>
        <w:tc>
          <w:tcPr>
            <w:tcW w:w="184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b/>
                <w:bCs/>
              </w:rPr>
              <w:t>1905</w:t>
            </w:r>
          </w:p>
        </w:tc>
        <w:tc>
          <w:tcPr>
            <w:tcW w:w="2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b/>
                <w:bCs/>
              </w:rPr>
              <w:t>148</w:t>
            </w:r>
          </w:p>
        </w:tc>
      </w:tr>
    </w:tbl>
    <w:p w:rsidR="00A279F6" w:rsidRDefault="00A279F6">
      <w:pPr>
        <w:pStyle w:val="Podpistabeli0"/>
        <w:ind w:left="1829"/>
        <w:rPr>
          <w:rStyle w:val="Podpistabeli"/>
          <w:b/>
          <w:bCs/>
        </w:rPr>
      </w:pPr>
    </w:p>
    <w:p w:rsidR="00A279F6" w:rsidRDefault="00A279F6">
      <w:pPr>
        <w:pStyle w:val="Podpistabeli0"/>
        <w:ind w:left="1829"/>
        <w:rPr>
          <w:rStyle w:val="Podpistabeli"/>
          <w:b/>
          <w:bCs/>
        </w:rPr>
      </w:pPr>
    </w:p>
    <w:p w:rsidR="005308FE" w:rsidRDefault="005F19E5">
      <w:pPr>
        <w:pStyle w:val="Podpistabeli0"/>
        <w:ind w:left="1829"/>
      </w:pPr>
      <w:bookmarkStart w:id="5" w:name="_GoBack"/>
      <w:bookmarkEnd w:id="5"/>
      <w:r>
        <w:rPr>
          <w:rStyle w:val="Podpistabeli"/>
          <w:b/>
          <w:bCs/>
        </w:rPr>
        <w:t xml:space="preserve">MODUŁ KSZTAŁCENIA SPECJALNOŚCIOWEGO </w:t>
      </w:r>
      <w:r>
        <w:rPr>
          <w:rStyle w:val="Podpistabeli"/>
          <w:b/>
          <w:bCs/>
          <w:lang w:eastAsia="en-US" w:bidi="en-US"/>
        </w:rPr>
        <w:t>- PSYCHOLOGIA BIZNESU</w:t>
      </w:r>
      <w:r>
        <w:br w:type="page"/>
      </w:r>
    </w:p>
    <w:tbl>
      <w:tblPr>
        <w:tblW w:w="10056" w:type="dxa"/>
        <w:jc w:val="center"/>
        <w:tblLayout w:type="fixed"/>
        <w:tblCellMar>
          <w:left w:w="10" w:type="dxa"/>
          <w:right w:w="10" w:type="dxa"/>
        </w:tblCellMar>
        <w:tblLook w:val="0000" w:firstRow="0" w:lastRow="0" w:firstColumn="0" w:lastColumn="0" w:noHBand="0" w:noVBand="0"/>
      </w:tblPr>
      <w:tblGrid>
        <w:gridCol w:w="4227"/>
        <w:gridCol w:w="1884"/>
        <w:gridCol w:w="1843"/>
        <w:gridCol w:w="2102"/>
      </w:tblGrid>
      <w:tr w:rsidR="005308FE">
        <w:trPr>
          <w:trHeight w:hRule="exact" w:val="653"/>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pageBreakBefore/>
              <w:jc w:val="left"/>
            </w:pPr>
            <w:r>
              <w:rPr>
                <w:rStyle w:val="Inne"/>
              </w:rPr>
              <w:lastRenderedPageBreak/>
              <w:t>Psychologia biznesu</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638"/>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zarządzania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638"/>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 xml:space="preserve">Psychologia </w:t>
            </w:r>
            <w:proofErr w:type="spellStart"/>
            <w:r>
              <w:rPr>
                <w:rStyle w:val="Inne"/>
              </w:rPr>
              <w:t>zachowań</w:t>
            </w:r>
            <w:proofErr w:type="spellEnd"/>
            <w:r>
              <w:rPr>
                <w:rStyle w:val="Inne"/>
              </w:rPr>
              <w:t xml:space="preserve"> konsumenckich</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Społeczna odpowiedzialność biznesu</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proofErr w:type="spellStart"/>
            <w:r>
              <w:rPr>
                <w:rStyle w:val="Inne"/>
                <w:lang w:eastAsia="en-US" w:bidi="en-US"/>
              </w:rPr>
              <w:t>Mobbing</w:t>
            </w:r>
            <w:proofErr w:type="spellEnd"/>
            <w:r>
              <w:rPr>
                <w:rStyle w:val="Inne"/>
                <w:lang w:eastAsia="en-US" w:bidi="en-US"/>
              </w:rPr>
              <w:t xml:space="preserve"> </w:t>
            </w:r>
            <w:r>
              <w:rPr>
                <w:rStyle w:val="Inne"/>
              </w:rPr>
              <w:t>jako patologiczne zjawisko w pracy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Trening asertywności</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ekonomiczna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bottom"/>
          </w:tcPr>
          <w:p w:rsidR="005308FE" w:rsidRDefault="005F19E5">
            <w:pPr>
              <w:pStyle w:val="Inne0"/>
              <w:jc w:val="left"/>
            </w:pPr>
            <w:r>
              <w:rPr>
                <w:rStyle w:val="Inne"/>
              </w:rPr>
              <w:t>Psychologiczne aspekty rekrutacji i oceny pracowników</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przywództwa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Zachowania organizacyjne</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Wspieranie rozwoju osobistego</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przedsiębiorczości</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 xml:space="preserve">Public </w:t>
            </w:r>
            <w:r>
              <w:rPr>
                <w:rStyle w:val="Inne"/>
                <w:lang w:val="en-US" w:eastAsia="en-US" w:bidi="en-US"/>
              </w:rPr>
              <w:t>relations</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w:t>
            </w:r>
          </w:p>
        </w:tc>
      </w:tr>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b/>
                <w:bCs/>
              </w:rPr>
              <w:t>Razem:</w:t>
            </w:r>
          </w:p>
        </w:tc>
        <w:tc>
          <w:tcPr>
            <w:tcW w:w="1884" w:type="dxa"/>
            <w:tcBorders>
              <w:top w:val="single" w:sz="4" w:space="0" w:color="000000"/>
              <w:left w:val="single" w:sz="4" w:space="0" w:color="000000"/>
            </w:tcBorders>
            <w:shd w:val="clear" w:color="auto" w:fill="auto"/>
          </w:tcPr>
          <w:p w:rsidR="005308FE" w:rsidRDefault="005308FE">
            <w:pPr>
              <w:rPr>
                <w:sz w:val="10"/>
                <w:szCs w:val="10"/>
              </w:rPr>
            </w:pPr>
          </w:p>
        </w:tc>
        <w:tc>
          <w:tcPr>
            <w:tcW w:w="1843"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315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b/>
                <w:bCs/>
              </w:rPr>
              <w:t>22</w:t>
            </w:r>
          </w:p>
        </w:tc>
      </w:tr>
      <w:tr w:rsidR="005308FE">
        <w:trPr>
          <w:trHeight w:hRule="exact" w:val="576"/>
          <w:jc w:val="center"/>
        </w:trPr>
        <w:tc>
          <w:tcPr>
            <w:tcW w:w="10056" w:type="dxa"/>
            <w:gridSpan w:val="4"/>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b/>
                <w:bCs/>
              </w:rPr>
              <w:t>MODUŁ KSZTAŁCENIA SPECJALNOŚCIOWEGO - PSYCHOLOGIA SPOŁECZNA</w:t>
            </w:r>
          </w:p>
        </w:tc>
      </w:tr>
      <w:tr w:rsidR="005308FE">
        <w:trPr>
          <w:trHeight w:hRule="exact" w:val="845"/>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Współczesne wyzwania psychologii społecznej</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715"/>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Techniki i narzędzia wywierania wpływu</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3</w:t>
            </w:r>
          </w:p>
        </w:tc>
      </w:tr>
      <w:tr w:rsidR="005308FE">
        <w:trPr>
          <w:trHeight w:hRule="exact" w:val="715"/>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sportu</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Strategia profilaktyki społecznej</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7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Uprzedzenia i dyskryminacja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667"/>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niedostosowania społecznego</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81"/>
          <w:jc w:val="center"/>
        </w:trPr>
        <w:tc>
          <w:tcPr>
            <w:tcW w:w="4227"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rPr>
              <w:t>Psychologia konfliktów</w:t>
            </w:r>
          </w:p>
        </w:tc>
        <w:tc>
          <w:tcPr>
            <w:tcW w:w="1884"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540"/>
              <w:jc w:val="both"/>
            </w:pPr>
            <w:r>
              <w:rPr>
                <w:rStyle w:val="Inne"/>
              </w:rPr>
              <w:t>Ćwiczenia</w:t>
            </w:r>
          </w:p>
        </w:tc>
        <w:tc>
          <w:tcPr>
            <w:tcW w:w="184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bl>
    <w:p w:rsidR="005308FE" w:rsidRDefault="005F19E5">
      <w:pPr>
        <w:spacing w:line="1" w:lineRule="exact"/>
        <w:rPr>
          <w:sz w:val="2"/>
          <w:szCs w:val="2"/>
        </w:rPr>
      </w:pPr>
      <w:r>
        <w:br w:type="page"/>
      </w:r>
    </w:p>
    <w:tbl>
      <w:tblPr>
        <w:tblW w:w="10056" w:type="dxa"/>
        <w:jc w:val="center"/>
        <w:tblLayout w:type="fixed"/>
        <w:tblCellMar>
          <w:left w:w="10" w:type="dxa"/>
          <w:right w:w="10" w:type="dxa"/>
        </w:tblCellMar>
        <w:tblLook w:val="0000" w:firstRow="0" w:lastRow="0" w:firstColumn="0" w:lastColumn="0" w:noHBand="0" w:noVBand="0"/>
      </w:tblPr>
      <w:tblGrid>
        <w:gridCol w:w="4227"/>
        <w:gridCol w:w="1884"/>
        <w:gridCol w:w="1843"/>
        <w:gridCol w:w="2102"/>
      </w:tblGrid>
      <w:tr w:rsidR="005308FE">
        <w:trPr>
          <w:trHeight w:hRule="exact" w:val="581"/>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pageBreakBefore/>
              <w:jc w:val="left"/>
            </w:pPr>
            <w:r>
              <w:rPr>
                <w:rStyle w:val="Inne"/>
                <w:lang w:val="en-US" w:eastAsia="en-US" w:bidi="en-US"/>
              </w:rPr>
              <w:lastRenderedPageBreak/>
              <w:t xml:space="preserve">Marketing </w:t>
            </w:r>
            <w:r>
              <w:rPr>
                <w:rStyle w:val="Inne"/>
              </w:rPr>
              <w:t>handlowy</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w:t>
            </w:r>
          </w:p>
        </w:tc>
      </w:tr>
      <w:tr w:rsidR="005308FE">
        <w:trPr>
          <w:trHeight w:hRule="exact" w:val="552"/>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polityczna</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w:t>
            </w:r>
          </w:p>
        </w:tc>
      </w:tr>
      <w:tr w:rsidR="005308FE">
        <w:trPr>
          <w:trHeight w:hRule="exact" w:val="552"/>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Trening umiejętności społecznych</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52"/>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Doradztwo zawodowe</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1</w:t>
            </w:r>
          </w:p>
        </w:tc>
      </w:tr>
      <w:tr w:rsidR="005308FE">
        <w:trPr>
          <w:trHeight w:hRule="exact" w:val="547"/>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Negocjacje i mediacje</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Warsztaty</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15</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trPr>
          <w:trHeight w:hRule="exact" w:val="586"/>
          <w:jc w:val="center"/>
        </w:trPr>
        <w:tc>
          <w:tcPr>
            <w:tcW w:w="4227"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Wykluczenie społeczne</w:t>
            </w:r>
          </w:p>
        </w:tc>
        <w:tc>
          <w:tcPr>
            <w:tcW w:w="1884" w:type="dxa"/>
            <w:tcBorders>
              <w:top w:val="single" w:sz="4" w:space="0" w:color="000000"/>
              <w:left w:val="single" w:sz="4" w:space="0" w:color="000000"/>
            </w:tcBorders>
            <w:shd w:val="clear" w:color="auto" w:fill="auto"/>
            <w:vAlign w:val="center"/>
          </w:tcPr>
          <w:p w:rsidR="005308FE" w:rsidRDefault="005F19E5">
            <w:pPr>
              <w:pStyle w:val="Inne0"/>
              <w:ind w:firstLine="540"/>
              <w:jc w:val="left"/>
            </w:pPr>
            <w:r>
              <w:rPr>
                <w:rStyle w:val="Inne"/>
              </w:rPr>
              <w:t>Ćwiczenia</w:t>
            </w:r>
          </w:p>
        </w:tc>
        <w:tc>
          <w:tcPr>
            <w:tcW w:w="1843" w:type="dxa"/>
            <w:tcBorders>
              <w:top w:val="single" w:sz="4" w:space="0" w:color="000000"/>
              <w:left w:val="single" w:sz="4" w:space="0" w:color="000000"/>
            </w:tcBorders>
            <w:shd w:val="clear" w:color="auto" w:fill="auto"/>
            <w:vAlign w:val="center"/>
          </w:tcPr>
          <w:p w:rsidR="005308FE" w:rsidRDefault="005F19E5">
            <w:pPr>
              <w:pStyle w:val="Inne0"/>
              <w:ind w:firstLine="860"/>
              <w:jc w:val="left"/>
            </w:pPr>
            <w:r>
              <w:rPr>
                <w:rStyle w:val="Inne"/>
              </w:rPr>
              <w:t>30</w:t>
            </w:r>
          </w:p>
        </w:tc>
        <w:tc>
          <w:tcPr>
            <w:tcW w:w="2102"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80"/>
              <w:jc w:val="left"/>
            </w:pPr>
            <w:r>
              <w:rPr>
                <w:rStyle w:val="Inne"/>
              </w:rPr>
              <w:t>2</w:t>
            </w:r>
          </w:p>
        </w:tc>
      </w:tr>
      <w:tr w:rsidR="005308FE" w:rsidTr="005F19E5">
        <w:trPr>
          <w:trHeight w:hRule="exact" w:val="600"/>
          <w:jc w:val="center"/>
        </w:trPr>
        <w:tc>
          <w:tcPr>
            <w:tcW w:w="4227"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jc w:val="left"/>
            </w:pPr>
            <w:r>
              <w:rPr>
                <w:rStyle w:val="Inne"/>
                <w:b/>
                <w:bCs/>
              </w:rPr>
              <w:t>Razem:</w:t>
            </w:r>
          </w:p>
        </w:tc>
        <w:tc>
          <w:tcPr>
            <w:tcW w:w="1884" w:type="dxa"/>
            <w:tcBorders>
              <w:top w:val="single" w:sz="4" w:space="0" w:color="000000"/>
              <w:bottom w:val="single" w:sz="4" w:space="0" w:color="000000"/>
            </w:tcBorders>
            <w:shd w:val="clear" w:color="auto" w:fill="auto"/>
          </w:tcPr>
          <w:p w:rsidR="005308FE" w:rsidRDefault="005308FE">
            <w:pPr>
              <w:rPr>
                <w:sz w:val="10"/>
                <w:szCs w:val="10"/>
              </w:rPr>
            </w:pPr>
          </w:p>
        </w:tc>
        <w:tc>
          <w:tcPr>
            <w:tcW w:w="184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ind w:firstLine="800"/>
              <w:jc w:val="left"/>
            </w:pPr>
            <w:r>
              <w:rPr>
                <w:rStyle w:val="Inne"/>
                <w:b/>
                <w:bCs/>
              </w:rPr>
              <w:t>330</w:t>
            </w:r>
          </w:p>
        </w:tc>
        <w:tc>
          <w:tcPr>
            <w:tcW w:w="2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b/>
                <w:bCs/>
              </w:rPr>
              <w:t>24</w:t>
            </w:r>
          </w:p>
        </w:tc>
      </w:tr>
    </w:tbl>
    <w:p w:rsidR="005308FE" w:rsidRDefault="005308FE">
      <w:pPr>
        <w:spacing w:after="519" w:line="1" w:lineRule="exact"/>
      </w:pPr>
    </w:p>
    <w:tbl>
      <w:tblPr>
        <w:tblW w:w="10037" w:type="dxa"/>
        <w:jc w:val="center"/>
        <w:tblLayout w:type="fixed"/>
        <w:tblCellMar>
          <w:left w:w="10" w:type="dxa"/>
          <w:right w:w="10" w:type="dxa"/>
        </w:tblCellMar>
        <w:tblLook w:val="0000" w:firstRow="0" w:lastRow="0" w:firstColumn="0" w:lastColumn="0" w:noHBand="0" w:noVBand="0"/>
      </w:tblPr>
      <w:tblGrid>
        <w:gridCol w:w="6101"/>
        <w:gridCol w:w="1843"/>
        <w:gridCol w:w="2093"/>
      </w:tblGrid>
      <w:tr w:rsidR="005308FE">
        <w:trPr>
          <w:trHeight w:hRule="exact" w:val="571"/>
          <w:jc w:val="center"/>
        </w:trPr>
        <w:tc>
          <w:tcPr>
            <w:tcW w:w="6101" w:type="dxa"/>
            <w:tcBorders>
              <w:top w:val="single" w:sz="4" w:space="0" w:color="000000"/>
              <w:left w:val="single" w:sz="4" w:space="0" w:color="000000"/>
            </w:tcBorders>
            <w:shd w:val="clear" w:color="auto" w:fill="auto"/>
            <w:vAlign w:val="bottom"/>
          </w:tcPr>
          <w:p w:rsidR="005308FE" w:rsidRDefault="005F19E5">
            <w:pPr>
              <w:pStyle w:val="Inne0"/>
              <w:jc w:val="left"/>
              <w:rPr>
                <w:sz w:val="24"/>
                <w:szCs w:val="24"/>
              </w:rPr>
            </w:pPr>
            <w:r>
              <w:rPr>
                <w:rStyle w:val="Inne"/>
                <w:b/>
                <w:bCs/>
                <w:sz w:val="24"/>
                <w:szCs w:val="24"/>
              </w:rPr>
              <w:t>Razem z modułami kształcenia specjalnościowego - psychologia biznesu:</w:t>
            </w:r>
          </w:p>
        </w:tc>
        <w:tc>
          <w:tcPr>
            <w:tcW w:w="1843" w:type="dxa"/>
            <w:tcBorders>
              <w:top w:val="single" w:sz="4" w:space="0" w:color="000000"/>
              <w:left w:val="single" w:sz="4" w:space="0" w:color="000000"/>
            </w:tcBorders>
            <w:shd w:val="clear" w:color="auto" w:fill="auto"/>
            <w:vAlign w:val="center"/>
          </w:tcPr>
          <w:p w:rsidR="005308FE" w:rsidRDefault="005F19E5">
            <w:pPr>
              <w:pStyle w:val="Inne0"/>
              <w:rPr>
                <w:sz w:val="24"/>
                <w:szCs w:val="24"/>
              </w:rPr>
            </w:pPr>
            <w:r>
              <w:rPr>
                <w:rStyle w:val="Inne"/>
                <w:b/>
                <w:bCs/>
                <w:sz w:val="24"/>
                <w:szCs w:val="24"/>
              </w:rPr>
              <w:t>2220</w:t>
            </w:r>
          </w:p>
        </w:tc>
        <w:tc>
          <w:tcPr>
            <w:tcW w:w="209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ind w:firstLine="920"/>
              <w:jc w:val="left"/>
              <w:rPr>
                <w:sz w:val="24"/>
                <w:szCs w:val="24"/>
              </w:rPr>
            </w:pPr>
            <w:r>
              <w:rPr>
                <w:rStyle w:val="Inne"/>
                <w:b/>
                <w:bCs/>
                <w:sz w:val="24"/>
                <w:szCs w:val="24"/>
              </w:rPr>
              <w:t>170</w:t>
            </w:r>
          </w:p>
        </w:tc>
      </w:tr>
      <w:tr w:rsidR="005308FE" w:rsidTr="005F19E5">
        <w:trPr>
          <w:trHeight w:hRule="exact" w:val="581"/>
          <w:jc w:val="center"/>
        </w:trPr>
        <w:tc>
          <w:tcPr>
            <w:tcW w:w="6101"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rPr>
                <w:sz w:val="24"/>
                <w:szCs w:val="24"/>
              </w:rPr>
            </w:pPr>
            <w:r>
              <w:rPr>
                <w:rStyle w:val="Inne"/>
                <w:b/>
                <w:bCs/>
                <w:sz w:val="24"/>
                <w:szCs w:val="24"/>
              </w:rPr>
              <w:t>Razem z modułami kształcenia specjalnościowego - psychologia społeczna:</w:t>
            </w:r>
          </w:p>
        </w:tc>
        <w:tc>
          <w:tcPr>
            <w:tcW w:w="184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rPr>
                <w:sz w:val="24"/>
                <w:szCs w:val="24"/>
              </w:rPr>
            </w:pPr>
            <w:r>
              <w:rPr>
                <w:rStyle w:val="Inne"/>
                <w:b/>
                <w:bCs/>
                <w:sz w:val="24"/>
                <w:szCs w:val="24"/>
              </w:rPr>
              <w:t>2235</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ind w:firstLine="920"/>
              <w:jc w:val="left"/>
              <w:rPr>
                <w:sz w:val="24"/>
                <w:szCs w:val="24"/>
              </w:rPr>
            </w:pPr>
            <w:r>
              <w:rPr>
                <w:rStyle w:val="Inne"/>
                <w:b/>
                <w:bCs/>
                <w:sz w:val="24"/>
                <w:szCs w:val="24"/>
              </w:rPr>
              <w:t>172</w:t>
            </w:r>
          </w:p>
        </w:tc>
      </w:tr>
    </w:tbl>
    <w:p w:rsidR="005308FE" w:rsidRDefault="005308FE">
      <w:pPr>
        <w:spacing w:after="519" w:line="1" w:lineRule="exact"/>
      </w:pPr>
    </w:p>
    <w:p w:rsidR="005308FE" w:rsidRDefault="005F19E5">
      <w:pPr>
        <w:pStyle w:val="Teksttreci40"/>
        <w:spacing w:after="520"/>
        <w:jc w:val="center"/>
        <w:rPr>
          <w:lang w:val="pl-PL"/>
        </w:rPr>
      </w:pPr>
      <w:r>
        <w:rPr>
          <w:rStyle w:val="Teksttreci4"/>
          <w:b/>
          <w:bCs/>
          <w:lang w:val="pl-PL"/>
        </w:rPr>
        <w:t xml:space="preserve">Informacja o </w:t>
      </w:r>
      <w:r>
        <w:rPr>
          <w:rStyle w:val="Teksttreci4"/>
          <w:b/>
          <w:bCs/>
          <w:lang w:val="pl-PL" w:eastAsia="pl-PL" w:bidi="pl-PL"/>
        </w:rPr>
        <w:t xml:space="preserve">zajęciach </w:t>
      </w:r>
      <w:r>
        <w:rPr>
          <w:rStyle w:val="Teksttreci4"/>
          <w:b/>
          <w:bCs/>
          <w:lang w:val="pl-PL"/>
        </w:rPr>
        <w:t xml:space="preserve">prowadzonych w </w:t>
      </w:r>
      <w:r>
        <w:rPr>
          <w:rStyle w:val="Teksttreci4"/>
          <w:b/>
          <w:bCs/>
          <w:lang w:val="pl-PL" w:eastAsia="pl-PL" w:bidi="pl-PL"/>
        </w:rPr>
        <w:t xml:space="preserve">językach </w:t>
      </w:r>
      <w:r>
        <w:rPr>
          <w:rStyle w:val="Teksttreci4"/>
          <w:b/>
          <w:bCs/>
          <w:lang w:val="pl-PL"/>
        </w:rPr>
        <w:t>obcych</w:t>
      </w:r>
    </w:p>
    <w:tbl>
      <w:tblPr>
        <w:tblW w:w="9797" w:type="dxa"/>
        <w:jc w:val="center"/>
        <w:tblLayout w:type="fixed"/>
        <w:tblCellMar>
          <w:left w:w="10" w:type="dxa"/>
          <w:right w:w="10" w:type="dxa"/>
        </w:tblCellMar>
        <w:tblLook w:val="0000" w:firstRow="0" w:lastRow="0" w:firstColumn="0" w:lastColumn="0" w:noHBand="0" w:noVBand="0"/>
      </w:tblPr>
      <w:tblGrid>
        <w:gridCol w:w="2998"/>
        <w:gridCol w:w="1685"/>
        <w:gridCol w:w="1140"/>
        <w:gridCol w:w="1411"/>
        <w:gridCol w:w="2563"/>
      </w:tblGrid>
      <w:tr w:rsidR="005308FE">
        <w:trPr>
          <w:trHeight w:hRule="exact" w:val="552"/>
          <w:jc w:val="center"/>
        </w:trPr>
        <w:tc>
          <w:tcPr>
            <w:tcW w:w="2998"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Nazwa zajęć</w:t>
            </w:r>
          </w:p>
        </w:tc>
        <w:tc>
          <w:tcPr>
            <w:tcW w:w="1685"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Forma zajęć</w:t>
            </w:r>
          </w:p>
        </w:tc>
        <w:tc>
          <w:tcPr>
            <w:tcW w:w="1140"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Semestr</w:t>
            </w:r>
          </w:p>
        </w:tc>
        <w:tc>
          <w:tcPr>
            <w:tcW w:w="1411" w:type="dxa"/>
            <w:tcBorders>
              <w:top w:val="single" w:sz="4" w:space="0" w:color="000000"/>
              <w:left w:val="single" w:sz="4" w:space="0" w:color="000000"/>
            </w:tcBorders>
            <w:shd w:val="clear" w:color="auto" w:fill="auto"/>
            <w:vAlign w:val="center"/>
          </w:tcPr>
          <w:p w:rsidR="005308FE" w:rsidRDefault="005F19E5">
            <w:pPr>
              <w:pStyle w:val="Inne0"/>
            </w:pPr>
            <w:r>
              <w:rPr>
                <w:rStyle w:val="Inne"/>
                <w:b/>
                <w:bCs/>
              </w:rPr>
              <w:t>Forma studiów</w:t>
            </w:r>
          </w:p>
        </w:tc>
        <w:tc>
          <w:tcPr>
            <w:tcW w:w="256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b/>
                <w:bCs/>
              </w:rPr>
              <w:t>Język wykładowy</w:t>
            </w:r>
          </w:p>
        </w:tc>
      </w:tr>
      <w:tr w:rsidR="005308FE">
        <w:trPr>
          <w:trHeight w:hRule="exact" w:val="1354"/>
          <w:jc w:val="center"/>
        </w:trPr>
        <w:tc>
          <w:tcPr>
            <w:tcW w:w="2998"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Język obcy (do wyboru: j. angielski, j. niemiecki, j. francuski)</w:t>
            </w:r>
          </w:p>
        </w:tc>
        <w:tc>
          <w:tcPr>
            <w:tcW w:w="1685" w:type="dxa"/>
            <w:tcBorders>
              <w:top w:val="single" w:sz="4" w:space="0" w:color="000000"/>
              <w:left w:val="single" w:sz="4" w:space="0" w:color="000000"/>
            </w:tcBorders>
            <w:shd w:val="clear" w:color="auto" w:fill="auto"/>
            <w:vAlign w:val="center"/>
          </w:tcPr>
          <w:p w:rsidR="005308FE" w:rsidRDefault="005F19E5">
            <w:pPr>
              <w:pStyle w:val="Inne0"/>
            </w:pPr>
            <w:r>
              <w:rPr>
                <w:rStyle w:val="Inne"/>
              </w:rPr>
              <w:t>ćwiczenia</w:t>
            </w:r>
          </w:p>
        </w:tc>
        <w:tc>
          <w:tcPr>
            <w:tcW w:w="1140" w:type="dxa"/>
            <w:tcBorders>
              <w:top w:val="single" w:sz="4" w:space="0" w:color="000000"/>
              <w:left w:val="single" w:sz="4" w:space="0" w:color="000000"/>
            </w:tcBorders>
            <w:shd w:val="clear" w:color="auto" w:fill="auto"/>
            <w:vAlign w:val="center"/>
          </w:tcPr>
          <w:p w:rsidR="005308FE" w:rsidRDefault="005F19E5">
            <w:pPr>
              <w:pStyle w:val="Inne0"/>
            </w:pPr>
            <w:r>
              <w:rPr>
                <w:rStyle w:val="Inne"/>
              </w:rPr>
              <w:t>3,4,5,6</w:t>
            </w:r>
          </w:p>
        </w:tc>
        <w:tc>
          <w:tcPr>
            <w:tcW w:w="1411" w:type="dxa"/>
            <w:tcBorders>
              <w:top w:val="single" w:sz="4" w:space="0" w:color="000000"/>
              <w:left w:val="single" w:sz="4" w:space="0" w:color="000000"/>
            </w:tcBorders>
            <w:shd w:val="clear" w:color="auto" w:fill="auto"/>
            <w:vAlign w:val="center"/>
          </w:tcPr>
          <w:p w:rsidR="005308FE" w:rsidRDefault="005F19E5">
            <w:pPr>
              <w:pStyle w:val="Inne0"/>
              <w:ind w:firstLine="180"/>
              <w:jc w:val="left"/>
            </w:pPr>
            <w:r>
              <w:rPr>
                <w:rStyle w:val="Inne"/>
              </w:rPr>
              <w:t>stacjonarne</w:t>
            </w:r>
          </w:p>
        </w:tc>
        <w:tc>
          <w:tcPr>
            <w:tcW w:w="256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język angielski język niemiecki, język francuski</w:t>
            </w:r>
          </w:p>
        </w:tc>
      </w:tr>
      <w:tr w:rsidR="005308FE">
        <w:trPr>
          <w:trHeight w:hRule="exact" w:val="1354"/>
          <w:jc w:val="center"/>
        </w:trPr>
        <w:tc>
          <w:tcPr>
            <w:tcW w:w="2998"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Język obcy specjalistyczny (do wyboru: j. angielski, j. niemiecki, j. francuski)</w:t>
            </w:r>
          </w:p>
        </w:tc>
        <w:tc>
          <w:tcPr>
            <w:tcW w:w="1685" w:type="dxa"/>
            <w:tcBorders>
              <w:top w:val="single" w:sz="4" w:space="0" w:color="000000"/>
              <w:left w:val="single" w:sz="4" w:space="0" w:color="000000"/>
            </w:tcBorders>
            <w:shd w:val="clear" w:color="auto" w:fill="auto"/>
            <w:vAlign w:val="center"/>
          </w:tcPr>
          <w:p w:rsidR="005308FE" w:rsidRDefault="005F19E5">
            <w:pPr>
              <w:pStyle w:val="Inne0"/>
            </w:pPr>
            <w:r>
              <w:rPr>
                <w:rStyle w:val="Inne"/>
              </w:rPr>
              <w:t>ćwiczenia</w:t>
            </w:r>
          </w:p>
        </w:tc>
        <w:tc>
          <w:tcPr>
            <w:tcW w:w="1140" w:type="dxa"/>
            <w:tcBorders>
              <w:top w:val="single" w:sz="4" w:space="0" w:color="000000"/>
              <w:left w:val="single" w:sz="4" w:space="0" w:color="000000"/>
            </w:tcBorders>
            <w:shd w:val="clear" w:color="auto" w:fill="auto"/>
            <w:vAlign w:val="center"/>
          </w:tcPr>
          <w:p w:rsidR="005308FE" w:rsidRDefault="005F19E5">
            <w:pPr>
              <w:pStyle w:val="Inne0"/>
            </w:pPr>
            <w:r>
              <w:rPr>
                <w:rStyle w:val="Inne"/>
              </w:rPr>
              <w:t>7</w:t>
            </w:r>
          </w:p>
        </w:tc>
        <w:tc>
          <w:tcPr>
            <w:tcW w:w="1411" w:type="dxa"/>
            <w:tcBorders>
              <w:top w:val="single" w:sz="4" w:space="0" w:color="000000"/>
              <w:left w:val="single" w:sz="4" w:space="0" w:color="000000"/>
            </w:tcBorders>
            <w:shd w:val="clear" w:color="auto" w:fill="auto"/>
            <w:vAlign w:val="center"/>
          </w:tcPr>
          <w:p w:rsidR="005308FE" w:rsidRDefault="005F19E5">
            <w:pPr>
              <w:pStyle w:val="Inne0"/>
              <w:ind w:firstLine="180"/>
              <w:jc w:val="left"/>
            </w:pPr>
            <w:r>
              <w:rPr>
                <w:rStyle w:val="Inne"/>
              </w:rPr>
              <w:t>stacjonarne</w:t>
            </w:r>
          </w:p>
        </w:tc>
        <w:tc>
          <w:tcPr>
            <w:tcW w:w="2563"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język angielski język niemiecki, język francuski</w:t>
            </w:r>
          </w:p>
        </w:tc>
      </w:tr>
      <w:tr w:rsidR="005308FE">
        <w:trPr>
          <w:trHeight w:hRule="exact" w:val="2275"/>
          <w:jc w:val="center"/>
        </w:trPr>
        <w:tc>
          <w:tcPr>
            <w:tcW w:w="2998" w:type="dxa"/>
            <w:tcBorders>
              <w:top w:val="single" w:sz="4" w:space="0" w:color="000000"/>
              <w:left w:val="single" w:sz="4" w:space="0" w:color="000000"/>
              <w:bottom w:val="single" w:sz="4" w:space="0" w:color="000000"/>
            </w:tcBorders>
            <w:shd w:val="clear" w:color="auto" w:fill="auto"/>
            <w:vAlign w:val="bottom"/>
          </w:tcPr>
          <w:p w:rsidR="005308FE" w:rsidRDefault="005F19E5">
            <w:pPr>
              <w:pStyle w:val="Inne0"/>
              <w:jc w:val="left"/>
            </w:pPr>
            <w:r>
              <w:rPr>
                <w:rStyle w:val="Inne"/>
              </w:rPr>
              <w:t>Warsztat do wyboru w języku angielskim:</w:t>
            </w:r>
          </w:p>
          <w:p w:rsidR="005308FE" w:rsidRDefault="005F19E5">
            <w:pPr>
              <w:pStyle w:val="Inne0"/>
              <w:jc w:val="both"/>
            </w:pPr>
            <w:r>
              <w:rPr>
                <w:rStyle w:val="Inne"/>
              </w:rPr>
              <w:t>Psychologiczne aspekty zarządzania międzykulturowego/ Zarządzanie międzykulturowe i przywództwo</w:t>
            </w:r>
          </w:p>
        </w:tc>
        <w:tc>
          <w:tcPr>
            <w:tcW w:w="1685"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540"/>
            </w:pPr>
            <w:r>
              <w:rPr>
                <w:rStyle w:val="Inne"/>
              </w:rPr>
              <w:t>warsztaty</w:t>
            </w:r>
          </w:p>
        </w:tc>
        <w:tc>
          <w:tcPr>
            <w:tcW w:w="1140"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540"/>
            </w:pPr>
            <w:r>
              <w:rPr>
                <w:rStyle w:val="Inne"/>
              </w:rPr>
              <w:t>9</w:t>
            </w:r>
          </w:p>
        </w:tc>
        <w:tc>
          <w:tcPr>
            <w:tcW w:w="1411" w:type="dxa"/>
            <w:tcBorders>
              <w:top w:val="single" w:sz="4" w:space="0" w:color="000000"/>
              <w:left w:val="single" w:sz="4" w:space="0" w:color="000000"/>
              <w:bottom w:val="single" w:sz="4" w:space="0" w:color="000000"/>
            </w:tcBorders>
            <w:shd w:val="clear" w:color="auto" w:fill="auto"/>
          </w:tcPr>
          <w:p w:rsidR="005308FE" w:rsidRDefault="005F19E5">
            <w:pPr>
              <w:pStyle w:val="Inne0"/>
              <w:spacing w:before="540"/>
              <w:ind w:firstLine="180"/>
              <w:jc w:val="left"/>
            </w:pPr>
            <w:r>
              <w:rPr>
                <w:rStyle w:val="Inne"/>
              </w:rPr>
              <w:t>stacjonarne</w:t>
            </w:r>
          </w:p>
        </w:tc>
        <w:tc>
          <w:tcPr>
            <w:tcW w:w="2563" w:type="dxa"/>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spacing w:before="540"/>
            </w:pPr>
            <w:r>
              <w:rPr>
                <w:rStyle w:val="Inne"/>
              </w:rPr>
              <w:t>język angielski</w:t>
            </w:r>
          </w:p>
        </w:tc>
      </w:tr>
    </w:tbl>
    <w:p w:rsidR="005308FE" w:rsidRDefault="005F19E5">
      <w:pPr>
        <w:spacing w:line="1" w:lineRule="exact"/>
        <w:rPr>
          <w:sz w:val="2"/>
          <w:szCs w:val="2"/>
        </w:rPr>
      </w:pPr>
      <w:r>
        <w:br w:type="page"/>
      </w:r>
    </w:p>
    <w:p w:rsidR="005308FE" w:rsidRDefault="005F19E5">
      <w:pPr>
        <w:pStyle w:val="Teksttreci40"/>
        <w:spacing w:after="280"/>
        <w:jc w:val="center"/>
        <w:rPr>
          <w:lang w:val="pl-PL"/>
        </w:rPr>
      </w:pPr>
      <w:r>
        <w:rPr>
          <w:rStyle w:val="Teksttreci4"/>
          <w:b/>
          <w:bCs/>
          <w:lang w:val="pl-PL" w:eastAsia="pl-PL" w:bidi="pl-PL"/>
        </w:rPr>
        <w:lastRenderedPageBreak/>
        <w:t xml:space="preserve">Zajęcia, które mogą być </w:t>
      </w:r>
      <w:r>
        <w:rPr>
          <w:rStyle w:val="Teksttreci4"/>
          <w:b/>
          <w:bCs/>
          <w:lang w:val="pl-PL"/>
        </w:rPr>
        <w:t xml:space="preserve">prowadzone z wykorzystaniem metod i technik </w:t>
      </w:r>
      <w:r>
        <w:rPr>
          <w:rStyle w:val="Teksttreci4"/>
          <w:b/>
          <w:bCs/>
          <w:lang w:val="pl-PL" w:eastAsia="pl-PL" w:bidi="pl-PL"/>
        </w:rPr>
        <w:t>kształcenia</w:t>
      </w:r>
      <w:r>
        <w:rPr>
          <w:rStyle w:val="Teksttreci4"/>
          <w:b/>
          <w:bCs/>
          <w:lang w:val="pl-PL" w:eastAsia="pl-PL" w:bidi="pl-PL"/>
        </w:rPr>
        <w:br/>
      </w:r>
      <w:r>
        <w:rPr>
          <w:rStyle w:val="Teksttreci4"/>
          <w:b/>
          <w:bCs/>
          <w:lang w:val="pl-PL"/>
        </w:rPr>
        <w:t xml:space="preserve">na </w:t>
      </w:r>
      <w:r>
        <w:rPr>
          <w:rStyle w:val="Teksttreci4"/>
          <w:b/>
          <w:bCs/>
          <w:lang w:val="pl-PL" w:eastAsia="pl-PL" w:bidi="pl-PL"/>
        </w:rPr>
        <w:t>odległość</w:t>
      </w:r>
    </w:p>
    <w:tbl>
      <w:tblPr>
        <w:tblW w:w="9623" w:type="dxa"/>
        <w:jc w:val="center"/>
        <w:tblLayout w:type="fixed"/>
        <w:tblCellMar>
          <w:left w:w="10" w:type="dxa"/>
          <w:right w:w="10" w:type="dxa"/>
        </w:tblCellMar>
        <w:tblLook w:val="0000" w:firstRow="0" w:lastRow="0" w:firstColumn="0" w:lastColumn="0" w:noHBand="0" w:noVBand="0"/>
      </w:tblPr>
      <w:tblGrid>
        <w:gridCol w:w="3518"/>
        <w:gridCol w:w="1842"/>
        <w:gridCol w:w="1983"/>
        <w:gridCol w:w="2280"/>
      </w:tblGrid>
      <w:tr w:rsidR="005308FE">
        <w:trPr>
          <w:trHeight w:hRule="exact" w:val="1090"/>
          <w:jc w:val="center"/>
        </w:trPr>
        <w:tc>
          <w:tcPr>
            <w:tcW w:w="3518" w:type="dxa"/>
            <w:tcBorders>
              <w:top w:val="single" w:sz="4" w:space="0" w:color="000000"/>
              <w:left w:val="single" w:sz="4" w:space="0" w:color="000000"/>
            </w:tcBorders>
            <w:shd w:val="clear" w:color="auto" w:fill="B3C6E7"/>
            <w:vAlign w:val="center"/>
          </w:tcPr>
          <w:p w:rsidR="005308FE" w:rsidRDefault="005F19E5">
            <w:pPr>
              <w:pStyle w:val="Inne0"/>
            </w:pPr>
            <w:r>
              <w:rPr>
                <w:rStyle w:val="Inne"/>
                <w:b/>
                <w:bCs/>
              </w:rPr>
              <w:t>Nazwa zajęć /grup zajęć</w:t>
            </w:r>
          </w:p>
        </w:tc>
        <w:tc>
          <w:tcPr>
            <w:tcW w:w="1842" w:type="dxa"/>
            <w:tcBorders>
              <w:top w:val="single" w:sz="4" w:space="0" w:color="000000"/>
              <w:left w:val="single" w:sz="4" w:space="0" w:color="000000"/>
            </w:tcBorders>
            <w:shd w:val="clear" w:color="auto" w:fill="B3C6E7"/>
            <w:vAlign w:val="center"/>
          </w:tcPr>
          <w:p w:rsidR="005308FE" w:rsidRDefault="005F19E5">
            <w:pPr>
              <w:pStyle w:val="Inne0"/>
            </w:pPr>
            <w:r>
              <w:rPr>
                <w:rStyle w:val="Inne"/>
                <w:b/>
                <w:bCs/>
              </w:rPr>
              <w:t>Forma zajęć</w:t>
            </w:r>
          </w:p>
        </w:tc>
        <w:tc>
          <w:tcPr>
            <w:tcW w:w="1983" w:type="dxa"/>
            <w:tcBorders>
              <w:top w:val="single" w:sz="4" w:space="0" w:color="000000"/>
              <w:left w:val="single" w:sz="4" w:space="0" w:color="000000"/>
            </w:tcBorders>
            <w:shd w:val="clear" w:color="auto" w:fill="B3C6E7"/>
            <w:vAlign w:val="center"/>
          </w:tcPr>
          <w:p w:rsidR="005308FE" w:rsidRDefault="005F19E5">
            <w:pPr>
              <w:pStyle w:val="Inne0"/>
            </w:pPr>
            <w:r>
              <w:rPr>
                <w:rStyle w:val="Inne"/>
                <w:b/>
                <w:bCs/>
              </w:rPr>
              <w:t>Łączna liczba godzin</w:t>
            </w:r>
          </w:p>
        </w:tc>
        <w:tc>
          <w:tcPr>
            <w:tcW w:w="2280" w:type="dxa"/>
            <w:tcBorders>
              <w:top w:val="single" w:sz="4" w:space="0" w:color="000000"/>
              <w:left w:val="single" w:sz="4" w:space="0" w:color="000000"/>
              <w:right w:val="single" w:sz="4" w:space="0" w:color="000000"/>
            </w:tcBorders>
            <w:shd w:val="clear" w:color="auto" w:fill="B3C6E7"/>
            <w:vAlign w:val="center"/>
          </w:tcPr>
          <w:p w:rsidR="005308FE" w:rsidRDefault="005F19E5">
            <w:pPr>
              <w:pStyle w:val="Inne0"/>
            </w:pPr>
            <w:r>
              <w:rPr>
                <w:rStyle w:val="Inne"/>
                <w:b/>
                <w:bCs/>
              </w:rPr>
              <w:t>Liczba punktów ECTS</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Ochrona własności intelektualnej</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629"/>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 xml:space="preserve">Moduł ogólnouczelniany do wyboru: </w:t>
            </w:r>
            <w:r>
              <w:rPr>
                <w:rStyle w:val="Inne"/>
                <w:lang w:eastAsia="en-US" w:bidi="en-US"/>
              </w:rPr>
              <w:t xml:space="preserve">Personal </w:t>
            </w:r>
            <w:proofErr w:type="spellStart"/>
            <w:r>
              <w:rPr>
                <w:rStyle w:val="Inne"/>
              </w:rPr>
              <w:t>branding</w:t>
            </w:r>
            <w:proofErr w:type="spellEnd"/>
            <w:r>
              <w:rPr>
                <w:rStyle w:val="Inne"/>
              </w:rPr>
              <w:t xml:space="preserve">/Biznes </w:t>
            </w:r>
            <w:r>
              <w:rPr>
                <w:rStyle w:val="Inne"/>
                <w:lang w:eastAsia="en-US" w:bidi="en-US"/>
              </w:rPr>
              <w:t>coaching</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624"/>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 xml:space="preserve">Biologiczne podstawy </w:t>
            </w:r>
            <w:proofErr w:type="spellStart"/>
            <w:r>
              <w:rPr>
                <w:rStyle w:val="Inne"/>
              </w:rPr>
              <w:t>zachowań</w:t>
            </w:r>
            <w:proofErr w:type="spellEnd"/>
            <w:r>
              <w:rPr>
                <w:rStyle w:val="Inne"/>
              </w:rPr>
              <w:t xml:space="preserve"> cz. 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Filozofia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3</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Socjologia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Wprowadzenie do psychologii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3</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Historia myśli psychologicznej</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procesów poznawczych</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3</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Logika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667"/>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spacing w:line="276" w:lineRule="auto"/>
            </w:pPr>
            <w:r>
              <w:rPr>
                <w:rStyle w:val="Inne"/>
              </w:rPr>
              <w:t xml:space="preserve">Biologiczne podstawy </w:t>
            </w:r>
            <w:proofErr w:type="spellStart"/>
            <w:r>
              <w:rPr>
                <w:rStyle w:val="Inne"/>
              </w:rPr>
              <w:t>zachowań</w:t>
            </w:r>
            <w:proofErr w:type="spellEnd"/>
            <w:r>
              <w:rPr>
                <w:rStyle w:val="Inne"/>
              </w:rPr>
              <w:t xml:space="preserve"> cz. II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629"/>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rozwoju człowieka w cyklu życia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Komunikacja społeczna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jc w:val="left"/>
            </w:pPr>
            <w:r>
              <w:rPr>
                <w:rStyle w:val="Inne"/>
              </w:rPr>
              <w:t>Psychologia emocji i motywacji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społeczna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wychowawcza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osobowości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624"/>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Metodologia badań psychologicznych</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twórczości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uczenia się</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528"/>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stresu</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różnic indywidualnych</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60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bezpieczeństwa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międzykulturowa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kliniczna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624"/>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Psychopatologia z elementami psychiatrii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Pomoc psychologiczna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70"/>
          <w:jc w:val="center"/>
        </w:trPr>
        <w:tc>
          <w:tcPr>
            <w:tcW w:w="3518"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rPr>
              <w:t>Psychometria</w:t>
            </w:r>
          </w:p>
        </w:tc>
        <w:tc>
          <w:tcPr>
            <w:tcW w:w="184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2</w:t>
            </w:r>
          </w:p>
        </w:tc>
      </w:tr>
    </w:tbl>
    <w:p w:rsidR="005308FE" w:rsidRDefault="005F19E5">
      <w:pPr>
        <w:spacing w:line="1" w:lineRule="exact"/>
        <w:rPr>
          <w:sz w:val="2"/>
          <w:szCs w:val="2"/>
        </w:rPr>
      </w:pPr>
      <w:r>
        <w:br w:type="page"/>
      </w:r>
    </w:p>
    <w:tbl>
      <w:tblPr>
        <w:tblW w:w="9623" w:type="dxa"/>
        <w:jc w:val="center"/>
        <w:tblLayout w:type="fixed"/>
        <w:tblCellMar>
          <w:left w:w="10" w:type="dxa"/>
          <w:right w:w="10" w:type="dxa"/>
        </w:tblCellMar>
        <w:tblLook w:val="0000" w:firstRow="0" w:lastRow="0" w:firstColumn="0" w:lastColumn="0" w:noHBand="0" w:noVBand="0"/>
      </w:tblPr>
      <w:tblGrid>
        <w:gridCol w:w="3518"/>
        <w:gridCol w:w="1842"/>
        <w:gridCol w:w="1983"/>
        <w:gridCol w:w="2280"/>
      </w:tblGrid>
      <w:tr w:rsidR="005308FE">
        <w:trPr>
          <w:trHeight w:hRule="exact" w:val="36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ageBreakBefore/>
            </w:pPr>
            <w:r>
              <w:rPr>
                <w:rStyle w:val="Inne"/>
              </w:rPr>
              <w:lastRenderedPageBreak/>
              <w:t>Diagnoza psychologiczna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Etyka zawodu psychologa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zdrowia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456"/>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Psychoterapia - metody i procesy</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kryzysu</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Podstawy prawa dla psychologów</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Diagnoza psychologiczna inteligencji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624"/>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Obszary zastosowań w psychologii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1507"/>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Przedmiot do wyboru: Terapia skoncentrowana na rozwiązaniach/Dialog motywujący i terapia poznawczo-behawioralna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974"/>
          <w:jc w:val="center"/>
        </w:trPr>
        <w:tc>
          <w:tcPr>
            <w:tcW w:w="9623" w:type="dxa"/>
            <w:gridSpan w:val="4"/>
            <w:tcBorders>
              <w:top w:val="single" w:sz="4" w:space="0" w:color="000000"/>
              <w:left w:val="single" w:sz="4" w:space="0" w:color="000000"/>
              <w:right w:val="single" w:sz="4" w:space="0" w:color="000000"/>
            </w:tcBorders>
            <w:shd w:val="clear" w:color="auto" w:fill="D0CECF"/>
            <w:vAlign w:val="center"/>
          </w:tcPr>
          <w:p w:rsidR="005308FE" w:rsidRDefault="005F19E5">
            <w:pPr>
              <w:pStyle w:val="Inne0"/>
            </w:pPr>
            <w:r>
              <w:rPr>
                <w:rStyle w:val="Inne"/>
                <w:b/>
                <w:bCs/>
              </w:rPr>
              <w:t>Psychologia biznesu</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biznesu</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30</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zarządzania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629"/>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 xml:space="preserve">Psychologia </w:t>
            </w:r>
            <w:proofErr w:type="spellStart"/>
            <w:r>
              <w:rPr>
                <w:rStyle w:val="Inne"/>
              </w:rPr>
              <w:t>zachowań</w:t>
            </w:r>
            <w:proofErr w:type="spellEnd"/>
            <w:r>
              <w:rPr>
                <w:rStyle w:val="Inne"/>
              </w:rPr>
              <w:t xml:space="preserve"> konsumenckich</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408"/>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Społeczna odpowiedzialność biznesu</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ekonomiczna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przywództwa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Zachowania organizacyjne</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547"/>
          <w:jc w:val="center"/>
        </w:trPr>
        <w:tc>
          <w:tcPr>
            <w:tcW w:w="3518" w:type="dxa"/>
            <w:tcBorders>
              <w:top w:val="single" w:sz="4" w:space="0" w:color="000000"/>
              <w:left w:val="single" w:sz="4" w:space="0" w:color="000000"/>
            </w:tcBorders>
            <w:shd w:val="clear" w:color="auto" w:fill="auto"/>
            <w:vAlign w:val="bottom"/>
          </w:tcPr>
          <w:p w:rsidR="005308FE" w:rsidRDefault="005F19E5">
            <w:pPr>
              <w:pStyle w:val="Inne0"/>
            </w:pPr>
            <w:r>
              <w:rPr>
                <w:rStyle w:val="Inne"/>
              </w:rPr>
              <w:t>Wspieranie rozwoju osobistego</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przedsiębiorczości</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 xml:space="preserve">Public </w:t>
            </w:r>
            <w:r>
              <w:rPr>
                <w:rStyle w:val="Inne"/>
                <w:lang w:val="en-US" w:eastAsia="en-US" w:bidi="en-US"/>
              </w:rPr>
              <w:t>relations</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974"/>
          <w:jc w:val="center"/>
        </w:trPr>
        <w:tc>
          <w:tcPr>
            <w:tcW w:w="9623" w:type="dxa"/>
            <w:gridSpan w:val="4"/>
            <w:tcBorders>
              <w:top w:val="single" w:sz="4" w:space="0" w:color="000000"/>
              <w:left w:val="single" w:sz="4" w:space="0" w:color="000000"/>
              <w:right w:val="single" w:sz="4" w:space="0" w:color="000000"/>
            </w:tcBorders>
            <w:shd w:val="clear" w:color="auto" w:fill="D0CECF"/>
            <w:vAlign w:val="center"/>
          </w:tcPr>
          <w:p w:rsidR="005308FE" w:rsidRDefault="005F19E5">
            <w:pPr>
              <w:pStyle w:val="Inne0"/>
            </w:pPr>
            <w:r>
              <w:rPr>
                <w:rStyle w:val="Inne"/>
                <w:b/>
                <w:bCs/>
              </w:rPr>
              <w:t>Psychologia społeczna</w:t>
            </w:r>
          </w:p>
        </w:tc>
      </w:tr>
      <w:tr w:rsidR="005308FE">
        <w:trPr>
          <w:trHeight w:hRule="exact" w:val="974"/>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Współczesne wyzwania psychologii społecznej</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sportu</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Strategia profilaktyki społecznej</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624"/>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Psychologia niedostosowania społecznego</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2</w:t>
            </w:r>
          </w:p>
        </w:tc>
      </w:tr>
      <w:tr w:rsidR="005308FE">
        <w:trPr>
          <w:trHeight w:hRule="exact" w:val="370"/>
          <w:jc w:val="center"/>
        </w:trPr>
        <w:tc>
          <w:tcPr>
            <w:tcW w:w="3518"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rPr>
              <w:t>Psychologia konfliktów</w:t>
            </w:r>
          </w:p>
        </w:tc>
        <w:tc>
          <w:tcPr>
            <w:tcW w:w="1842"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bottom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629"/>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lastRenderedPageBreak/>
              <w:t>Psychologia polityczna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Uprzedzenia i dyskryminacja</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60"/>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Doradztwo zawodowe</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355"/>
          <w:jc w:val="center"/>
        </w:trPr>
        <w:tc>
          <w:tcPr>
            <w:tcW w:w="3518" w:type="dxa"/>
            <w:tcBorders>
              <w:top w:val="single" w:sz="4" w:space="0" w:color="000000"/>
              <w:left w:val="single" w:sz="4" w:space="0" w:color="000000"/>
            </w:tcBorders>
            <w:shd w:val="clear" w:color="auto" w:fill="auto"/>
            <w:vAlign w:val="center"/>
          </w:tcPr>
          <w:p w:rsidR="005308FE" w:rsidRDefault="005F19E5">
            <w:pPr>
              <w:pStyle w:val="Inne0"/>
            </w:pPr>
            <w:r>
              <w:rPr>
                <w:rStyle w:val="Inne"/>
              </w:rPr>
              <w:t>Negocjacje i mediacje</w:t>
            </w:r>
          </w:p>
        </w:tc>
        <w:tc>
          <w:tcPr>
            <w:tcW w:w="1842" w:type="dxa"/>
            <w:tcBorders>
              <w:top w:val="single" w:sz="4" w:space="0" w:color="000000"/>
              <w:left w:val="single" w:sz="4" w:space="0" w:color="000000"/>
            </w:tcBorders>
            <w:shd w:val="clear" w:color="auto" w:fill="auto"/>
            <w:vAlign w:val="center"/>
          </w:tcPr>
          <w:p w:rsidR="005308FE" w:rsidRDefault="005F19E5">
            <w:pPr>
              <w:pStyle w:val="Inne0"/>
            </w:pPr>
            <w:r>
              <w:rPr>
                <w:rStyle w:val="Inne"/>
              </w:rPr>
              <w:t>wykład</w:t>
            </w:r>
          </w:p>
        </w:tc>
        <w:tc>
          <w:tcPr>
            <w:tcW w:w="1983" w:type="dxa"/>
            <w:tcBorders>
              <w:top w:val="single" w:sz="4" w:space="0" w:color="000000"/>
              <w:left w:val="single" w:sz="4" w:space="0" w:color="000000"/>
            </w:tcBorders>
            <w:shd w:val="clear" w:color="auto" w:fill="auto"/>
            <w:vAlign w:val="center"/>
          </w:tcPr>
          <w:p w:rsidR="005308FE" w:rsidRDefault="005F19E5">
            <w:pPr>
              <w:pStyle w:val="Inne0"/>
            </w:pPr>
            <w:r>
              <w:rPr>
                <w:rStyle w:val="Inne"/>
              </w:rPr>
              <w:t>15</w:t>
            </w:r>
          </w:p>
        </w:tc>
        <w:tc>
          <w:tcPr>
            <w:tcW w:w="2280" w:type="dxa"/>
            <w:tcBorders>
              <w:top w:val="single" w:sz="4" w:space="0" w:color="000000"/>
              <w:left w:val="single" w:sz="4" w:space="0" w:color="000000"/>
              <w:right w:val="single" w:sz="4" w:space="0" w:color="000000"/>
            </w:tcBorders>
            <w:shd w:val="clear" w:color="auto" w:fill="auto"/>
            <w:vAlign w:val="center"/>
          </w:tcPr>
          <w:p w:rsidR="005308FE" w:rsidRDefault="005F19E5">
            <w:pPr>
              <w:pStyle w:val="Inne0"/>
            </w:pPr>
            <w:r>
              <w:rPr>
                <w:rStyle w:val="Inne"/>
              </w:rPr>
              <w:t>1</w:t>
            </w:r>
          </w:p>
        </w:tc>
      </w:tr>
      <w:tr w:rsidR="005308FE">
        <w:trPr>
          <w:trHeight w:hRule="exact" w:val="1282"/>
          <w:jc w:val="center"/>
        </w:trPr>
        <w:tc>
          <w:tcPr>
            <w:tcW w:w="9623" w:type="dxa"/>
            <w:gridSpan w:val="4"/>
            <w:tcBorders>
              <w:top w:val="single" w:sz="4" w:space="0" w:color="000000"/>
              <w:left w:val="single" w:sz="4" w:space="0" w:color="000000"/>
              <w:bottom w:val="single" w:sz="4" w:space="0" w:color="000000"/>
              <w:right w:val="single" w:sz="4" w:space="0" w:color="000000"/>
            </w:tcBorders>
            <w:shd w:val="clear" w:color="auto" w:fill="auto"/>
          </w:tcPr>
          <w:p w:rsidR="005308FE" w:rsidRDefault="005F19E5">
            <w:pPr>
              <w:pStyle w:val="Inne0"/>
              <w:jc w:val="left"/>
            </w:pPr>
            <w:r>
              <w:rPr>
                <w:rStyle w:val="Inne"/>
                <w:b/>
                <w:bCs/>
              </w:rPr>
              <w:t>Razem:</w:t>
            </w:r>
          </w:p>
          <w:p w:rsidR="005308FE" w:rsidRDefault="005F19E5">
            <w:pPr>
              <w:pStyle w:val="Inne0"/>
              <w:jc w:val="left"/>
            </w:pPr>
            <w:r>
              <w:rPr>
                <w:rStyle w:val="Inne"/>
                <w:b/>
                <w:bCs/>
              </w:rPr>
              <w:t>Psychologia biznesu - 940 godz. wykładów / 70 ECTS</w:t>
            </w:r>
          </w:p>
          <w:p w:rsidR="005308FE" w:rsidRDefault="005F19E5">
            <w:pPr>
              <w:pStyle w:val="Inne0"/>
              <w:jc w:val="left"/>
            </w:pPr>
            <w:r>
              <w:rPr>
                <w:rStyle w:val="Inne"/>
                <w:b/>
                <w:bCs/>
              </w:rPr>
              <w:t>Psychologia społeczna - 910 godz. wykładów/ 69 ECTS</w:t>
            </w:r>
          </w:p>
        </w:tc>
      </w:tr>
    </w:tbl>
    <w:p w:rsidR="005308FE" w:rsidRDefault="005308FE">
      <w:pPr>
        <w:widowControl/>
        <w:spacing w:after="160" w:line="257" w:lineRule="auto"/>
        <w:jc w:val="both"/>
        <w:rPr>
          <w:rFonts w:asciiTheme="minorHAnsi" w:eastAsia="Calibri" w:hAnsiTheme="minorHAnsi" w:cs="Arial"/>
          <w:b/>
          <w:color w:val="auto"/>
          <w:sz w:val="22"/>
          <w:szCs w:val="22"/>
          <w:lang w:eastAsia="en-US" w:bidi="ar-SA"/>
        </w:rPr>
      </w:pPr>
    </w:p>
    <w:p w:rsidR="005308FE" w:rsidRDefault="005308FE">
      <w:pPr>
        <w:widowControl/>
        <w:spacing w:after="160" w:line="257" w:lineRule="auto"/>
        <w:jc w:val="both"/>
        <w:rPr>
          <w:rFonts w:asciiTheme="minorHAnsi" w:eastAsia="Calibri" w:hAnsiTheme="minorHAnsi" w:cs="Arial"/>
          <w:b/>
          <w:color w:val="auto"/>
          <w:sz w:val="22"/>
          <w:szCs w:val="22"/>
          <w:lang w:eastAsia="en-US" w:bidi="ar-SA"/>
        </w:rPr>
      </w:pPr>
    </w:p>
    <w:p w:rsidR="005308FE" w:rsidRDefault="005F19E5">
      <w:pPr>
        <w:widowControl/>
        <w:spacing w:after="160" w:line="257" w:lineRule="auto"/>
        <w:jc w:val="both"/>
        <w:rPr>
          <w:rFonts w:asciiTheme="minorHAnsi" w:eastAsia="Calibri" w:hAnsiTheme="minorHAnsi" w:cs="Arial"/>
          <w:b/>
          <w:color w:val="auto"/>
          <w:sz w:val="22"/>
          <w:szCs w:val="22"/>
          <w:lang w:eastAsia="en-US" w:bidi="ar-SA"/>
        </w:rPr>
      </w:pPr>
      <w:r>
        <w:rPr>
          <w:rFonts w:asciiTheme="minorHAnsi" w:eastAsia="Calibri" w:hAnsiTheme="minorHAnsi" w:cs="Arial"/>
          <w:b/>
          <w:color w:val="auto"/>
          <w:sz w:val="22"/>
          <w:szCs w:val="22"/>
          <w:lang w:eastAsia="en-US" w:bidi="ar-SA"/>
        </w:rPr>
        <w:t xml:space="preserve">     Liczba deficytu punktów ECTS po poszczególnych semestrach </w:t>
      </w:r>
    </w:p>
    <w:tbl>
      <w:tblPr>
        <w:tblW w:w="5749" w:type="dxa"/>
        <w:tblInd w:w="392" w:type="dxa"/>
        <w:tblLayout w:type="fixed"/>
        <w:tblLook w:val="01E0" w:firstRow="1" w:lastRow="1" w:firstColumn="1" w:lastColumn="1" w:noHBand="0" w:noVBand="0"/>
      </w:tblPr>
      <w:tblGrid>
        <w:gridCol w:w="2676"/>
        <w:gridCol w:w="3073"/>
      </w:tblGrid>
      <w:tr w:rsidR="005308FE">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after="160" w:line="257" w:lineRule="auto"/>
              <w:jc w:val="center"/>
              <w:rPr>
                <w:rFonts w:asciiTheme="minorHAnsi" w:eastAsia="Calibri" w:hAnsiTheme="minorHAnsi" w:cs="Arial"/>
                <w:b/>
                <w:color w:val="auto"/>
                <w:sz w:val="22"/>
                <w:szCs w:val="22"/>
                <w:lang w:eastAsia="en-US" w:bidi="ar-SA"/>
              </w:rPr>
            </w:pPr>
            <w:r>
              <w:rPr>
                <w:rFonts w:asciiTheme="minorHAnsi" w:eastAsia="Calibri" w:hAnsiTheme="minorHAnsi" w:cs="Arial"/>
                <w:b/>
                <w:color w:val="auto"/>
                <w:sz w:val="22"/>
                <w:szCs w:val="22"/>
                <w:lang w:eastAsia="en-US" w:bidi="ar-SA"/>
              </w:rPr>
              <w:t>Semestr</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after="160" w:line="257" w:lineRule="auto"/>
              <w:jc w:val="center"/>
              <w:rPr>
                <w:rFonts w:asciiTheme="minorHAnsi" w:eastAsia="Calibri" w:hAnsiTheme="minorHAnsi" w:cs="Arial"/>
                <w:b/>
                <w:color w:val="auto"/>
                <w:sz w:val="22"/>
                <w:szCs w:val="22"/>
                <w:lang w:eastAsia="en-US" w:bidi="ar-SA"/>
              </w:rPr>
            </w:pPr>
            <w:r>
              <w:rPr>
                <w:rFonts w:asciiTheme="minorHAnsi" w:eastAsia="Calibri" w:hAnsiTheme="minorHAnsi" w:cs="Arial"/>
                <w:b/>
                <w:color w:val="auto"/>
                <w:sz w:val="22"/>
                <w:szCs w:val="22"/>
                <w:lang w:eastAsia="en-US" w:bidi="ar-SA"/>
              </w:rPr>
              <w:t>Dopuszczalny deficyt punktów po semestrze</w:t>
            </w:r>
          </w:p>
        </w:tc>
      </w:tr>
      <w:tr w:rsidR="005308FE">
        <w:trPr>
          <w:trHeight w:val="396"/>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I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18 punktów</w:t>
            </w:r>
          </w:p>
        </w:tc>
      </w:tr>
      <w:tr w:rsidR="005308FE">
        <w:trPr>
          <w:trHeight w:val="417"/>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II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24 punktów</w:t>
            </w:r>
          </w:p>
        </w:tc>
      </w:tr>
      <w:tr w:rsidR="005308FE">
        <w:trPr>
          <w:trHeight w:val="409"/>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III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24 punktów</w:t>
            </w:r>
          </w:p>
        </w:tc>
      </w:tr>
      <w:tr w:rsidR="005308FE">
        <w:trPr>
          <w:trHeight w:val="414"/>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IV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24 punktów</w:t>
            </w:r>
          </w:p>
        </w:tc>
      </w:tr>
      <w:tr w:rsidR="005308FE">
        <w:trPr>
          <w:trHeight w:val="420"/>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V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24 punktów</w:t>
            </w:r>
          </w:p>
        </w:tc>
      </w:tr>
      <w:tr w:rsidR="005308FE">
        <w:trPr>
          <w:trHeight w:val="413"/>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VI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24 punktów</w:t>
            </w:r>
          </w:p>
        </w:tc>
      </w:tr>
      <w:tr w:rsidR="005308FE">
        <w:trPr>
          <w:trHeight w:val="419"/>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VII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18 punktów</w:t>
            </w:r>
          </w:p>
        </w:tc>
      </w:tr>
      <w:tr w:rsidR="005308FE">
        <w:trPr>
          <w:trHeight w:val="424"/>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VIII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18 punktów</w:t>
            </w:r>
          </w:p>
        </w:tc>
      </w:tr>
      <w:tr w:rsidR="005308FE">
        <w:trPr>
          <w:trHeight w:val="416"/>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IX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18 punktów</w:t>
            </w:r>
          </w:p>
        </w:tc>
      </w:tr>
      <w:tr w:rsidR="005308FE">
        <w:trPr>
          <w:trHeight w:val="409"/>
        </w:trPr>
        <w:tc>
          <w:tcPr>
            <w:tcW w:w="2676"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po X semestrze</w:t>
            </w:r>
          </w:p>
        </w:tc>
        <w:tc>
          <w:tcPr>
            <w:tcW w:w="3073" w:type="dxa"/>
            <w:tcBorders>
              <w:top w:val="single" w:sz="4" w:space="0" w:color="000000"/>
              <w:left w:val="single" w:sz="4" w:space="0" w:color="000000"/>
              <w:bottom w:val="single" w:sz="4" w:space="0" w:color="000000"/>
              <w:right w:val="single" w:sz="4" w:space="0" w:color="000000"/>
            </w:tcBorders>
            <w:vAlign w:val="center"/>
          </w:tcPr>
          <w:p w:rsidR="005308FE" w:rsidRDefault="005F19E5">
            <w:pPr>
              <w:widowControl/>
              <w:spacing w:line="257" w:lineRule="auto"/>
              <w:jc w:val="center"/>
              <w:rPr>
                <w:rFonts w:asciiTheme="minorHAnsi" w:eastAsia="Calibri" w:hAnsiTheme="minorHAnsi" w:cs="Arial"/>
                <w:color w:val="auto"/>
                <w:sz w:val="22"/>
                <w:szCs w:val="22"/>
                <w:lang w:eastAsia="en-US" w:bidi="ar-SA"/>
              </w:rPr>
            </w:pPr>
            <w:r>
              <w:rPr>
                <w:rFonts w:asciiTheme="minorHAnsi" w:eastAsia="Calibri" w:hAnsiTheme="minorHAnsi" w:cs="Arial"/>
                <w:color w:val="auto"/>
                <w:sz w:val="22"/>
                <w:szCs w:val="22"/>
                <w:lang w:eastAsia="en-US" w:bidi="ar-SA"/>
              </w:rPr>
              <w:t>0 punktów</w:t>
            </w:r>
          </w:p>
        </w:tc>
      </w:tr>
    </w:tbl>
    <w:p w:rsidR="005308FE" w:rsidRDefault="005308FE">
      <w:pPr>
        <w:spacing w:after="539" w:line="1" w:lineRule="exact"/>
        <w:rPr>
          <w:rFonts w:asciiTheme="minorHAnsi" w:hAnsiTheme="minorHAnsi"/>
          <w:sz w:val="22"/>
          <w:szCs w:val="22"/>
        </w:rPr>
      </w:pPr>
    </w:p>
    <w:sectPr w:rsidR="005308FE">
      <w:pgSz w:w="11906" w:h="16838"/>
      <w:pgMar w:top="1411" w:right="872" w:bottom="1495" w:left="973"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DE1"/>
    <w:multiLevelType w:val="multilevel"/>
    <w:tmpl w:val="771C131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1D62925"/>
    <w:multiLevelType w:val="multilevel"/>
    <w:tmpl w:val="6D4A091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2203AB5"/>
    <w:multiLevelType w:val="multilevel"/>
    <w:tmpl w:val="D6087B1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48F0B6B"/>
    <w:multiLevelType w:val="multilevel"/>
    <w:tmpl w:val="74848E8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05CD3025"/>
    <w:multiLevelType w:val="multilevel"/>
    <w:tmpl w:val="7A1CF70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072B29E7"/>
    <w:multiLevelType w:val="multilevel"/>
    <w:tmpl w:val="7AA6B3B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081E2468"/>
    <w:multiLevelType w:val="multilevel"/>
    <w:tmpl w:val="DE56420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088F12DF"/>
    <w:multiLevelType w:val="multilevel"/>
    <w:tmpl w:val="49D2856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08D57A20"/>
    <w:multiLevelType w:val="multilevel"/>
    <w:tmpl w:val="EF60CD9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09470C7E"/>
    <w:multiLevelType w:val="multilevel"/>
    <w:tmpl w:val="CA76ADE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09A40EBF"/>
    <w:multiLevelType w:val="multilevel"/>
    <w:tmpl w:val="C17AE01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0A341714"/>
    <w:multiLevelType w:val="multilevel"/>
    <w:tmpl w:val="10E2EF5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0ABE3DBE"/>
    <w:multiLevelType w:val="multilevel"/>
    <w:tmpl w:val="D410E9A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0B6C5C25"/>
    <w:multiLevelType w:val="multilevel"/>
    <w:tmpl w:val="924C1A7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0C7E629E"/>
    <w:multiLevelType w:val="multilevel"/>
    <w:tmpl w:val="388A5E1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0CF8487F"/>
    <w:multiLevelType w:val="multilevel"/>
    <w:tmpl w:val="04F206D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0D3A2C65"/>
    <w:multiLevelType w:val="multilevel"/>
    <w:tmpl w:val="B28E641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0E4F19DF"/>
    <w:multiLevelType w:val="multilevel"/>
    <w:tmpl w:val="7A00B3B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0ED5278D"/>
    <w:multiLevelType w:val="multilevel"/>
    <w:tmpl w:val="2BD6321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13A6037A"/>
    <w:multiLevelType w:val="multilevel"/>
    <w:tmpl w:val="27E048A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13B66679"/>
    <w:multiLevelType w:val="multilevel"/>
    <w:tmpl w:val="DDF0E74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13F666F5"/>
    <w:multiLevelType w:val="multilevel"/>
    <w:tmpl w:val="0546A22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153B2A3B"/>
    <w:multiLevelType w:val="multilevel"/>
    <w:tmpl w:val="CB24983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160F6390"/>
    <w:multiLevelType w:val="multilevel"/>
    <w:tmpl w:val="B976986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15:restartNumberingAfterBreak="0">
    <w:nsid w:val="16AF5D07"/>
    <w:multiLevelType w:val="multilevel"/>
    <w:tmpl w:val="21CAAEE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17E73F57"/>
    <w:multiLevelType w:val="multilevel"/>
    <w:tmpl w:val="81529BF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18C629C2"/>
    <w:multiLevelType w:val="multilevel"/>
    <w:tmpl w:val="5DA0268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1A377793"/>
    <w:multiLevelType w:val="multilevel"/>
    <w:tmpl w:val="2860642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1A7E0DEE"/>
    <w:multiLevelType w:val="multilevel"/>
    <w:tmpl w:val="1AC69E4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1CC72564"/>
    <w:multiLevelType w:val="multilevel"/>
    <w:tmpl w:val="6AACCAF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15:restartNumberingAfterBreak="0">
    <w:nsid w:val="1CF3423B"/>
    <w:multiLevelType w:val="multilevel"/>
    <w:tmpl w:val="4934B29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15:restartNumberingAfterBreak="0">
    <w:nsid w:val="1E1C51C5"/>
    <w:multiLevelType w:val="multilevel"/>
    <w:tmpl w:val="91C6F1D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1EF60D1D"/>
    <w:multiLevelType w:val="multilevel"/>
    <w:tmpl w:val="9D24106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15:restartNumberingAfterBreak="0">
    <w:nsid w:val="1FC034BC"/>
    <w:multiLevelType w:val="multilevel"/>
    <w:tmpl w:val="B4FCCB1E"/>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34" w15:restartNumberingAfterBreak="0">
    <w:nsid w:val="209064B6"/>
    <w:multiLevelType w:val="multilevel"/>
    <w:tmpl w:val="CF5A647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15:restartNumberingAfterBreak="0">
    <w:nsid w:val="22886CAF"/>
    <w:multiLevelType w:val="multilevel"/>
    <w:tmpl w:val="A0905A7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22D27AA9"/>
    <w:multiLevelType w:val="multilevel"/>
    <w:tmpl w:val="10EA3BD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7" w15:restartNumberingAfterBreak="0">
    <w:nsid w:val="2421395C"/>
    <w:multiLevelType w:val="multilevel"/>
    <w:tmpl w:val="79ECD33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8" w15:restartNumberingAfterBreak="0">
    <w:nsid w:val="24DF2A85"/>
    <w:multiLevelType w:val="multilevel"/>
    <w:tmpl w:val="CF708F4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9" w15:restartNumberingAfterBreak="0">
    <w:nsid w:val="269F5E08"/>
    <w:multiLevelType w:val="multilevel"/>
    <w:tmpl w:val="4590031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0" w15:restartNumberingAfterBreak="0">
    <w:nsid w:val="2782692B"/>
    <w:multiLevelType w:val="multilevel"/>
    <w:tmpl w:val="B1209B5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1" w15:restartNumberingAfterBreak="0">
    <w:nsid w:val="27B5150B"/>
    <w:multiLevelType w:val="multilevel"/>
    <w:tmpl w:val="EB9A005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2" w15:restartNumberingAfterBreak="0">
    <w:nsid w:val="281F5920"/>
    <w:multiLevelType w:val="multilevel"/>
    <w:tmpl w:val="F52AD6A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3" w15:restartNumberingAfterBreak="0">
    <w:nsid w:val="289467CD"/>
    <w:multiLevelType w:val="multilevel"/>
    <w:tmpl w:val="F7306E0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4" w15:restartNumberingAfterBreak="0">
    <w:nsid w:val="289F0D43"/>
    <w:multiLevelType w:val="multilevel"/>
    <w:tmpl w:val="D5140B1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5" w15:restartNumberingAfterBreak="0">
    <w:nsid w:val="29A71683"/>
    <w:multiLevelType w:val="multilevel"/>
    <w:tmpl w:val="9AA09AF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6" w15:restartNumberingAfterBreak="0">
    <w:nsid w:val="29E730FF"/>
    <w:multiLevelType w:val="multilevel"/>
    <w:tmpl w:val="B94627F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2A2474C1"/>
    <w:multiLevelType w:val="multilevel"/>
    <w:tmpl w:val="E5EAC38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8" w15:restartNumberingAfterBreak="0">
    <w:nsid w:val="2A3C7D6C"/>
    <w:multiLevelType w:val="multilevel"/>
    <w:tmpl w:val="F4723D2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9" w15:restartNumberingAfterBreak="0">
    <w:nsid w:val="2B255900"/>
    <w:multiLevelType w:val="multilevel"/>
    <w:tmpl w:val="1B3875E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0" w15:restartNumberingAfterBreak="0">
    <w:nsid w:val="2BE767DD"/>
    <w:multiLevelType w:val="multilevel"/>
    <w:tmpl w:val="89E0DEA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1" w15:restartNumberingAfterBreak="0">
    <w:nsid w:val="2C9E5235"/>
    <w:multiLevelType w:val="multilevel"/>
    <w:tmpl w:val="FCE8146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2" w15:restartNumberingAfterBreak="0">
    <w:nsid w:val="2E6B7FDC"/>
    <w:multiLevelType w:val="multilevel"/>
    <w:tmpl w:val="CC70672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3" w15:restartNumberingAfterBreak="0">
    <w:nsid w:val="2FE645E2"/>
    <w:multiLevelType w:val="multilevel"/>
    <w:tmpl w:val="4FEC802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4" w15:restartNumberingAfterBreak="0">
    <w:nsid w:val="30EB5D5D"/>
    <w:multiLevelType w:val="multilevel"/>
    <w:tmpl w:val="021A102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5" w15:restartNumberingAfterBreak="0">
    <w:nsid w:val="31AE2260"/>
    <w:multiLevelType w:val="multilevel"/>
    <w:tmpl w:val="04FED1E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0"/>
        <w:szCs w:val="20"/>
        <w:u w:val="none"/>
        <w:effect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6" w15:restartNumberingAfterBreak="0">
    <w:nsid w:val="32326E4F"/>
    <w:multiLevelType w:val="multilevel"/>
    <w:tmpl w:val="4626907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7" w15:restartNumberingAfterBreak="0">
    <w:nsid w:val="33260205"/>
    <w:multiLevelType w:val="multilevel"/>
    <w:tmpl w:val="2BDCE9F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8" w15:restartNumberingAfterBreak="0">
    <w:nsid w:val="332F5DD2"/>
    <w:multiLevelType w:val="multilevel"/>
    <w:tmpl w:val="19F4055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9" w15:restartNumberingAfterBreak="0">
    <w:nsid w:val="33B904ED"/>
    <w:multiLevelType w:val="multilevel"/>
    <w:tmpl w:val="3FFAC70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0" w15:restartNumberingAfterBreak="0">
    <w:nsid w:val="341F3E26"/>
    <w:multiLevelType w:val="multilevel"/>
    <w:tmpl w:val="FE40611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1" w15:restartNumberingAfterBreak="0">
    <w:nsid w:val="34915A92"/>
    <w:multiLevelType w:val="multilevel"/>
    <w:tmpl w:val="C8C0F0B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2" w15:restartNumberingAfterBreak="0">
    <w:nsid w:val="349B6E01"/>
    <w:multiLevelType w:val="multilevel"/>
    <w:tmpl w:val="B9BACC3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3" w15:restartNumberingAfterBreak="0">
    <w:nsid w:val="35041FD2"/>
    <w:multiLevelType w:val="multilevel"/>
    <w:tmpl w:val="C34A68C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4" w15:restartNumberingAfterBreak="0">
    <w:nsid w:val="35884FAD"/>
    <w:multiLevelType w:val="multilevel"/>
    <w:tmpl w:val="B0F415D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5" w15:restartNumberingAfterBreak="0">
    <w:nsid w:val="35901678"/>
    <w:multiLevelType w:val="multilevel"/>
    <w:tmpl w:val="682AB20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6" w15:restartNumberingAfterBreak="0">
    <w:nsid w:val="37F912E9"/>
    <w:multiLevelType w:val="multilevel"/>
    <w:tmpl w:val="3A08AAE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7" w15:restartNumberingAfterBreak="0">
    <w:nsid w:val="37FE42B5"/>
    <w:multiLevelType w:val="multilevel"/>
    <w:tmpl w:val="C72A4CF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8" w15:restartNumberingAfterBreak="0">
    <w:nsid w:val="38537F98"/>
    <w:multiLevelType w:val="multilevel"/>
    <w:tmpl w:val="69544D6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9" w15:restartNumberingAfterBreak="0">
    <w:nsid w:val="38EF6A4B"/>
    <w:multiLevelType w:val="multilevel"/>
    <w:tmpl w:val="2092CBD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0" w15:restartNumberingAfterBreak="0">
    <w:nsid w:val="3955238D"/>
    <w:multiLevelType w:val="multilevel"/>
    <w:tmpl w:val="2CE6EFF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1" w15:restartNumberingAfterBreak="0">
    <w:nsid w:val="39AC36A5"/>
    <w:multiLevelType w:val="multilevel"/>
    <w:tmpl w:val="203AC9F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2" w15:restartNumberingAfterBreak="0">
    <w:nsid w:val="39D1409A"/>
    <w:multiLevelType w:val="multilevel"/>
    <w:tmpl w:val="4486388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3" w15:restartNumberingAfterBreak="0">
    <w:nsid w:val="3A9D6245"/>
    <w:multiLevelType w:val="multilevel"/>
    <w:tmpl w:val="7E32E3D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4" w15:restartNumberingAfterBreak="0">
    <w:nsid w:val="3AC66CB2"/>
    <w:multiLevelType w:val="multilevel"/>
    <w:tmpl w:val="5EDEC12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5" w15:restartNumberingAfterBreak="0">
    <w:nsid w:val="3C5A1BC6"/>
    <w:multiLevelType w:val="multilevel"/>
    <w:tmpl w:val="4E00AA8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6" w15:restartNumberingAfterBreak="0">
    <w:nsid w:val="3CEA0B88"/>
    <w:multiLevelType w:val="multilevel"/>
    <w:tmpl w:val="39167D1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7" w15:restartNumberingAfterBreak="0">
    <w:nsid w:val="3F306542"/>
    <w:multiLevelType w:val="multilevel"/>
    <w:tmpl w:val="AAD4F52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8" w15:restartNumberingAfterBreak="0">
    <w:nsid w:val="40181731"/>
    <w:multiLevelType w:val="multilevel"/>
    <w:tmpl w:val="CCC888C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9" w15:restartNumberingAfterBreak="0">
    <w:nsid w:val="408570E5"/>
    <w:multiLevelType w:val="multilevel"/>
    <w:tmpl w:val="8312E64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0" w15:restartNumberingAfterBreak="0">
    <w:nsid w:val="40AC4628"/>
    <w:multiLevelType w:val="multilevel"/>
    <w:tmpl w:val="4C84FBF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1" w15:restartNumberingAfterBreak="0">
    <w:nsid w:val="40B17ABD"/>
    <w:multiLevelType w:val="multilevel"/>
    <w:tmpl w:val="D89C80E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2" w15:restartNumberingAfterBreak="0">
    <w:nsid w:val="41646B61"/>
    <w:multiLevelType w:val="multilevel"/>
    <w:tmpl w:val="824E5EF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3" w15:restartNumberingAfterBreak="0">
    <w:nsid w:val="428A7264"/>
    <w:multiLevelType w:val="multilevel"/>
    <w:tmpl w:val="6206FE7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4" w15:restartNumberingAfterBreak="0">
    <w:nsid w:val="42A73704"/>
    <w:multiLevelType w:val="multilevel"/>
    <w:tmpl w:val="95844F7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5" w15:restartNumberingAfterBreak="0">
    <w:nsid w:val="43EA3732"/>
    <w:multiLevelType w:val="multilevel"/>
    <w:tmpl w:val="5D0AA0D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6" w15:restartNumberingAfterBreak="0">
    <w:nsid w:val="440B0A96"/>
    <w:multiLevelType w:val="multilevel"/>
    <w:tmpl w:val="95E4D67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7" w15:restartNumberingAfterBreak="0">
    <w:nsid w:val="4499773C"/>
    <w:multiLevelType w:val="multilevel"/>
    <w:tmpl w:val="12D61A6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8" w15:restartNumberingAfterBreak="0">
    <w:nsid w:val="44BA509D"/>
    <w:multiLevelType w:val="multilevel"/>
    <w:tmpl w:val="DD60270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9" w15:restartNumberingAfterBreak="0">
    <w:nsid w:val="45FD2C10"/>
    <w:multiLevelType w:val="multilevel"/>
    <w:tmpl w:val="375C544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0" w15:restartNumberingAfterBreak="0">
    <w:nsid w:val="467F47D6"/>
    <w:multiLevelType w:val="multilevel"/>
    <w:tmpl w:val="2F16BC3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1" w15:restartNumberingAfterBreak="0">
    <w:nsid w:val="46EE671F"/>
    <w:multiLevelType w:val="multilevel"/>
    <w:tmpl w:val="D4263D8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2" w15:restartNumberingAfterBreak="0">
    <w:nsid w:val="47827807"/>
    <w:multiLevelType w:val="multilevel"/>
    <w:tmpl w:val="037C013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3" w15:restartNumberingAfterBreak="0">
    <w:nsid w:val="49517B42"/>
    <w:multiLevelType w:val="multilevel"/>
    <w:tmpl w:val="CF383B7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4" w15:restartNumberingAfterBreak="0">
    <w:nsid w:val="4955107B"/>
    <w:multiLevelType w:val="multilevel"/>
    <w:tmpl w:val="FD345C9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5" w15:restartNumberingAfterBreak="0">
    <w:nsid w:val="4A0E4895"/>
    <w:multiLevelType w:val="multilevel"/>
    <w:tmpl w:val="995AADA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6" w15:restartNumberingAfterBreak="0">
    <w:nsid w:val="4A3C116F"/>
    <w:multiLevelType w:val="multilevel"/>
    <w:tmpl w:val="EE663E7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7" w15:restartNumberingAfterBreak="0">
    <w:nsid w:val="4A433231"/>
    <w:multiLevelType w:val="multilevel"/>
    <w:tmpl w:val="8B4C5F6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8" w15:restartNumberingAfterBreak="0">
    <w:nsid w:val="4AE15A96"/>
    <w:multiLevelType w:val="multilevel"/>
    <w:tmpl w:val="EC66B0C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9" w15:restartNumberingAfterBreak="0">
    <w:nsid w:val="4B5E1217"/>
    <w:multiLevelType w:val="multilevel"/>
    <w:tmpl w:val="51E2D4B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0" w15:restartNumberingAfterBreak="0">
    <w:nsid w:val="4B61031B"/>
    <w:multiLevelType w:val="multilevel"/>
    <w:tmpl w:val="C41CDF9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1" w15:restartNumberingAfterBreak="0">
    <w:nsid w:val="4C2161DB"/>
    <w:multiLevelType w:val="multilevel"/>
    <w:tmpl w:val="C822606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2" w15:restartNumberingAfterBreak="0">
    <w:nsid w:val="4C5D3DCA"/>
    <w:multiLevelType w:val="multilevel"/>
    <w:tmpl w:val="67BABA9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3" w15:restartNumberingAfterBreak="0">
    <w:nsid w:val="4D1614DF"/>
    <w:multiLevelType w:val="multilevel"/>
    <w:tmpl w:val="CA90980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4" w15:restartNumberingAfterBreak="0">
    <w:nsid w:val="4E282BAF"/>
    <w:multiLevelType w:val="multilevel"/>
    <w:tmpl w:val="15A2636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5" w15:restartNumberingAfterBreak="0">
    <w:nsid w:val="4E387C8E"/>
    <w:multiLevelType w:val="multilevel"/>
    <w:tmpl w:val="53AA17C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6" w15:restartNumberingAfterBreak="0">
    <w:nsid w:val="4F7030B3"/>
    <w:multiLevelType w:val="multilevel"/>
    <w:tmpl w:val="1678556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7" w15:restartNumberingAfterBreak="0">
    <w:nsid w:val="4FAD6121"/>
    <w:multiLevelType w:val="multilevel"/>
    <w:tmpl w:val="E50CAE3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8" w15:restartNumberingAfterBreak="0">
    <w:nsid w:val="50102F2E"/>
    <w:multiLevelType w:val="multilevel"/>
    <w:tmpl w:val="5B5064E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9" w15:restartNumberingAfterBreak="0">
    <w:nsid w:val="50191DD2"/>
    <w:multiLevelType w:val="multilevel"/>
    <w:tmpl w:val="4A92266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0" w15:restartNumberingAfterBreak="0">
    <w:nsid w:val="502152EC"/>
    <w:multiLevelType w:val="multilevel"/>
    <w:tmpl w:val="C2FE14E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1" w15:restartNumberingAfterBreak="0">
    <w:nsid w:val="50E63FB9"/>
    <w:multiLevelType w:val="multilevel"/>
    <w:tmpl w:val="9B02350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2" w15:restartNumberingAfterBreak="0">
    <w:nsid w:val="50FB769E"/>
    <w:multiLevelType w:val="multilevel"/>
    <w:tmpl w:val="BDFC0A4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3" w15:restartNumberingAfterBreak="0">
    <w:nsid w:val="51B54B71"/>
    <w:multiLevelType w:val="multilevel"/>
    <w:tmpl w:val="DC06774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4" w15:restartNumberingAfterBreak="0">
    <w:nsid w:val="51F02684"/>
    <w:multiLevelType w:val="multilevel"/>
    <w:tmpl w:val="91362DF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5" w15:restartNumberingAfterBreak="0">
    <w:nsid w:val="51FA2CEB"/>
    <w:multiLevelType w:val="multilevel"/>
    <w:tmpl w:val="F710A78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6" w15:restartNumberingAfterBreak="0">
    <w:nsid w:val="52277A86"/>
    <w:multiLevelType w:val="multilevel"/>
    <w:tmpl w:val="9086EAD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7" w15:restartNumberingAfterBreak="0">
    <w:nsid w:val="5294489C"/>
    <w:multiLevelType w:val="multilevel"/>
    <w:tmpl w:val="91FABA2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8" w15:restartNumberingAfterBreak="0">
    <w:nsid w:val="5377540B"/>
    <w:multiLevelType w:val="multilevel"/>
    <w:tmpl w:val="DD3A874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9" w15:restartNumberingAfterBreak="0">
    <w:nsid w:val="543D0102"/>
    <w:multiLevelType w:val="multilevel"/>
    <w:tmpl w:val="9660568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0" w15:restartNumberingAfterBreak="0">
    <w:nsid w:val="5649779E"/>
    <w:multiLevelType w:val="multilevel"/>
    <w:tmpl w:val="8FE6D07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1" w15:restartNumberingAfterBreak="0">
    <w:nsid w:val="56A23BF1"/>
    <w:multiLevelType w:val="multilevel"/>
    <w:tmpl w:val="AB9276A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2" w15:restartNumberingAfterBreak="0">
    <w:nsid w:val="576E54D8"/>
    <w:multiLevelType w:val="multilevel"/>
    <w:tmpl w:val="72DE4BB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3" w15:restartNumberingAfterBreak="0">
    <w:nsid w:val="593D416E"/>
    <w:multiLevelType w:val="multilevel"/>
    <w:tmpl w:val="B106BD9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4" w15:restartNumberingAfterBreak="0">
    <w:nsid w:val="594F043E"/>
    <w:multiLevelType w:val="multilevel"/>
    <w:tmpl w:val="F2B6E7D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5" w15:restartNumberingAfterBreak="0">
    <w:nsid w:val="595D0F75"/>
    <w:multiLevelType w:val="multilevel"/>
    <w:tmpl w:val="419450E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6" w15:restartNumberingAfterBreak="0">
    <w:nsid w:val="5A3E55F9"/>
    <w:multiLevelType w:val="multilevel"/>
    <w:tmpl w:val="16CA8B7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7" w15:restartNumberingAfterBreak="0">
    <w:nsid w:val="5AA069AB"/>
    <w:multiLevelType w:val="multilevel"/>
    <w:tmpl w:val="17AA433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8" w15:restartNumberingAfterBreak="0">
    <w:nsid w:val="5B924A41"/>
    <w:multiLevelType w:val="multilevel"/>
    <w:tmpl w:val="EDB01D3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9" w15:restartNumberingAfterBreak="0">
    <w:nsid w:val="5B964A9D"/>
    <w:multiLevelType w:val="multilevel"/>
    <w:tmpl w:val="4036CB3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0" w15:restartNumberingAfterBreak="0">
    <w:nsid w:val="5C1F64C0"/>
    <w:multiLevelType w:val="multilevel"/>
    <w:tmpl w:val="E2B27FD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1" w15:restartNumberingAfterBreak="0">
    <w:nsid w:val="5D79399F"/>
    <w:multiLevelType w:val="multilevel"/>
    <w:tmpl w:val="949A855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2" w15:restartNumberingAfterBreak="0">
    <w:nsid w:val="5DA973C2"/>
    <w:multiLevelType w:val="multilevel"/>
    <w:tmpl w:val="573020A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3" w15:restartNumberingAfterBreak="0">
    <w:nsid w:val="5DD155C8"/>
    <w:multiLevelType w:val="multilevel"/>
    <w:tmpl w:val="4AAE8AE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4" w15:restartNumberingAfterBreak="0">
    <w:nsid w:val="5DF96972"/>
    <w:multiLevelType w:val="multilevel"/>
    <w:tmpl w:val="07EAFEC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5" w15:restartNumberingAfterBreak="0">
    <w:nsid w:val="5E301C66"/>
    <w:multiLevelType w:val="multilevel"/>
    <w:tmpl w:val="467C6CC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6" w15:restartNumberingAfterBreak="0">
    <w:nsid w:val="5E9006B8"/>
    <w:multiLevelType w:val="multilevel"/>
    <w:tmpl w:val="D660981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7" w15:restartNumberingAfterBreak="0">
    <w:nsid w:val="5ECE594D"/>
    <w:multiLevelType w:val="multilevel"/>
    <w:tmpl w:val="4EBE234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8" w15:restartNumberingAfterBreak="0">
    <w:nsid w:val="60F55830"/>
    <w:multiLevelType w:val="multilevel"/>
    <w:tmpl w:val="0950BFD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9" w15:restartNumberingAfterBreak="0">
    <w:nsid w:val="614C6318"/>
    <w:multiLevelType w:val="multilevel"/>
    <w:tmpl w:val="D2D8349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0" w15:restartNumberingAfterBreak="0">
    <w:nsid w:val="632B2E65"/>
    <w:multiLevelType w:val="multilevel"/>
    <w:tmpl w:val="277AC35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1" w15:restartNumberingAfterBreak="0">
    <w:nsid w:val="634D47BA"/>
    <w:multiLevelType w:val="multilevel"/>
    <w:tmpl w:val="D8E8FCD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2" w15:restartNumberingAfterBreak="0">
    <w:nsid w:val="639B0296"/>
    <w:multiLevelType w:val="multilevel"/>
    <w:tmpl w:val="B10E0AC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3" w15:restartNumberingAfterBreak="0">
    <w:nsid w:val="63B31CC5"/>
    <w:multiLevelType w:val="multilevel"/>
    <w:tmpl w:val="CFC2018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4" w15:restartNumberingAfterBreak="0">
    <w:nsid w:val="640F5594"/>
    <w:multiLevelType w:val="multilevel"/>
    <w:tmpl w:val="C95C6CA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5" w15:restartNumberingAfterBreak="0">
    <w:nsid w:val="641F539A"/>
    <w:multiLevelType w:val="multilevel"/>
    <w:tmpl w:val="281409B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6" w15:restartNumberingAfterBreak="0">
    <w:nsid w:val="65E1272E"/>
    <w:multiLevelType w:val="multilevel"/>
    <w:tmpl w:val="797CE94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7" w15:restartNumberingAfterBreak="0">
    <w:nsid w:val="667E3B20"/>
    <w:multiLevelType w:val="multilevel"/>
    <w:tmpl w:val="E8E892A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8" w15:restartNumberingAfterBreak="0">
    <w:nsid w:val="668374DE"/>
    <w:multiLevelType w:val="multilevel"/>
    <w:tmpl w:val="731EB02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9" w15:restartNumberingAfterBreak="0">
    <w:nsid w:val="669F35B0"/>
    <w:multiLevelType w:val="multilevel"/>
    <w:tmpl w:val="E0BE701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0" w15:restartNumberingAfterBreak="0">
    <w:nsid w:val="671E291F"/>
    <w:multiLevelType w:val="multilevel"/>
    <w:tmpl w:val="7BA628A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1" w15:restartNumberingAfterBreak="0">
    <w:nsid w:val="67796C7A"/>
    <w:multiLevelType w:val="multilevel"/>
    <w:tmpl w:val="B228401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2" w15:restartNumberingAfterBreak="0">
    <w:nsid w:val="67BF6400"/>
    <w:multiLevelType w:val="multilevel"/>
    <w:tmpl w:val="4C08595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3" w15:restartNumberingAfterBreak="0">
    <w:nsid w:val="68F71529"/>
    <w:multiLevelType w:val="multilevel"/>
    <w:tmpl w:val="EBCEBB1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4" w15:restartNumberingAfterBreak="0">
    <w:nsid w:val="69B22EE5"/>
    <w:multiLevelType w:val="multilevel"/>
    <w:tmpl w:val="803AA6F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5" w15:restartNumberingAfterBreak="0">
    <w:nsid w:val="69E0100A"/>
    <w:multiLevelType w:val="multilevel"/>
    <w:tmpl w:val="2878D98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6" w15:restartNumberingAfterBreak="0">
    <w:nsid w:val="6B32364E"/>
    <w:multiLevelType w:val="multilevel"/>
    <w:tmpl w:val="1442802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7" w15:restartNumberingAfterBreak="0">
    <w:nsid w:val="6B3F1F10"/>
    <w:multiLevelType w:val="multilevel"/>
    <w:tmpl w:val="9E0A97C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8" w15:restartNumberingAfterBreak="0">
    <w:nsid w:val="6D02290E"/>
    <w:multiLevelType w:val="multilevel"/>
    <w:tmpl w:val="8F18F49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9" w15:restartNumberingAfterBreak="0">
    <w:nsid w:val="6E685625"/>
    <w:multiLevelType w:val="multilevel"/>
    <w:tmpl w:val="1A70991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0" w15:restartNumberingAfterBreak="0">
    <w:nsid w:val="70082198"/>
    <w:multiLevelType w:val="multilevel"/>
    <w:tmpl w:val="FEC09B1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1" w15:restartNumberingAfterBreak="0">
    <w:nsid w:val="70CA4998"/>
    <w:multiLevelType w:val="multilevel"/>
    <w:tmpl w:val="1910EFF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2" w15:restartNumberingAfterBreak="0">
    <w:nsid w:val="71796D28"/>
    <w:multiLevelType w:val="multilevel"/>
    <w:tmpl w:val="E2BA9FF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3" w15:restartNumberingAfterBreak="0">
    <w:nsid w:val="717C7D69"/>
    <w:multiLevelType w:val="multilevel"/>
    <w:tmpl w:val="18082DA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4" w15:restartNumberingAfterBreak="0">
    <w:nsid w:val="71965810"/>
    <w:multiLevelType w:val="multilevel"/>
    <w:tmpl w:val="310888A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5" w15:restartNumberingAfterBreak="0">
    <w:nsid w:val="71E40C3C"/>
    <w:multiLevelType w:val="multilevel"/>
    <w:tmpl w:val="F63CEB6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6" w15:restartNumberingAfterBreak="0">
    <w:nsid w:val="737F2345"/>
    <w:multiLevelType w:val="multilevel"/>
    <w:tmpl w:val="7F7EA46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7" w15:restartNumberingAfterBreak="0">
    <w:nsid w:val="73F833F6"/>
    <w:multiLevelType w:val="multilevel"/>
    <w:tmpl w:val="4B14B3DC"/>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8" w15:restartNumberingAfterBreak="0">
    <w:nsid w:val="74472240"/>
    <w:multiLevelType w:val="multilevel"/>
    <w:tmpl w:val="73E6D0F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9" w15:restartNumberingAfterBreak="0">
    <w:nsid w:val="746C31DB"/>
    <w:multiLevelType w:val="multilevel"/>
    <w:tmpl w:val="C7C8C22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0" w15:restartNumberingAfterBreak="0">
    <w:nsid w:val="750632CE"/>
    <w:multiLevelType w:val="multilevel"/>
    <w:tmpl w:val="755CDD6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1" w15:restartNumberingAfterBreak="0">
    <w:nsid w:val="75940499"/>
    <w:multiLevelType w:val="multilevel"/>
    <w:tmpl w:val="319EFC4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2" w15:restartNumberingAfterBreak="0">
    <w:nsid w:val="77084205"/>
    <w:multiLevelType w:val="multilevel"/>
    <w:tmpl w:val="154C4C3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3" w15:restartNumberingAfterBreak="0">
    <w:nsid w:val="77A11EA4"/>
    <w:multiLevelType w:val="multilevel"/>
    <w:tmpl w:val="545CAFAE"/>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4" w15:restartNumberingAfterBreak="0">
    <w:nsid w:val="788B50C7"/>
    <w:multiLevelType w:val="multilevel"/>
    <w:tmpl w:val="30E416B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5" w15:restartNumberingAfterBreak="0">
    <w:nsid w:val="78B17FD8"/>
    <w:multiLevelType w:val="multilevel"/>
    <w:tmpl w:val="8F2053D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6" w15:restartNumberingAfterBreak="0">
    <w:nsid w:val="7A0D04E7"/>
    <w:multiLevelType w:val="multilevel"/>
    <w:tmpl w:val="5CF81F68"/>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7" w15:restartNumberingAfterBreak="0">
    <w:nsid w:val="7A8877C8"/>
    <w:multiLevelType w:val="multilevel"/>
    <w:tmpl w:val="1130CA9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8" w15:restartNumberingAfterBreak="0">
    <w:nsid w:val="7C977D8B"/>
    <w:multiLevelType w:val="multilevel"/>
    <w:tmpl w:val="20F49CD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9" w15:restartNumberingAfterBreak="0">
    <w:nsid w:val="7CB27F52"/>
    <w:multiLevelType w:val="multilevel"/>
    <w:tmpl w:val="818E8240"/>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0" w15:restartNumberingAfterBreak="0">
    <w:nsid w:val="7CC72526"/>
    <w:multiLevelType w:val="multilevel"/>
    <w:tmpl w:val="9EC452A2"/>
    <w:lvl w:ilvl="0">
      <w:start w:val="1"/>
      <w:numFmt w:val="lowerLetter"/>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1" w15:restartNumberingAfterBreak="0">
    <w:nsid w:val="7D464942"/>
    <w:multiLevelType w:val="multilevel"/>
    <w:tmpl w:val="5F4C7B94"/>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2" w15:restartNumberingAfterBreak="0">
    <w:nsid w:val="7DD078FD"/>
    <w:multiLevelType w:val="multilevel"/>
    <w:tmpl w:val="BFE8C712"/>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3" w15:restartNumberingAfterBreak="0">
    <w:nsid w:val="7E111B0D"/>
    <w:multiLevelType w:val="multilevel"/>
    <w:tmpl w:val="0C02E70A"/>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4" w15:restartNumberingAfterBreak="0">
    <w:nsid w:val="7EB258BD"/>
    <w:multiLevelType w:val="multilevel"/>
    <w:tmpl w:val="169CDE16"/>
    <w:lvl w:ilvl="0">
      <w:start w:val="1"/>
      <w:numFmt w:val="bullet"/>
      <w:lvlText w:val="•"/>
      <w:lvlJc w:val="left"/>
      <w:pPr>
        <w:tabs>
          <w:tab w:val="num" w:pos="0"/>
        </w:tabs>
        <w:ind w:left="0" w:firstLine="0"/>
      </w:pPr>
      <w:rPr>
        <w:rFonts w:ascii="Calibri" w:hAnsi="Calibri" w:cs="Calibri" w:hint="default"/>
        <w:b w:val="0"/>
        <w:bCs w:val="0"/>
        <w:i w:val="0"/>
        <w:iCs w:val="0"/>
        <w:caps w:val="0"/>
        <w:smallCaps w:val="0"/>
        <w:strike w:val="0"/>
        <w:dstrike w:val="0"/>
        <w:color w:val="000000"/>
        <w:spacing w:val="0"/>
        <w:w w:val="100"/>
        <w:sz w:val="22"/>
        <w:szCs w:val="22"/>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80"/>
  </w:num>
  <w:num w:numId="2">
    <w:abstractNumId w:val="74"/>
  </w:num>
  <w:num w:numId="3">
    <w:abstractNumId w:val="144"/>
  </w:num>
  <w:num w:numId="4">
    <w:abstractNumId w:val="119"/>
  </w:num>
  <w:num w:numId="5">
    <w:abstractNumId w:val="26"/>
  </w:num>
  <w:num w:numId="6">
    <w:abstractNumId w:val="83"/>
  </w:num>
  <w:num w:numId="7">
    <w:abstractNumId w:val="149"/>
  </w:num>
  <w:num w:numId="8">
    <w:abstractNumId w:val="54"/>
  </w:num>
  <w:num w:numId="9">
    <w:abstractNumId w:val="157"/>
  </w:num>
  <w:num w:numId="10">
    <w:abstractNumId w:val="39"/>
  </w:num>
  <w:num w:numId="11">
    <w:abstractNumId w:val="52"/>
  </w:num>
  <w:num w:numId="12">
    <w:abstractNumId w:val="27"/>
  </w:num>
  <w:num w:numId="13">
    <w:abstractNumId w:val="112"/>
  </w:num>
  <w:num w:numId="14">
    <w:abstractNumId w:val="123"/>
  </w:num>
  <w:num w:numId="15">
    <w:abstractNumId w:val="44"/>
  </w:num>
  <w:num w:numId="16">
    <w:abstractNumId w:val="139"/>
  </w:num>
  <w:num w:numId="17">
    <w:abstractNumId w:val="179"/>
  </w:num>
  <w:num w:numId="18">
    <w:abstractNumId w:val="38"/>
  </w:num>
  <w:num w:numId="19">
    <w:abstractNumId w:val="177"/>
  </w:num>
  <w:num w:numId="20">
    <w:abstractNumId w:val="98"/>
  </w:num>
  <w:num w:numId="21">
    <w:abstractNumId w:val="88"/>
  </w:num>
  <w:num w:numId="22">
    <w:abstractNumId w:val="77"/>
  </w:num>
  <w:num w:numId="23">
    <w:abstractNumId w:val="115"/>
  </w:num>
  <w:num w:numId="24">
    <w:abstractNumId w:val="58"/>
  </w:num>
  <w:num w:numId="25">
    <w:abstractNumId w:val="92"/>
  </w:num>
  <w:num w:numId="26">
    <w:abstractNumId w:val="155"/>
  </w:num>
  <w:num w:numId="27">
    <w:abstractNumId w:val="86"/>
  </w:num>
  <w:num w:numId="28">
    <w:abstractNumId w:val="37"/>
  </w:num>
  <w:num w:numId="29">
    <w:abstractNumId w:val="108"/>
  </w:num>
  <w:num w:numId="30">
    <w:abstractNumId w:val="51"/>
  </w:num>
  <w:num w:numId="31">
    <w:abstractNumId w:val="32"/>
  </w:num>
  <w:num w:numId="32">
    <w:abstractNumId w:val="170"/>
  </w:num>
  <w:num w:numId="33">
    <w:abstractNumId w:val="134"/>
  </w:num>
  <w:num w:numId="34">
    <w:abstractNumId w:val="62"/>
  </w:num>
  <w:num w:numId="35">
    <w:abstractNumId w:val="178"/>
  </w:num>
  <w:num w:numId="36">
    <w:abstractNumId w:val="5"/>
  </w:num>
  <w:num w:numId="37">
    <w:abstractNumId w:val="126"/>
  </w:num>
  <w:num w:numId="38">
    <w:abstractNumId w:val="90"/>
  </w:num>
  <w:num w:numId="39">
    <w:abstractNumId w:val="137"/>
  </w:num>
  <w:num w:numId="40">
    <w:abstractNumId w:val="168"/>
  </w:num>
  <w:num w:numId="41">
    <w:abstractNumId w:val="34"/>
  </w:num>
  <w:num w:numId="42">
    <w:abstractNumId w:val="18"/>
  </w:num>
  <w:num w:numId="43">
    <w:abstractNumId w:val="22"/>
  </w:num>
  <w:num w:numId="44">
    <w:abstractNumId w:val="172"/>
  </w:num>
  <w:num w:numId="45">
    <w:abstractNumId w:val="76"/>
  </w:num>
  <w:num w:numId="46">
    <w:abstractNumId w:val="140"/>
  </w:num>
  <w:num w:numId="47">
    <w:abstractNumId w:val="41"/>
  </w:num>
  <w:num w:numId="48">
    <w:abstractNumId w:val="162"/>
  </w:num>
  <w:num w:numId="49">
    <w:abstractNumId w:val="97"/>
  </w:num>
  <w:num w:numId="50">
    <w:abstractNumId w:val="154"/>
  </w:num>
  <w:num w:numId="51">
    <w:abstractNumId w:val="143"/>
  </w:num>
  <w:num w:numId="52">
    <w:abstractNumId w:val="171"/>
  </w:num>
  <w:num w:numId="53">
    <w:abstractNumId w:val="63"/>
  </w:num>
  <w:num w:numId="54">
    <w:abstractNumId w:val="105"/>
  </w:num>
  <w:num w:numId="55">
    <w:abstractNumId w:val="71"/>
  </w:num>
  <w:num w:numId="56">
    <w:abstractNumId w:val="147"/>
  </w:num>
  <w:num w:numId="57">
    <w:abstractNumId w:val="89"/>
  </w:num>
  <w:num w:numId="58">
    <w:abstractNumId w:val="28"/>
  </w:num>
  <w:num w:numId="59">
    <w:abstractNumId w:val="96"/>
  </w:num>
  <w:num w:numId="60">
    <w:abstractNumId w:val="124"/>
  </w:num>
  <w:num w:numId="61">
    <w:abstractNumId w:val="94"/>
  </w:num>
  <w:num w:numId="62">
    <w:abstractNumId w:val="141"/>
  </w:num>
  <w:num w:numId="63">
    <w:abstractNumId w:val="184"/>
  </w:num>
  <w:num w:numId="64">
    <w:abstractNumId w:val="72"/>
  </w:num>
  <w:num w:numId="65">
    <w:abstractNumId w:val="166"/>
  </w:num>
  <w:num w:numId="66">
    <w:abstractNumId w:val="1"/>
  </w:num>
  <w:num w:numId="67">
    <w:abstractNumId w:val="20"/>
  </w:num>
  <w:num w:numId="68">
    <w:abstractNumId w:val="14"/>
  </w:num>
  <w:num w:numId="69">
    <w:abstractNumId w:val="101"/>
  </w:num>
  <w:num w:numId="70">
    <w:abstractNumId w:val="23"/>
  </w:num>
  <w:num w:numId="71">
    <w:abstractNumId w:val="159"/>
  </w:num>
  <w:num w:numId="72">
    <w:abstractNumId w:val="182"/>
  </w:num>
  <w:num w:numId="73">
    <w:abstractNumId w:val="110"/>
  </w:num>
  <w:num w:numId="74">
    <w:abstractNumId w:val="164"/>
  </w:num>
  <w:num w:numId="75">
    <w:abstractNumId w:val="93"/>
  </w:num>
  <w:num w:numId="76">
    <w:abstractNumId w:val="45"/>
  </w:num>
  <w:num w:numId="77">
    <w:abstractNumId w:val="148"/>
  </w:num>
  <w:num w:numId="78">
    <w:abstractNumId w:val="79"/>
  </w:num>
  <w:num w:numId="79">
    <w:abstractNumId w:val="173"/>
  </w:num>
  <w:num w:numId="80">
    <w:abstractNumId w:val="15"/>
  </w:num>
  <w:num w:numId="81">
    <w:abstractNumId w:val="9"/>
  </w:num>
  <w:num w:numId="82">
    <w:abstractNumId w:val="70"/>
  </w:num>
  <w:num w:numId="83">
    <w:abstractNumId w:val="151"/>
  </w:num>
  <w:num w:numId="84">
    <w:abstractNumId w:val="145"/>
  </w:num>
  <w:num w:numId="85">
    <w:abstractNumId w:val="68"/>
  </w:num>
  <w:num w:numId="86">
    <w:abstractNumId w:val="4"/>
  </w:num>
  <w:num w:numId="87">
    <w:abstractNumId w:val="130"/>
  </w:num>
  <w:num w:numId="88">
    <w:abstractNumId w:val="30"/>
  </w:num>
  <w:num w:numId="89">
    <w:abstractNumId w:val="116"/>
  </w:num>
  <w:num w:numId="90">
    <w:abstractNumId w:val="0"/>
  </w:num>
  <w:num w:numId="91">
    <w:abstractNumId w:val="21"/>
  </w:num>
  <w:num w:numId="92">
    <w:abstractNumId w:val="127"/>
  </w:num>
  <w:num w:numId="93">
    <w:abstractNumId w:val="135"/>
  </w:num>
  <w:num w:numId="94">
    <w:abstractNumId w:val="132"/>
  </w:num>
  <w:num w:numId="95">
    <w:abstractNumId w:val="61"/>
  </w:num>
  <w:num w:numId="96">
    <w:abstractNumId w:val="142"/>
  </w:num>
  <w:num w:numId="97">
    <w:abstractNumId w:val="176"/>
  </w:num>
  <w:num w:numId="98">
    <w:abstractNumId w:val="53"/>
  </w:num>
  <w:num w:numId="99">
    <w:abstractNumId w:val="85"/>
  </w:num>
  <w:num w:numId="100">
    <w:abstractNumId w:val="103"/>
  </w:num>
  <w:num w:numId="101">
    <w:abstractNumId w:val="2"/>
  </w:num>
  <w:num w:numId="102">
    <w:abstractNumId w:val="161"/>
  </w:num>
  <w:num w:numId="103">
    <w:abstractNumId w:val="46"/>
  </w:num>
  <w:num w:numId="104">
    <w:abstractNumId w:val="65"/>
  </w:num>
  <w:num w:numId="105">
    <w:abstractNumId w:val="36"/>
  </w:num>
  <w:num w:numId="106">
    <w:abstractNumId w:val="69"/>
  </w:num>
  <w:num w:numId="107">
    <w:abstractNumId w:val="113"/>
  </w:num>
  <w:num w:numId="108">
    <w:abstractNumId w:val="57"/>
  </w:num>
  <w:num w:numId="109">
    <w:abstractNumId w:val="56"/>
  </w:num>
  <w:num w:numId="110">
    <w:abstractNumId w:val="160"/>
  </w:num>
  <w:num w:numId="111">
    <w:abstractNumId w:val="87"/>
  </w:num>
  <w:num w:numId="112">
    <w:abstractNumId w:val="84"/>
  </w:num>
  <w:num w:numId="113">
    <w:abstractNumId w:val="167"/>
  </w:num>
  <w:num w:numId="114">
    <w:abstractNumId w:val="128"/>
  </w:num>
  <w:num w:numId="115">
    <w:abstractNumId w:val="120"/>
  </w:num>
  <w:num w:numId="116">
    <w:abstractNumId w:val="121"/>
  </w:num>
  <w:num w:numId="117">
    <w:abstractNumId w:val="40"/>
  </w:num>
  <w:num w:numId="118">
    <w:abstractNumId w:val="73"/>
  </w:num>
  <w:num w:numId="119">
    <w:abstractNumId w:val="6"/>
  </w:num>
  <w:num w:numId="120">
    <w:abstractNumId w:val="10"/>
  </w:num>
  <w:num w:numId="121">
    <w:abstractNumId w:val="131"/>
  </w:num>
  <w:num w:numId="122">
    <w:abstractNumId w:val="163"/>
  </w:num>
  <w:num w:numId="123">
    <w:abstractNumId w:val="49"/>
  </w:num>
  <w:num w:numId="124">
    <w:abstractNumId w:val="66"/>
  </w:num>
  <w:num w:numId="125">
    <w:abstractNumId w:val="13"/>
  </w:num>
  <w:num w:numId="126">
    <w:abstractNumId w:val="153"/>
  </w:num>
  <w:num w:numId="127">
    <w:abstractNumId w:val="175"/>
  </w:num>
  <w:num w:numId="128">
    <w:abstractNumId w:val="118"/>
  </w:num>
  <w:num w:numId="129">
    <w:abstractNumId w:val="60"/>
  </w:num>
  <w:num w:numId="130">
    <w:abstractNumId w:val="35"/>
  </w:num>
  <w:num w:numId="131">
    <w:abstractNumId w:val="102"/>
  </w:num>
  <w:num w:numId="132">
    <w:abstractNumId w:val="152"/>
  </w:num>
  <w:num w:numId="133">
    <w:abstractNumId w:val="114"/>
  </w:num>
  <w:num w:numId="134">
    <w:abstractNumId w:val="169"/>
  </w:num>
  <w:num w:numId="135">
    <w:abstractNumId w:val="29"/>
  </w:num>
  <w:num w:numId="136">
    <w:abstractNumId w:val="133"/>
  </w:num>
  <w:num w:numId="137">
    <w:abstractNumId w:val="138"/>
  </w:num>
  <w:num w:numId="138">
    <w:abstractNumId w:val="136"/>
  </w:num>
  <w:num w:numId="139">
    <w:abstractNumId w:val="100"/>
  </w:num>
  <w:num w:numId="140">
    <w:abstractNumId w:val="12"/>
  </w:num>
  <w:num w:numId="141">
    <w:abstractNumId w:val="82"/>
  </w:num>
  <w:num w:numId="142">
    <w:abstractNumId w:val="146"/>
  </w:num>
  <w:num w:numId="143">
    <w:abstractNumId w:val="25"/>
  </w:num>
  <w:num w:numId="144">
    <w:abstractNumId w:val="117"/>
  </w:num>
  <w:num w:numId="145">
    <w:abstractNumId w:val="125"/>
  </w:num>
  <w:num w:numId="146">
    <w:abstractNumId w:val="99"/>
  </w:num>
  <w:num w:numId="147">
    <w:abstractNumId w:val="104"/>
  </w:num>
  <w:num w:numId="148">
    <w:abstractNumId w:val="50"/>
  </w:num>
  <w:num w:numId="149">
    <w:abstractNumId w:val="150"/>
  </w:num>
  <w:num w:numId="150">
    <w:abstractNumId w:val="183"/>
  </w:num>
  <w:num w:numId="151">
    <w:abstractNumId w:val="174"/>
  </w:num>
  <w:num w:numId="152">
    <w:abstractNumId w:val="95"/>
  </w:num>
  <w:num w:numId="153">
    <w:abstractNumId w:val="81"/>
  </w:num>
  <w:num w:numId="154">
    <w:abstractNumId w:val="24"/>
  </w:num>
  <w:num w:numId="155">
    <w:abstractNumId w:val="48"/>
  </w:num>
  <w:num w:numId="156">
    <w:abstractNumId w:val="91"/>
  </w:num>
  <w:num w:numId="157">
    <w:abstractNumId w:val="165"/>
  </w:num>
  <w:num w:numId="158">
    <w:abstractNumId w:val="47"/>
  </w:num>
  <w:num w:numId="159">
    <w:abstractNumId w:val="107"/>
  </w:num>
  <w:num w:numId="160">
    <w:abstractNumId w:val="11"/>
  </w:num>
  <w:num w:numId="161">
    <w:abstractNumId w:val="42"/>
  </w:num>
  <w:num w:numId="162">
    <w:abstractNumId w:val="16"/>
  </w:num>
  <w:num w:numId="163">
    <w:abstractNumId w:val="67"/>
  </w:num>
  <w:num w:numId="164">
    <w:abstractNumId w:val="109"/>
  </w:num>
  <w:num w:numId="165">
    <w:abstractNumId w:val="111"/>
  </w:num>
  <w:num w:numId="166">
    <w:abstractNumId w:val="181"/>
  </w:num>
  <w:num w:numId="167">
    <w:abstractNumId w:val="31"/>
  </w:num>
  <w:num w:numId="168">
    <w:abstractNumId w:val="129"/>
  </w:num>
  <w:num w:numId="169">
    <w:abstractNumId w:val="3"/>
  </w:num>
  <w:num w:numId="170">
    <w:abstractNumId w:val="156"/>
  </w:num>
  <w:num w:numId="171">
    <w:abstractNumId w:val="106"/>
  </w:num>
  <w:num w:numId="172">
    <w:abstractNumId w:val="19"/>
  </w:num>
  <w:num w:numId="173">
    <w:abstractNumId w:val="59"/>
  </w:num>
  <w:num w:numId="174">
    <w:abstractNumId w:val="17"/>
  </w:num>
  <w:num w:numId="175">
    <w:abstractNumId w:val="43"/>
  </w:num>
  <w:num w:numId="176">
    <w:abstractNumId w:val="122"/>
  </w:num>
  <w:num w:numId="177">
    <w:abstractNumId w:val="78"/>
  </w:num>
  <w:num w:numId="178">
    <w:abstractNumId w:val="8"/>
  </w:num>
  <w:num w:numId="179">
    <w:abstractNumId w:val="158"/>
  </w:num>
  <w:num w:numId="180">
    <w:abstractNumId w:val="80"/>
  </w:num>
  <w:num w:numId="181">
    <w:abstractNumId w:val="75"/>
  </w:num>
  <w:num w:numId="182">
    <w:abstractNumId w:val="64"/>
  </w:num>
  <w:num w:numId="183">
    <w:abstractNumId w:val="7"/>
  </w:num>
  <w:num w:numId="184">
    <w:abstractNumId w:val="55"/>
  </w:num>
  <w:num w:numId="185">
    <w:abstractNumId w:val="33"/>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0"/>
  <w:characterSpacingControl w:val="doNotCompress"/>
  <w:compat>
    <w:doNotExpandShiftReturn/>
    <w:useFELayout/>
    <w:compatSetting w:name="compatibilityMode" w:uri="http://schemas.microsoft.com/office/word" w:val="14"/>
  </w:compat>
  <w:docVars>
    <w:docVar w:name="LE_Links" w:val="{3A485AC9-FB89-4EC4-A56A-6901F682045F}"/>
  </w:docVars>
  <w:rsids>
    <w:rsidRoot w:val="005308FE"/>
    <w:rsid w:val="001E0A3A"/>
    <w:rsid w:val="005308FE"/>
    <w:rsid w:val="005F19E5"/>
    <w:rsid w:val="00A279F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CF1F0"/>
  <w15:docId w15:val="{FC8F05C4-D1D8-4814-8117-D180D3229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pl-PL" w:eastAsia="pl-PL" w:bidi="pl-P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qFormat/>
    <w:rPr>
      <w:rFonts w:ascii="Calibri" w:eastAsia="Calibri" w:hAnsi="Calibri" w:cs="Calibri"/>
      <w:b w:val="0"/>
      <w:bCs w:val="0"/>
      <w:i w:val="0"/>
      <w:iCs w:val="0"/>
      <w:caps w:val="0"/>
      <w:smallCaps w:val="0"/>
      <w:strike w:val="0"/>
      <w:dstrike w:val="0"/>
      <w:sz w:val="20"/>
      <w:szCs w:val="20"/>
      <w:u w:val="none"/>
    </w:rPr>
  </w:style>
  <w:style w:type="character" w:customStyle="1" w:styleId="Nagwek1">
    <w:name w:val="Nagłówek #1_"/>
    <w:basedOn w:val="Domylnaczcionkaakapitu"/>
    <w:link w:val="Nagwek10"/>
    <w:qFormat/>
    <w:rPr>
      <w:rFonts w:ascii="Calibri" w:eastAsia="Calibri" w:hAnsi="Calibri" w:cs="Calibri"/>
      <w:b/>
      <w:bCs/>
      <w:i w:val="0"/>
      <w:iCs w:val="0"/>
      <w:caps w:val="0"/>
      <w:smallCaps w:val="0"/>
      <w:strike w:val="0"/>
      <w:dstrike w:val="0"/>
      <w:sz w:val="26"/>
      <w:szCs w:val="26"/>
      <w:u w:val="none"/>
      <w:lang w:val="en-US" w:eastAsia="en-US" w:bidi="en-US"/>
    </w:rPr>
  </w:style>
  <w:style w:type="character" w:customStyle="1" w:styleId="Inne">
    <w:name w:val="Inne_"/>
    <w:basedOn w:val="Domylnaczcionkaakapitu"/>
    <w:link w:val="Inne0"/>
    <w:qFormat/>
    <w:rPr>
      <w:rFonts w:ascii="Calibri" w:eastAsia="Calibri" w:hAnsi="Calibri" w:cs="Calibri"/>
      <w:b w:val="0"/>
      <w:bCs w:val="0"/>
      <w:i w:val="0"/>
      <w:iCs w:val="0"/>
      <w:caps w:val="0"/>
      <w:smallCaps w:val="0"/>
      <w:strike w:val="0"/>
      <w:dstrike w:val="0"/>
      <w:sz w:val="22"/>
      <w:szCs w:val="22"/>
      <w:u w:val="none"/>
    </w:rPr>
  </w:style>
  <w:style w:type="character" w:customStyle="1" w:styleId="Podpistabeli">
    <w:name w:val="Podpis tabeli_"/>
    <w:basedOn w:val="Domylnaczcionkaakapitu"/>
    <w:link w:val="Podpistabeli0"/>
    <w:qFormat/>
    <w:rPr>
      <w:rFonts w:ascii="Calibri" w:eastAsia="Calibri" w:hAnsi="Calibri" w:cs="Calibri"/>
      <w:b/>
      <w:bCs/>
      <w:i w:val="0"/>
      <w:iCs w:val="0"/>
      <w:caps w:val="0"/>
      <w:smallCaps w:val="0"/>
      <w:strike w:val="0"/>
      <w:dstrike w:val="0"/>
      <w:sz w:val="22"/>
      <w:szCs w:val="22"/>
      <w:u w:val="none"/>
    </w:rPr>
  </w:style>
  <w:style w:type="character" w:customStyle="1" w:styleId="Teksttreci4">
    <w:name w:val="Tekst treści (4)_"/>
    <w:basedOn w:val="Domylnaczcionkaakapitu"/>
    <w:link w:val="Teksttreci40"/>
    <w:qFormat/>
    <w:rPr>
      <w:rFonts w:ascii="Calibri" w:eastAsia="Calibri" w:hAnsi="Calibri" w:cs="Calibri"/>
      <w:b/>
      <w:bCs/>
      <w:i w:val="0"/>
      <w:iCs w:val="0"/>
      <w:caps w:val="0"/>
      <w:smallCaps w:val="0"/>
      <w:strike w:val="0"/>
      <w:dstrike w:val="0"/>
      <w:u w:val="none"/>
      <w:lang w:val="en-US" w:eastAsia="en-US" w:bidi="en-US"/>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Lucida Sans"/>
    </w:rPr>
  </w:style>
  <w:style w:type="paragraph" w:customStyle="1" w:styleId="Teksttreci0">
    <w:name w:val="Tekst treści"/>
    <w:basedOn w:val="Normalny"/>
    <w:link w:val="Teksttreci"/>
    <w:qFormat/>
    <w:pPr>
      <w:ind w:firstLine="280"/>
    </w:pPr>
    <w:rPr>
      <w:rFonts w:ascii="Calibri" w:eastAsia="Calibri" w:hAnsi="Calibri" w:cs="Calibri"/>
      <w:sz w:val="20"/>
      <w:szCs w:val="20"/>
    </w:rPr>
  </w:style>
  <w:style w:type="paragraph" w:customStyle="1" w:styleId="Nagwek10">
    <w:name w:val="Nagłówek #1"/>
    <w:basedOn w:val="Normalny"/>
    <w:link w:val="Nagwek1"/>
    <w:qFormat/>
    <w:pPr>
      <w:spacing w:after="400"/>
      <w:jc w:val="center"/>
      <w:outlineLvl w:val="0"/>
    </w:pPr>
    <w:rPr>
      <w:rFonts w:ascii="Calibri" w:eastAsia="Calibri" w:hAnsi="Calibri" w:cs="Calibri"/>
      <w:b/>
      <w:bCs/>
      <w:sz w:val="26"/>
      <w:szCs w:val="26"/>
      <w:lang w:val="en-US" w:eastAsia="en-US" w:bidi="en-US"/>
    </w:rPr>
  </w:style>
  <w:style w:type="paragraph" w:customStyle="1" w:styleId="Inne0">
    <w:name w:val="Inne"/>
    <w:basedOn w:val="Normalny"/>
    <w:link w:val="Inne"/>
    <w:qFormat/>
    <w:pPr>
      <w:jc w:val="center"/>
    </w:pPr>
    <w:rPr>
      <w:rFonts w:ascii="Calibri" w:eastAsia="Calibri" w:hAnsi="Calibri" w:cs="Calibri"/>
      <w:sz w:val="22"/>
      <w:szCs w:val="22"/>
    </w:rPr>
  </w:style>
  <w:style w:type="paragraph" w:customStyle="1" w:styleId="Podpistabeli0">
    <w:name w:val="Podpis tabeli"/>
    <w:basedOn w:val="Normalny"/>
    <w:link w:val="Podpistabeli"/>
    <w:qFormat/>
    <w:rPr>
      <w:rFonts w:ascii="Calibri" w:eastAsia="Calibri" w:hAnsi="Calibri" w:cs="Calibri"/>
      <w:b/>
      <w:bCs/>
      <w:sz w:val="22"/>
      <w:szCs w:val="22"/>
    </w:rPr>
  </w:style>
  <w:style w:type="paragraph" w:customStyle="1" w:styleId="Teksttreci40">
    <w:name w:val="Tekst treści (4)"/>
    <w:basedOn w:val="Normalny"/>
    <w:link w:val="Teksttreci4"/>
    <w:qFormat/>
    <w:pPr>
      <w:spacing w:after="670"/>
    </w:pPr>
    <w:rPr>
      <w:rFonts w:ascii="Calibri" w:eastAsia="Calibri" w:hAnsi="Calibri" w:cs="Calibri"/>
      <w:b/>
      <w:bCs/>
      <w:lang w:val="en-US" w:eastAsia="en-US" w:bidi="en-US"/>
    </w:rPr>
  </w:style>
  <w:style w:type="paragraph" w:styleId="Tekstdymka">
    <w:name w:val="Balloon Text"/>
    <w:basedOn w:val="Normalny"/>
    <w:link w:val="TekstdymkaZnak"/>
    <w:uiPriority w:val="99"/>
    <w:semiHidden/>
    <w:unhideWhenUsed/>
    <w:rsid w:val="001E0A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0A3A"/>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85AC9-FB89-4EC4-A56A-6901F682045F}">
  <ds:schemaRefs>
    <ds:schemaRef ds:uri="http://www.w3.org/2001/XMLSchema"/>
  </ds:schemaRefs>
</ds:datastoreItem>
</file>

<file path=customXml/itemProps2.xml><?xml version="1.0" encoding="utf-8"?>
<ds:datastoreItem xmlns:ds="http://schemas.openxmlformats.org/officeDocument/2006/customXml" ds:itemID="{30D73279-6A62-4AE9-91D3-B5C6657D7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24658</Words>
  <Characters>147952</Characters>
  <Application>Microsoft Office Word</Application>
  <DocSecurity>0</DocSecurity>
  <Lines>1232</Lines>
  <Paragraphs>344</Paragraphs>
  <ScaleCrop>false</ScaleCrop>
  <HeadingPairs>
    <vt:vector size="2" baseType="variant">
      <vt:variant>
        <vt:lpstr>Tytuł</vt:lpstr>
      </vt:variant>
      <vt:variant>
        <vt:i4>1</vt:i4>
      </vt:variant>
    </vt:vector>
  </HeadingPairs>
  <TitlesOfParts>
    <vt:vector size="1" baseType="lpstr">
      <vt:lpstr/>
    </vt:vector>
  </TitlesOfParts>
  <Company>PWSZ im Witelona</Company>
  <LinksUpToDate>false</LinksUpToDate>
  <CharactersWithSpaces>172266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dc:description/>
  <cp:lastModifiedBy>Maćkiewicz Ilona</cp:lastModifiedBy>
  <cp:revision>11</cp:revision>
  <cp:lastPrinted>2026-03-18T11:36:00Z</cp:lastPrinted>
  <dcterms:created xsi:type="dcterms:W3CDTF">2023-06-07T04:46:00Z</dcterms:created>
  <dcterms:modified xsi:type="dcterms:W3CDTF">2026-04-21T08:17:00Z</dcterms:modified>
  <dc:language>pl-PL</dc:language>
</cp:coreProperties>
</file>